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83717827"/>
    <w:bookmarkStart w:id="1" w:name="_Toc274227043"/>
    <w:bookmarkStart w:id="2" w:name="_GoBack"/>
    <w:bookmarkEnd w:id="2"/>
    <w:p w14:paraId="5741A87F" w14:textId="77777777" w:rsidR="001D3147" w:rsidRPr="00432BFD" w:rsidRDefault="001D3147" w:rsidP="001D3147">
      <w:pPr>
        <w:rPr>
          <w:rFonts w:ascii="Montserrat" w:hAnsi="Montserrat" w:cs="Arial"/>
          <w:sz w:val="22"/>
          <w:szCs w:val="22"/>
        </w:rPr>
      </w:pPr>
      <w:r w:rsidRPr="00432BFD">
        <w:rPr>
          <w:rFonts w:eastAsia="Verdana" w:hAnsi="Verdana" w:cs="Verdana"/>
          <w:noProof/>
          <w:sz w:val="22"/>
          <w:szCs w:val="22"/>
          <w:lang w:eastAsia="ru-RU"/>
        </w:rPr>
        <mc:AlternateContent>
          <mc:Choice Requires="wpg">
            <w:drawing>
              <wp:anchor distT="0" distB="0" distL="114300" distR="114300" simplePos="0" relativeHeight="251659264" behindDoc="0" locked="0" layoutInCell="1" allowOverlap="1" wp14:anchorId="00BEEE87" wp14:editId="37D14F8A">
                <wp:simplePos x="0" y="0"/>
                <wp:positionH relativeFrom="column">
                  <wp:posOffset>0</wp:posOffset>
                </wp:positionH>
                <wp:positionV relativeFrom="paragraph">
                  <wp:posOffset>-635</wp:posOffset>
                </wp:positionV>
                <wp:extent cx="2884349" cy="1635231"/>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2884349" cy="1635231"/>
                          <a:chOff x="0" y="0"/>
                          <a:chExt cx="2884349" cy="1635231"/>
                        </a:xfrm>
                      </wpg:grpSpPr>
                      <wps:wsp>
                        <wps:cNvPr id="1" name="Надпись 1"/>
                        <wps:cNvSpPr txBox="1"/>
                        <wps:spPr>
                          <a:xfrm>
                            <a:off x="0" y="911331"/>
                            <a:ext cx="2884349" cy="723900"/>
                          </a:xfrm>
                          <a:prstGeom prst="rect">
                            <a:avLst/>
                          </a:prstGeom>
                          <a:noFill/>
                        </wps:spPr>
                        <wps:txbx>
                          <w:txbxContent>
                            <w:p w14:paraId="0B7B9BB4" w14:textId="77777777" w:rsidR="008D3C44" w:rsidRPr="00A73AC6" w:rsidRDefault="008D3C44" w:rsidP="001D3147">
                              <w:pPr>
                                <w:textAlignment w:val="baseline"/>
                                <w:rPr>
                                  <w:rFonts w:ascii="Montserrat" w:hAnsi="Montserrat" w:cs="Arial"/>
                                  <w:color w:val="2B3C69"/>
                                  <w:sz w:val="14"/>
                                  <w:szCs w:val="14"/>
                                </w:rPr>
                              </w:pPr>
                              <w:r w:rsidRPr="00A73AC6">
                                <w:rPr>
                                  <w:rFonts w:ascii="Montserrat" w:hAnsi="Montserrat" w:cs="Arial"/>
                                  <w:color w:val="2B3C69"/>
                                  <w:sz w:val="14"/>
                                  <w:szCs w:val="14"/>
                                </w:rPr>
                                <w:t>АО «ТУАПСИНСКИЙ МОРСКОЙ ТОРГОВЫЙ ПОРТ»</w:t>
                              </w:r>
                            </w:p>
                            <w:p w14:paraId="2011095B" w14:textId="77777777" w:rsidR="008D3C44" w:rsidRPr="00696EC5" w:rsidRDefault="008D3C44" w:rsidP="001D3147">
                              <w:pPr>
                                <w:textAlignment w:val="baseline"/>
                                <w:rPr>
                                  <w:rFonts w:ascii="Montserrat" w:hAnsi="Montserrat" w:cs="Arial"/>
                                  <w:color w:val="2B3C69"/>
                                  <w:sz w:val="14"/>
                                  <w:szCs w:val="1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3" name="Group 55"/>
                        <wpg:cNvGrpSpPr>
                          <a:grpSpLocks/>
                        </wpg:cNvGrpSpPr>
                        <wpg:grpSpPr bwMode="auto">
                          <a:xfrm>
                            <a:off x="484816" y="174902"/>
                            <a:ext cx="191770" cy="438785"/>
                            <a:chOff x="1898" y="141"/>
                            <a:chExt cx="302" cy="691"/>
                          </a:xfrm>
                        </wpg:grpSpPr>
                        <wps:wsp>
                          <wps:cNvPr id="64" name="Freeform 57"/>
                          <wps:cNvSpPr>
                            <a:spLocks/>
                          </wps:cNvSpPr>
                          <wps:spPr bwMode="auto">
                            <a:xfrm>
                              <a:off x="1898" y="738"/>
                              <a:ext cx="154" cy="94"/>
                            </a:xfrm>
                            <a:custGeom>
                              <a:avLst/>
                              <a:gdLst>
                                <a:gd name="T0" fmla="+- 0 2051 1898"/>
                                <a:gd name="T1" fmla="*/ T0 w 154"/>
                                <a:gd name="T2" fmla="+- 0 738 738"/>
                                <a:gd name="T3" fmla="*/ 738 h 94"/>
                                <a:gd name="T4" fmla="+- 0 1898 1898"/>
                                <a:gd name="T5" fmla="*/ T4 w 154"/>
                                <a:gd name="T6" fmla="+- 0 738 738"/>
                                <a:gd name="T7" fmla="*/ 738 h 94"/>
                                <a:gd name="T8" fmla="+- 0 1898 1898"/>
                                <a:gd name="T9" fmla="*/ T8 w 154"/>
                                <a:gd name="T10" fmla="+- 0 832 738"/>
                                <a:gd name="T11" fmla="*/ 832 h 94"/>
                                <a:gd name="T12" fmla="+- 0 2051 1898"/>
                                <a:gd name="T13" fmla="*/ T12 w 154"/>
                                <a:gd name="T14" fmla="+- 0 831 738"/>
                                <a:gd name="T15" fmla="*/ 831 h 94"/>
                                <a:gd name="T16" fmla="+- 0 2051 1898"/>
                                <a:gd name="T17" fmla="*/ T16 w 154"/>
                                <a:gd name="T18" fmla="+- 0 738 738"/>
                                <a:gd name="T19" fmla="*/ 738 h 94"/>
                              </a:gdLst>
                              <a:ahLst/>
                              <a:cxnLst>
                                <a:cxn ang="0">
                                  <a:pos x="T1" y="T3"/>
                                </a:cxn>
                                <a:cxn ang="0">
                                  <a:pos x="T5" y="T7"/>
                                </a:cxn>
                                <a:cxn ang="0">
                                  <a:pos x="T9" y="T11"/>
                                </a:cxn>
                                <a:cxn ang="0">
                                  <a:pos x="T13" y="T15"/>
                                </a:cxn>
                                <a:cxn ang="0">
                                  <a:pos x="T17" y="T19"/>
                                </a:cxn>
                              </a:cxnLst>
                              <a:rect l="0" t="0" r="r" b="b"/>
                              <a:pathLst>
                                <a:path w="154" h="94">
                                  <a:moveTo>
                                    <a:pt x="153" y="0"/>
                                  </a:moveTo>
                                  <a:lnTo>
                                    <a:pt x="0" y="0"/>
                                  </a:lnTo>
                                  <a:lnTo>
                                    <a:pt x="0" y="94"/>
                                  </a:lnTo>
                                  <a:lnTo>
                                    <a:pt x="153" y="93"/>
                                  </a:lnTo>
                                  <a:lnTo>
                                    <a:pt x="153"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6"/>
                          <wps:cNvSpPr>
                            <a:spLocks/>
                          </wps:cNvSpPr>
                          <wps:spPr bwMode="auto">
                            <a:xfrm>
                              <a:off x="1898" y="141"/>
                              <a:ext cx="302" cy="690"/>
                            </a:xfrm>
                            <a:custGeom>
                              <a:avLst/>
                              <a:gdLst>
                                <a:gd name="T0" fmla="+- 0 2200 1898"/>
                                <a:gd name="T1" fmla="*/ T0 w 302"/>
                                <a:gd name="T2" fmla="+- 0 141 141"/>
                                <a:gd name="T3" fmla="*/ 141 h 690"/>
                                <a:gd name="T4" fmla="+- 0 1898 1898"/>
                                <a:gd name="T5" fmla="*/ T4 w 302"/>
                                <a:gd name="T6" fmla="+- 0 141 141"/>
                                <a:gd name="T7" fmla="*/ 141 h 690"/>
                                <a:gd name="T8" fmla="+- 0 1898 1898"/>
                                <a:gd name="T9" fmla="*/ T8 w 302"/>
                                <a:gd name="T10" fmla="+- 0 235 141"/>
                                <a:gd name="T11" fmla="*/ 235 h 690"/>
                                <a:gd name="T12" fmla="+- 0 2086 1898"/>
                                <a:gd name="T13" fmla="*/ T12 w 302"/>
                                <a:gd name="T14" fmla="+- 0 235 141"/>
                                <a:gd name="T15" fmla="*/ 235 h 690"/>
                                <a:gd name="T16" fmla="+- 0 2086 1898"/>
                                <a:gd name="T17" fmla="*/ T16 w 302"/>
                                <a:gd name="T18" fmla="+- 0 831 141"/>
                                <a:gd name="T19" fmla="*/ 831 h 690"/>
                                <a:gd name="T20" fmla="+- 0 2200 1898"/>
                                <a:gd name="T21" fmla="*/ T20 w 302"/>
                                <a:gd name="T22" fmla="+- 0 831 141"/>
                                <a:gd name="T23" fmla="*/ 831 h 690"/>
                                <a:gd name="T24" fmla="+- 0 2200 1898"/>
                                <a:gd name="T25" fmla="*/ T24 w 302"/>
                                <a:gd name="T26" fmla="+- 0 235 141"/>
                                <a:gd name="T27" fmla="*/ 235 h 690"/>
                                <a:gd name="T28" fmla="+- 0 2200 1898"/>
                                <a:gd name="T29" fmla="*/ T28 w 302"/>
                                <a:gd name="T30" fmla="+- 0 141 141"/>
                                <a:gd name="T31" fmla="*/ 141 h 6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2" h="690">
                                  <a:moveTo>
                                    <a:pt x="302" y="0"/>
                                  </a:moveTo>
                                  <a:lnTo>
                                    <a:pt x="0" y="0"/>
                                  </a:lnTo>
                                  <a:lnTo>
                                    <a:pt x="0" y="94"/>
                                  </a:lnTo>
                                  <a:lnTo>
                                    <a:pt x="188" y="94"/>
                                  </a:lnTo>
                                  <a:lnTo>
                                    <a:pt x="188" y="690"/>
                                  </a:lnTo>
                                  <a:lnTo>
                                    <a:pt x="302" y="690"/>
                                  </a:lnTo>
                                  <a:lnTo>
                                    <a:pt x="302" y="94"/>
                                  </a:lnTo>
                                  <a:lnTo>
                                    <a:pt x="302" y="0"/>
                                  </a:lnTo>
                                  <a:close/>
                                </a:path>
                              </a:pathLst>
                            </a:custGeom>
                            <a:solidFill>
                              <a:srgbClr val="1C3A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2" name="Freeform 54"/>
                        <wps:cNvSpPr>
                          <a:spLocks/>
                        </wps:cNvSpPr>
                        <wps:spPr bwMode="auto">
                          <a:xfrm>
                            <a:off x="205587" y="174902"/>
                            <a:ext cx="191135" cy="436880"/>
                          </a:xfrm>
                          <a:custGeom>
                            <a:avLst/>
                            <a:gdLst>
                              <a:gd name="T0" fmla="+- 0 1759 1459"/>
                              <a:gd name="T1" fmla="*/ T0 w 301"/>
                              <a:gd name="T2" fmla="+- 0 144 144"/>
                              <a:gd name="T3" fmla="*/ 144 h 688"/>
                              <a:gd name="T4" fmla="+- 0 1459 1459"/>
                              <a:gd name="T5" fmla="*/ T4 w 301"/>
                              <a:gd name="T6" fmla="+- 0 144 144"/>
                              <a:gd name="T7" fmla="*/ 144 h 688"/>
                              <a:gd name="T8" fmla="+- 0 1459 1459"/>
                              <a:gd name="T9" fmla="*/ T8 w 301"/>
                              <a:gd name="T10" fmla="+- 0 236 144"/>
                              <a:gd name="T11" fmla="*/ 236 h 688"/>
                              <a:gd name="T12" fmla="+- 0 1459 1459"/>
                              <a:gd name="T13" fmla="*/ T12 w 301"/>
                              <a:gd name="T14" fmla="+- 0 738 144"/>
                              <a:gd name="T15" fmla="*/ 738 h 688"/>
                              <a:gd name="T16" fmla="+- 0 1459 1459"/>
                              <a:gd name="T17" fmla="*/ T16 w 301"/>
                              <a:gd name="T18" fmla="+- 0 832 144"/>
                              <a:gd name="T19" fmla="*/ 832 h 688"/>
                              <a:gd name="T20" fmla="+- 0 1759 1459"/>
                              <a:gd name="T21" fmla="*/ T20 w 301"/>
                              <a:gd name="T22" fmla="+- 0 832 144"/>
                              <a:gd name="T23" fmla="*/ 832 h 688"/>
                              <a:gd name="T24" fmla="+- 0 1759 1459"/>
                              <a:gd name="T25" fmla="*/ T24 w 301"/>
                              <a:gd name="T26" fmla="+- 0 738 144"/>
                              <a:gd name="T27" fmla="*/ 738 h 688"/>
                              <a:gd name="T28" fmla="+- 0 1572 1459"/>
                              <a:gd name="T29" fmla="*/ T28 w 301"/>
                              <a:gd name="T30" fmla="+- 0 738 144"/>
                              <a:gd name="T31" fmla="*/ 738 h 688"/>
                              <a:gd name="T32" fmla="+- 0 1572 1459"/>
                              <a:gd name="T33" fmla="*/ T32 w 301"/>
                              <a:gd name="T34" fmla="+- 0 236 144"/>
                              <a:gd name="T35" fmla="*/ 236 h 688"/>
                              <a:gd name="T36" fmla="+- 0 1759 1459"/>
                              <a:gd name="T37" fmla="*/ T36 w 301"/>
                              <a:gd name="T38" fmla="+- 0 236 144"/>
                              <a:gd name="T39" fmla="*/ 236 h 688"/>
                              <a:gd name="T40" fmla="+- 0 1759 1459"/>
                              <a:gd name="T41" fmla="*/ T40 w 301"/>
                              <a:gd name="T42" fmla="+- 0 144 144"/>
                              <a:gd name="T43" fmla="*/ 144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1" h="688">
                                <a:moveTo>
                                  <a:pt x="300" y="0"/>
                                </a:moveTo>
                                <a:lnTo>
                                  <a:pt x="0" y="0"/>
                                </a:lnTo>
                                <a:lnTo>
                                  <a:pt x="0" y="92"/>
                                </a:lnTo>
                                <a:lnTo>
                                  <a:pt x="0" y="594"/>
                                </a:lnTo>
                                <a:lnTo>
                                  <a:pt x="0" y="688"/>
                                </a:lnTo>
                                <a:lnTo>
                                  <a:pt x="300" y="688"/>
                                </a:lnTo>
                                <a:lnTo>
                                  <a:pt x="300" y="594"/>
                                </a:lnTo>
                                <a:lnTo>
                                  <a:pt x="113" y="594"/>
                                </a:lnTo>
                                <a:lnTo>
                                  <a:pt x="113" y="92"/>
                                </a:lnTo>
                                <a:lnTo>
                                  <a:pt x="300" y="92"/>
                                </a:lnTo>
                                <a:lnTo>
                                  <a:pt x="30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Line 53"/>
                        <wps:cNvCnPr>
                          <a:cxnSpLocks noChangeShapeType="1"/>
                        </wps:cNvCnPr>
                        <wps:spPr bwMode="auto">
                          <a:xfrm>
                            <a:off x="911332" y="0"/>
                            <a:ext cx="0" cy="791210"/>
                          </a:xfrm>
                          <a:prstGeom prst="line">
                            <a:avLst/>
                          </a:prstGeom>
                          <a:noFill/>
                          <a:ln w="3289">
                            <a:solidFill>
                              <a:srgbClr val="1C3A6A"/>
                            </a:solidFill>
                            <a:round/>
                            <a:headEnd/>
                            <a:tailEnd/>
                          </a:ln>
                          <a:extLst>
                            <a:ext uri="{909E8E84-426E-40DD-AFC4-6F175D3DCCD1}">
                              <a14:hiddenFill xmlns:a14="http://schemas.microsoft.com/office/drawing/2010/main">
                                <a:noFill/>
                              </a14:hiddenFill>
                            </a:ext>
                          </a:extLst>
                        </wps:spPr>
                        <wps:bodyPr/>
                      </wps:wsp>
                      <wps:wsp>
                        <wps:cNvPr id="60" name="AutoShape 52"/>
                        <wps:cNvSpPr>
                          <a:spLocks/>
                        </wps:cNvSpPr>
                        <wps:spPr bwMode="auto">
                          <a:xfrm>
                            <a:off x="1147603" y="174902"/>
                            <a:ext cx="685165" cy="438785"/>
                          </a:xfrm>
                          <a:custGeom>
                            <a:avLst/>
                            <a:gdLst>
                              <a:gd name="T0" fmla="+- 0 3025 2941"/>
                              <a:gd name="T1" fmla="*/ T0 w 1079"/>
                              <a:gd name="T2" fmla="+- 0 514 141"/>
                              <a:gd name="T3" fmla="*/ 514 h 691"/>
                              <a:gd name="T4" fmla="+- 0 3104 2941"/>
                              <a:gd name="T5" fmla="*/ T4 w 1079"/>
                              <a:gd name="T6" fmla="+- 0 514 141"/>
                              <a:gd name="T7" fmla="*/ 514 h 691"/>
                              <a:gd name="T8" fmla="+- 0 3180 2941"/>
                              <a:gd name="T9" fmla="*/ T8 w 1079"/>
                              <a:gd name="T10" fmla="+- 0 551 141"/>
                              <a:gd name="T11" fmla="*/ 551 h 691"/>
                              <a:gd name="T12" fmla="+- 0 3094 2941"/>
                              <a:gd name="T13" fmla="*/ T12 w 1079"/>
                              <a:gd name="T14" fmla="+- 0 589 141"/>
                              <a:gd name="T15" fmla="*/ 589 h 691"/>
                              <a:gd name="T16" fmla="+- 0 3182 2941"/>
                              <a:gd name="T17" fmla="*/ T16 w 1079"/>
                              <a:gd name="T18" fmla="+- 0 586 141"/>
                              <a:gd name="T19" fmla="*/ 586 h 691"/>
                              <a:gd name="T20" fmla="+- 0 3240 2941"/>
                              <a:gd name="T21" fmla="*/ T20 w 1079"/>
                              <a:gd name="T22" fmla="+- 0 589 141"/>
                              <a:gd name="T23" fmla="*/ 589 h 691"/>
                              <a:gd name="T24" fmla="+- 0 3291 2941"/>
                              <a:gd name="T25" fmla="*/ T24 w 1079"/>
                              <a:gd name="T26" fmla="+- 0 487 141"/>
                              <a:gd name="T27" fmla="*/ 487 h 691"/>
                              <a:gd name="T28" fmla="+- 0 3335 2941"/>
                              <a:gd name="T29" fmla="*/ T28 w 1079"/>
                              <a:gd name="T30" fmla="+- 0 589 141"/>
                              <a:gd name="T31" fmla="*/ 589 h 691"/>
                              <a:gd name="T32" fmla="+- 0 3549 2941"/>
                              <a:gd name="T33" fmla="*/ T32 w 1079"/>
                              <a:gd name="T34" fmla="+- 0 487 141"/>
                              <a:gd name="T35" fmla="*/ 487 h 691"/>
                              <a:gd name="T36" fmla="+- 0 3458 2941"/>
                              <a:gd name="T37" fmla="*/ T36 w 1079"/>
                              <a:gd name="T38" fmla="+- 0 516 141"/>
                              <a:gd name="T39" fmla="*/ 516 h 691"/>
                              <a:gd name="T40" fmla="+- 0 3539 2941"/>
                              <a:gd name="T41" fmla="*/ T40 w 1079"/>
                              <a:gd name="T42" fmla="+- 0 516 141"/>
                              <a:gd name="T43" fmla="*/ 516 h 691"/>
                              <a:gd name="T44" fmla="+- 0 3669 2941"/>
                              <a:gd name="T45" fmla="*/ T44 w 1079"/>
                              <a:gd name="T46" fmla="+- 0 168 141"/>
                              <a:gd name="T47" fmla="*/ 168 h 691"/>
                              <a:gd name="T48" fmla="+- 0 3484 2941"/>
                              <a:gd name="T49" fmla="*/ T48 w 1079"/>
                              <a:gd name="T50" fmla="+- 0 415 141"/>
                              <a:gd name="T51" fmla="*/ 415 h 691"/>
                              <a:gd name="T52" fmla="+- 0 3544 2941"/>
                              <a:gd name="T53" fmla="*/ T52 w 1079"/>
                              <a:gd name="T54" fmla="+- 0 337 141"/>
                              <a:gd name="T55" fmla="*/ 337 h 691"/>
                              <a:gd name="T56" fmla="+- 0 3449 2941"/>
                              <a:gd name="T57" fmla="*/ T56 w 1079"/>
                              <a:gd name="T58" fmla="+- 0 398 141"/>
                              <a:gd name="T59" fmla="*/ 398 h 691"/>
                              <a:gd name="T60" fmla="+- 0 3370 2941"/>
                              <a:gd name="T61" fmla="*/ T60 w 1079"/>
                              <a:gd name="T62" fmla="+- 0 398 141"/>
                              <a:gd name="T63" fmla="*/ 398 h 691"/>
                              <a:gd name="T64" fmla="+- 0 3423 2941"/>
                              <a:gd name="T65" fmla="*/ T64 w 1079"/>
                              <a:gd name="T66" fmla="+- 0 381 141"/>
                              <a:gd name="T67" fmla="*/ 381 h 691"/>
                              <a:gd name="T68" fmla="+- 0 3449 2941"/>
                              <a:gd name="T69" fmla="*/ T68 w 1079"/>
                              <a:gd name="T70" fmla="+- 0 335 141"/>
                              <a:gd name="T71" fmla="*/ 335 h 691"/>
                              <a:gd name="T72" fmla="+- 0 3460 2941"/>
                              <a:gd name="T73" fmla="*/ T72 w 1079"/>
                              <a:gd name="T74" fmla="+- 0 279 141"/>
                              <a:gd name="T75" fmla="*/ 279 h 691"/>
                              <a:gd name="T76" fmla="+- 0 3369 2941"/>
                              <a:gd name="T77" fmla="*/ T76 w 1079"/>
                              <a:gd name="T78" fmla="+- 0 315 141"/>
                              <a:gd name="T79" fmla="*/ 315 h 691"/>
                              <a:gd name="T80" fmla="+- 0 3264 2941"/>
                              <a:gd name="T81" fmla="*/ T80 w 1079"/>
                              <a:gd name="T82" fmla="+- 0 415 141"/>
                              <a:gd name="T83" fmla="*/ 415 h 691"/>
                              <a:gd name="T84" fmla="+- 0 3339 2941"/>
                              <a:gd name="T85" fmla="*/ T84 w 1079"/>
                              <a:gd name="T86" fmla="+- 0 339 141"/>
                              <a:gd name="T87" fmla="*/ 339 h 691"/>
                              <a:gd name="T88" fmla="+- 0 3368 2941"/>
                              <a:gd name="T89" fmla="*/ T88 w 1079"/>
                              <a:gd name="T90" fmla="+- 0 286 141"/>
                              <a:gd name="T91" fmla="*/ 286 h 691"/>
                              <a:gd name="T92" fmla="+- 0 3491 2941"/>
                              <a:gd name="T93" fmla="*/ T92 w 1079"/>
                              <a:gd name="T94" fmla="+- 0 219 141"/>
                              <a:gd name="T95" fmla="*/ 219 h 691"/>
                              <a:gd name="T96" fmla="+- 0 3258 2941"/>
                              <a:gd name="T97" fmla="*/ T96 w 1079"/>
                              <a:gd name="T98" fmla="+- 0 286 141"/>
                              <a:gd name="T99" fmla="*/ 286 h 691"/>
                              <a:gd name="T100" fmla="+- 0 3029 2941"/>
                              <a:gd name="T101" fmla="*/ T100 w 1079"/>
                              <a:gd name="T102" fmla="+- 0 415 141"/>
                              <a:gd name="T103" fmla="*/ 415 h 691"/>
                              <a:gd name="T104" fmla="+- 0 3257 2941"/>
                              <a:gd name="T105" fmla="*/ T104 w 1079"/>
                              <a:gd name="T106" fmla="+- 0 230 141"/>
                              <a:gd name="T107" fmla="*/ 230 h 691"/>
                              <a:gd name="T108" fmla="+- 0 3575 2941"/>
                              <a:gd name="T109" fmla="*/ T108 w 1079"/>
                              <a:gd name="T110" fmla="+- 0 170 141"/>
                              <a:gd name="T111" fmla="*/ 170 h 691"/>
                              <a:gd name="T112" fmla="+- 0 3572 2941"/>
                              <a:gd name="T113" fmla="*/ T112 w 1079"/>
                              <a:gd name="T114" fmla="+- 0 143 141"/>
                              <a:gd name="T115" fmla="*/ 143 h 691"/>
                              <a:gd name="T116" fmla="+- 0 3287 2941"/>
                              <a:gd name="T117" fmla="*/ T116 w 1079"/>
                              <a:gd name="T118" fmla="+- 0 181 141"/>
                              <a:gd name="T119" fmla="*/ 181 h 691"/>
                              <a:gd name="T120" fmla="+- 0 3050 2941"/>
                              <a:gd name="T121" fmla="*/ T120 w 1079"/>
                              <a:gd name="T122" fmla="+- 0 327 141"/>
                              <a:gd name="T123" fmla="*/ 327 h 691"/>
                              <a:gd name="T124" fmla="+- 0 3645 2941"/>
                              <a:gd name="T125" fmla="*/ T124 w 1079"/>
                              <a:gd name="T126" fmla="+- 0 415 141"/>
                              <a:gd name="T127" fmla="*/ 415 h 691"/>
                              <a:gd name="T128" fmla="+- 0 3902 2941"/>
                              <a:gd name="T129" fmla="*/ T128 w 1079"/>
                              <a:gd name="T130" fmla="+- 0 579 141"/>
                              <a:gd name="T131" fmla="*/ 579 h 691"/>
                              <a:gd name="T132" fmla="+- 0 3882 2941"/>
                              <a:gd name="T133" fmla="*/ T132 w 1079"/>
                              <a:gd name="T134" fmla="+- 0 615 141"/>
                              <a:gd name="T135" fmla="*/ 615 h 691"/>
                              <a:gd name="T136" fmla="+- 0 3910 2941"/>
                              <a:gd name="T137" fmla="*/ T136 w 1079"/>
                              <a:gd name="T138" fmla="+- 0 587 141"/>
                              <a:gd name="T139" fmla="*/ 587 h 691"/>
                              <a:gd name="T140" fmla="+- 0 3932 2941"/>
                              <a:gd name="T141" fmla="*/ T140 w 1079"/>
                              <a:gd name="T142" fmla="+- 0 621 141"/>
                              <a:gd name="T143" fmla="*/ 621 h 691"/>
                              <a:gd name="T144" fmla="+- 0 3765 2941"/>
                              <a:gd name="T145" fmla="*/ T144 w 1079"/>
                              <a:gd name="T146" fmla="+- 0 720 141"/>
                              <a:gd name="T147" fmla="*/ 720 h 691"/>
                              <a:gd name="T148" fmla="+- 0 3660 2941"/>
                              <a:gd name="T149" fmla="*/ T148 w 1079"/>
                              <a:gd name="T150" fmla="+- 0 535 141"/>
                              <a:gd name="T151" fmla="*/ 535 h 691"/>
                              <a:gd name="T152" fmla="+- 0 3585 2941"/>
                              <a:gd name="T153" fmla="*/ T152 w 1079"/>
                              <a:gd name="T154" fmla="+- 0 618 141"/>
                              <a:gd name="T155" fmla="*/ 618 h 691"/>
                              <a:gd name="T156" fmla="+- 0 3567 2941"/>
                              <a:gd name="T157" fmla="*/ T156 w 1079"/>
                              <a:gd name="T158" fmla="+- 0 674 141"/>
                              <a:gd name="T159" fmla="*/ 674 h 691"/>
                              <a:gd name="T160" fmla="+- 0 3554 2941"/>
                              <a:gd name="T161" fmla="*/ T160 w 1079"/>
                              <a:gd name="T162" fmla="+- 0 719 141"/>
                              <a:gd name="T163" fmla="*/ 719 h 691"/>
                              <a:gd name="T164" fmla="+- 0 3548 2941"/>
                              <a:gd name="T165" fmla="*/ T164 w 1079"/>
                              <a:gd name="T166" fmla="+- 0 737 141"/>
                              <a:gd name="T167" fmla="*/ 737 h 691"/>
                              <a:gd name="T168" fmla="+- 0 3627 2941"/>
                              <a:gd name="T169" fmla="*/ T168 w 1079"/>
                              <a:gd name="T170" fmla="+- 0 741 141"/>
                              <a:gd name="T171" fmla="*/ 741 h 691"/>
                              <a:gd name="T172" fmla="+- 0 3674 2941"/>
                              <a:gd name="T173" fmla="*/ T172 w 1079"/>
                              <a:gd name="T174" fmla="+- 0 832 141"/>
                              <a:gd name="T175" fmla="*/ 832 h 691"/>
                              <a:gd name="T176" fmla="+- 0 3653 2941"/>
                              <a:gd name="T177" fmla="*/ T176 w 1079"/>
                              <a:gd name="T178" fmla="+- 0 737 141"/>
                              <a:gd name="T179" fmla="*/ 737 h 691"/>
                              <a:gd name="T180" fmla="+- 0 3654 2941"/>
                              <a:gd name="T181" fmla="*/ T180 w 1079"/>
                              <a:gd name="T182" fmla="+- 0 708 141"/>
                              <a:gd name="T183" fmla="*/ 708 h 691"/>
                              <a:gd name="T184" fmla="+- 0 3719 2941"/>
                              <a:gd name="T185" fmla="*/ T184 w 1079"/>
                              <a:gd name="T186" fmla="+- 0 832 141"/>
                              <a:gd name="T187" fmla="*/ 832 h 691"/>
                              <a:gd name="T188" fmla="+- 0 3617 2941"/>
                              <a:gd name="T189" fmla="*/ T188 w 1079"/>
                              <a:gd name="T190" fmla="+- 0 674 141"/>
                              <a:gd name="T191" fmla="*/ 674 h 691"/>
                              <a:gd name="T192" fmla="+- 0 3732 2941"/>
                              <a:gd name="T193" fmla="*/ T192 w 1079"/>
                              <a:gd name="T194" fmla="+- 0 762 141"/>
                              <a:gd name="T195" fmla="*/ 762 h 691"/>
                              <a:gd name="T196" fmla="+- 0 3869 2941"/>
                              <a:gd name="T197" fmla="*/ T196 w 1079"/>
                              <a:gd name="T198" fmla="+- 0 773 141"/>
                              <a:gd name="T199" fmla="*/ 773 h 691"/>
                              <a:gd name="T200" fmla="+- 0 4006 2941"/>
                              <a:gd name="T201" fmla="*/ T200 w 1079"/>
                              <a:gd name="T202" fmla="+- 0 535 141"/>
                              <a:gd name="T203" fmla="*/ 535 h 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79" h="691">
                                <a:moveTo>
                                  <a:pt x="172" y="346"/>
                                </a:moveTo>
                                <a:lnTo>
                                  <a:pt x="55" y="346"/>
                                </a:lnTo>
                                <a:lnTo>
                                  <a:pt x="46" y="373"/>
                                </a:lnTo>
                                <a:lnTo>
                                  <a:pt x="84" y="373"/>
                                </a:lnTo>
                                <a:lnTo>
                                  <a:pt x="57" y="448"/>
                                </a:lnTo>
                                <a:lnTo>
                                  <a:pt x="99" y="448"/>
                                </a:lnTo>
                                <a:lnTo>
                                  <a:pt x="125" y="373"/>
                                </a:lnTo>
                                <a:lnTo>
                                  <a:pt x="163" y="373"/>
                                </a:lnTo>
                                <a:lnTo>
                                  <a:pt x="172" y="346"/>
                                </a:lnTo>
                                <a:close/>
                                <a:moveTo>
                                  <a:pt x="334" y="346"/>
                                </a:moveTo>
                                <a:lnTo>
                                  <a:pt x="284" y="346"/>
                                </a:lnTo>
                                <a:lnTo>
                                  <a:pt x="239" y="410"/>
                                </a:lnTo>
                                <a:lnTo>
                                  <a:pt x="239" y="392"/>
                                </a:lnTo>
                                <a:lnTo>
                                  <a:pt x="239" y="346"/>
                                </a:lnTo>
                                <a:lnTo>
                                  <a:pt x="188" y="346"/>
                                </a:lnTo>
                                <a:lnTo>
                                  <a:pt x="153" y="448"/>
                                </a:lnTo>
                                <a:lnTo>
                                  <a:pt x="190" y="448"/>
                                </a:lnTo>
                                <a:lnTo>
                                  <a:pt x="209" y="392"/>
                                </a:lnTo>
                                <a:lnTo>
                                  <a:pt x="212" y="445"/>
                                </a:lnTo>
                                <a:lnTo>
                                  <a:pt x="241" y="445"/>
                                </a:lnTo>
                                <a:lnTo>
                                  <a:pt x="267" y="410"/>
                                </a:lnTo>
                                <a:lnTo>
                                  <a:pt x="280" y="393"/>
                                </a:lnTo>
                                <a:lnTo>
                                  <a:pt x="261" y="448"/>
                                </a:lnTo>
                                <a:lnTo>
                                  <a:pt x="299" y="448"/>
                                </a:lnTo>
                                <a:lnTo>
                                  <a:pt x="318" y="393"/>
                                </a:lnTo>
                                <a:lnTo>
                                  <a:pt x="334" y="346"/>
                                </a:lnTo>
                                <a:close/>
                                <a:moveTo>
                                  <a:pt x="467" y="346"/>
                                </a:moveTo>
                                <a:lnTo>
                                  <a:pt x="350" y="346"/>
                                </a:lnTo>
                                <a:lnTo>
                                  <a:pt x="341" y="373"/>
                                </a:lnTo>
                                <a:lnTo>
                                  <a:pt x="378" y="373"/>
                                </a:lnTo>
                                <a:lnTo>
                                  <a:pt x="352" y="448"/>
                                </a:lnTo>
                                <a:lnTo>
                                  <a:pt x="394" y="448"/>
                                </a:lnTo>
                                <a:lnTo>
                                  <a:pt x="420" y="373"/>
                                </a:lnTo>
                                <a:lnTo>
                                  <a:pt x="458" y="373"/>
                                </a:lnTo>
                                <a:lnTo>
                                  <a:pt x="467" y="346"/>
                                </a:lnTo>
                                <a:close/>
                                <a:moveTo>
                                  <a:pt x="608" y="346"/>
                                </a:moveTo>
                                <a:lnTo>
                                  <a:pt x="485" y="346"/>
                                </a:lnTo>
                                <a:lnTo>
                                  <a:pt x="449" y="448"/>
                                </a:lnTo>
                                <a:lnTo>
                                  <a:pt x="491" y="448"/>
                                </a:lnTo>
                                <a:lnTo>
                                  <a:pt x="517" y="375"/>
                                </a:lnTo>
                                <a:lnTo>
                                  <a:pt x="556" y="375"/>
                                </a:lnTo>
                                <a:lnTo>
                                  <a:pt x="530" y="448"/>
                                </a:lnTo>
                                <a:lnTo>
                                  <a:pt x="572" y="448"/>
                                </a:lnTo>
                                <a:lnTo>
                                  <a:pt x="598" y="375"/>
                                </a:lnTo>
                                <a:lnTo>
                                  <a:pt x="608" y="346"/>
                                </a:lnTo>
                                <a:close/>
                                <a:moveTo>
                                  <a:pt x="789" y="0"/>
                                </a:moveTo>
                                <a:lnTo>
                                  <a:pt x="728" y="0"/>
                                </a:lnTo>
                                <a:lnTo>
                                  <a:pt x="728" y="27"/>
                                </a:lnTo>
                                <a:lnTo>
                                  <a:pt x="672" y="208"/>
                                </a:lnTo>
                                <a:lnTo>
                                  <a:pt x="597" y="208"/>
                                </a:lnTo>
                                <a:lnTo>
                                  <a:pt x="575" y="274"/>
                                </a:lnTo>
                                <a:lnTo>
                                  <a:pt x="543" y="274"/>
                                </a:lnTo>
                                <a:lnTo>
                                  <a:pt x="549" y="257"/>
                                </a:lnTo>
                                <a:lnTo>
                                  <a:pt x="514" y="257"/>
                                </a:lnTo>
                                <a:lnTo>
                                  <a:pt x="542" y="188"/>
                                </a:lnTo>
                                <a:lnTo>
                                  <a:pt x="603" y="196"/>
                                </a:lnTo>
                                <a:lnTo>
                                  <a:pt x="589" y="188"/>
                                </a:lnTo>
                                <a:lnTo>
                                  <a:pt x="539" y="159"/>
                                </a:lnTo>
                                <a:lnTo>
                                  <a:pt x="508" y="194"/>
                                </a:lnTo>
                                <a:lnTo>
                                  <a:pt x="508" y="257"/>
                                </a:lnTo>
                                <a:lnTo>
                                  <a:pt x="478" y="256"/>
                                </a:lnTo>
                                <a:lnTo>
                                  <a:pt x="471" y="274"/>
                                </a:lnTo>
                                <a:lnTo>
                                  <a:pt x="438" y="274"/>
                                </a:lnTo>
                                <a:lnTo>
                                  <a:pt x="429" y="257"/>
                                </a:lnTo>
                                <a:lnTo>
                                  <a:pt x="452" y="257"/>
                                </a:lnTo>
                                <a:lnTo>
                                  <a:pt x="456" y="240"/>
                                </a:lnTo>
                                <a:lnTo>
                                  <a:pt x="482" y="240"/>
                                </a:lnTo>
                                <a:lnTo>
                                  <a:pt x="485" y="226"/>
                                </a:lnTo>
                                <a:lnTo>
                                  <a:pt x="487" y="217"/>
                                </a:lnTo>
                                <a:lnTo>
                                  <a:pt x="508" y="257"/>
                                </a:lnTo>
                                <a:lnTo>
                                  <a:pt x="508" y="194"/>
                                </a:lnTo>
                                <a:lnTo>
                                  <a:pt x="487" y="217"/>
                                </a:lnTo>
                                <a:lnTo>
                                  <a:pt x="490" y="198"/>
                                </a:lnTo>
                                <a:lnTo>
                                  <a:pt x="470" y="198"/>
                                </a:lnTo>
                                <a:lnTo>
                                  <a:pt x="519" y="138"/>
                                </a:lnTo>
                                <a:lnTo>
                                  <a:pt x="591" y="171"/>
                                </a:lnTo>
                                <a:lnTo>
                                  <a:pt x="560" y="138"/>
                                </a:lnTo>
                                <a:lnTo>
                                  <a:pt x="525" y="101"/>
                                </a:lnTo>
                                <a:lnTo>
                                  <a:pt x="428" y="174"/>
                                </a:lnTo>
                                <a:lnTo>
                                  <a:pt x="441" y="198"/>
                                </a:lnTo>
                                <a:lnTo>
                                  <a:pt x="403" y="198"/>
                                </a:lnTo>
                                <a:lnTo>
                                  <a:pt x="403" y="274"/>
                                </a:lnTo>
                                <a:lnTo>
                                  <a:pt x="323" y="274"/>
                                </a:lnTo>
                                <a:lnTo>
                                  <a:pt x="376" y="226"/>
                                </a:lnTo>
                                <a:lnTo>
                                  <a:pt x="403" y="274"/>
                                </a:lnTo>
                                <a:lnTo>
                                  <a:pt x="403" y="198"/>
                                </a:lnTo>
                                <a:lnTo>
                                  <a:pt x="398" y="198"/>
                                </a:lnTo>
                                <a:lnTo>
                                  <a:pt x="400" y="186"/>
                                </a:lnTo>
                                <a:lnTo>
                                  <a:pt x="418" y="186"/>
                                </a:lnTo>
                                <a:lnTo>
                                  <a:pt x="427" y="145"/>
                                </a:lnTo>
                                <a:lnTo>
                                  <a:pt x="409" y="145"/>
                                </a:lnTo>
                                <a:lnTo>
                                  <a:pt x="513" y="78"/>
                                </a:lnTo>
                                <a:lnTo>
                                  <a:pt x="585" y="135"/>
                                </a:lnTo>
                                <a:lnTo>
                                  <a:pt x="550" y="78"/>
                                </a:lnTo>
                                <a:lnTo>
                                  <a:pt x="534" y="54"/>
                                </a:lnTo>
                                <a:lnTo>
                                  <a:pt x="357" y="112"/>
                                </a:lnTo>
                                <a:lnTo>
                                  <a:pt x="373" y="145"/>
                                </a:lnTo>
                                <a:lnTo>
                                  <a:pt x="317" y="145"/>
                                </a:lnTo>
                                <a:lnTo>
                                  <a:pt x="301" y="203"/>
                                </a:lnTo>
                                <a:lnTo>
                                  <a:pt x="351" y="203"/>
                                </a:lnTo>
                                <a:lnTo>
                                  <a:pt x="276" y="274"/>
                                </a:lnTo>
                                <a:lnTo>
                                  <a:pt x="88" y="274"/>
                                </a:lnTo>
                                <a:lnTo>
                                  <a:pt x="137" y="213"/>
                                </a:lnTo>
                                <a:lnTo>
                                  <a:pt x="191" y="163"/>
                                </a:lnTo>
                                <a:lnTo>
                                  <a:pt x="251" y="122"/>
                                </a:lnTo>
                                <a:lnTo>
                                  <a:pt x="316" y="89"/>
                                </a:lnTo>
                                <a:lnTo>
                                  <a:pt x="387" y="65"/>
                                </a:lnTo>
                                <a:lnTo>
                                  <a:pt x="464" y="47"/>
                                </a:lnTo>
                                <a:lnTo>
                                  <a:pt x="546" y="35"/>
                                </a:lnTo>
                                <a:lnTo>
                                  <a:pt x="634" y="29"/>
                                </a:lnTo>
                                <a:lnTo>
                                  <a:pt x="728" y="27"/>
                                </a:lnTo>
                                <a:lnTo>
                                  <a:pt x="728" y="0"/>
                                </a:lnTo>
                                <a:lnTo>
                                  <a:pt x="709" y="0"/>
                                </a:lnTo>
                                <a:lnTo>
                                  <a:pt x="631" y="2"/>
                                </a:lnTo>
                                <a:lnTo>
                                  <a:pt x="556" y="5"/>
                                </a:lnTo>
                                <a:lnTo>
                                  <a:pt x="484" y="12"/>
                                </a:lnTo>
                                <a:lnTo>
                                  <a:pt x="414" y="24"/>
                                </a:lnTo>
                                <a:lnTo>
                                  <a:pt x="346" y="40"/>
                                </a:lnTo>
                                <a:lnTo>
                                  <a:pt x="282" y="64"/>
                                </a:lnTo>
                                <a:lnTo>
                                  <a:pt x="221" y="95"/>
                                </a:lnTo>
                                <a:lnTo>
                                  <a:pt x="163" y="136"/>
                                </a:lnTo>
                                <a:lnTo>
                                  <a:pt x="109" y="186"/>
                                </a:lnTo>
                                <a:lnTo>
                                  <a:pt x="58" y="247"/>
                                </a:lnTo>
                                <a:lnTo>
                                  <a:pt x="11" y="320"/>
                                </a:lnTo>
                                <a:lnTo>
                                  <a:pt x="690" y="320"/>
                                </a:lnTo>
                                <a:lnTo>
                                  <a:pt x="704" y="274"/>
                                </a:lnTo>
                                <a:lnTo>
                                  <a:pt x="780" y="27"/>
                                </a:lnTo>
                                <a:lnTo>
                                  <a:pt x="789" y="0"/>
                                </a:lnTo>
                                <a:close/>
                                <a:moveTo>
                                  <a:pt x="969" y="446"/>
                                </a:moveTo>
                                <a:lnTo>
                                  <a:pt x="961" y="438"/>
                                </a:lnTo>
                                <a:lnTo>
                                  <a:pt x="941" y="438"/>
                                </a:lnTo>
                                <a:lnTo>
                                  <a:pt x="933" y="446"/>
                                </a:lnTo>
                                <a:lnTo>
                                  <a:pt x="933" y="466"/>
                                </a:lnTo>
                                <a:lnTo>
                                  <a:pt x="941" y="474"/>
                                </a:lnTo>
                                <a:lnTo>
                                  <a:pt x="951" y="474"/>
                                </a:lnTo>
                                <a:lnTo>
                                  <a:pt x="961" y="474"/>
                                </a:lnTo>
                                <a:lnTo>
                                  <a:pt x="969" y="466"/>
                                </a:lnTo>
                                <a:lnTo>
                                  <a:pt x="969" y="446"/>
                                </a:lnTo>
                                <a:close/>
                                <a:moveTo>
                                  <a:pt x="1078" y="349"/>
                                </a:moveTo>
                                <a:lnTo>
                                  <a:pt x="1024" y="349"/>
                                </a:lnTo>
                                <a:lnTo>
                                  <a:pt x="1024" y="394"/>
                                </a:lnTo>
                                <a:lnTo>
                                  <a:pt x="991" y="480"/>
                                </a:lnTo>
                                <a:lnTo>
                                  <a:pt x="948" y="549"/>
                                </a:lnTo>
                                <a:lnTo>
                                  <a:pt x="895" y="602"/>
                                </a:lnTo>
                                <a:lnTo>
                                  <a:pt x="834" y="641"/>
                                </a:lnTo>
                                <a:lnTo>
                                  <a:pt x="824" y="579"/>
                                </a:lnTo>
                                <a:lnTo>
                                  <a:pt x="795" y="527"/>
                                </a:lnTo>
                                <a:lnTo>
                                  <a:pt x="751" y="491"/>
                                </a:lnTo>
                                <a:lnTo>
                                  <a:pt x="694" y="477"/>
                                </a:lnTo>
                                <a:lnTo>
                                  <a:pt x="719" y="394"/>
                                </a:lnTo>
                                <a:lnTo>
                                  <a:pt x="1024" y="394"/>
                                </a:lnTo>
                                <a:lnTo>
                                  <a:pt x="1024" y="349"/>
                                </a:lnTo>
                                <a:lnTo>
                                  <a:pt x="683" y="349"/>
                                </a:lnTo>
                                <a:lnTo>
                                  <a:pt x="644" y="477"/>
                                </a:lnTo>
                                <a:lnTo>
                                  <a:pt x="0" y="477"/>
                                </a:lnTo>
                                <a:lnTo>
                                  <a:pt x="13" y="515"/>
                                </a:lnTo>
                                <a:lnTo>
                                  <a:pt x="632" y="515"/>
                                </a:lnTo>
                                <a:lnTo>
                                  <a:pt x="626" y="533"/>
                                </a:lnTo>
                                <a:lnTo>
                                  <a:pt x="22" y="533"/>
                                </a:lnTo>
                                <a:lnTo>
                                  <a:pt x="38" y="559"/>
                                </a:lnTo>
                                <a:lnTo>
                                  <a:pt x="618" y="559"/>
                                </a:lnTo>
                                <a:lnTo>
                                  <a:pt x="613" y="578"/>
                                </a:lnTo>
                                <a:lnTo>
                                  <a:pt x="51" y="578"/>
                                </a:lnTo>
                                <a:lnTo>
                                  <a:pt x="66" y="596"/>
                                </a:lnTo>
                                <a:lnTo>
                                  <a:pt x="504" y="596"/>
                                </a:lnTo>
                                <a:lnTo>
                                  <a:pt x="607" y="596"/>
                                </a:lnTo>
                                <a:lnTo>
                                  <a:pt x="578" y="691"/>
                                </a:lnTo>
                                <a:lnTo>
                                  <a:pt x="628" y="691"/>
                                </a:lnTo>
                                <a:lnTo>
                                  <a:pt x="657" y="596"/>
                                </a:lnTo>
                                <a:lnTo>
                                  <a:pt x="686" y="600"/>
                                </a:lnTo>
                                <a:lnTo>
                                  <a:pt x="704" y="614"/>
                                </a:lnTo>
                                <a:lnTo>
                                  <a:pt x="714" y="642"/>
                                </a:lnTo>
                                <a:lnTo>
                                  <a:pt x="715" y="691"/>
                                </a:lnTo>
                                <a:lnTo>
                                  <a:pt x="733" y="691"/>
                                </a:lnTo>
                                <a:lnTo>
                                  <a:pt x="733" y="640"/>
                                </a:lnTo>
                                <a:lnTo>
                                  <a:pt x="722" y="605"/>
                                </a:lnTo>
                                <a:lnTo>
                                  <a:pt x="712" y="596"/>
                                </a:lnTo>
                                <a:lnTo>
                                  <a:pt x="700" y="585"/>
                                </a:lnTo>
                                <a:lnTo>
                                  <a:pt x="663" y="578"/>
                                </a:lnTo>
                                <a:lnTo>
                                  <a:pt x="668" y="559"/>
                                </a:lnTo>
                                <a:lnTo>
                                  <a:pt x="713" y="567"/>
                                </a:lnTo>
                                <a:lnTo>
                                  <a:pt x="738" y="591"/>
                                </a:lnTo>
                                <a:lnTo>
                                  <a:pt x="749" y="632"/>
                                </a:lnTo>
                                <a:lnTo>
                                  <a:pt x="752" y="691"/>
                                </a:lnTo>
                                <a:lnTo>
                                  <a:pt x="778" y="691"/>
                                </a:lnTo>
                                <a:lnTo>
                                  <a:pt x="774" y="623"/>
                                </a:lnTo>
                                <a:lnTo>
                                  <a:pt x="759" y="575"/>
                                </a:lnTo>
                                <a:lnTo>
                                  <a:pt x="728" y="546"/>
                                </a:lnTo>
                                <a:lnTo>
                                  <a:pt x="676" y="533"/>
                                </a:lnTo>
                                <a:lnTo>
                                  <a:pt x="682" y="515"/>
                                </a:lnTo>
                                <a:lnTo>
                                  <a:pt x="740" y="528"/>
                                </a:lnTo>
                                <a:lnTo>
                                  <a:pt x="775" y="565"/>
                                </a:lnTo>
                                <a:lnTo>
                                  <a:pt x="791" y="621"/>
                                </a:lnTo>
                                <a:lnTo>
                                  <a:pt x="797" y="691"/>
                                </a:lnTo>
                                <a:lnTo>
                                  <a:pt x="868" y="668"/>
                                </a:lnTo>
                                <a:lnTo>
                                  <a:pt x="912" y="641"/>
                                </a:lnTo>
                                <a:lnTo>
                                  <a:pt x="928" y="632"/>
                                </a:lnTo>
                                <a:lnTo>
                                  <a:pt x="978" y="581"/>
                                </a:lnTo>
                                <a:lnTo>
                                  <a:pt x="1019" y="517"/>
                                </a:lnTo>
                                <a:lnTo>
                                  <a:pt x="1052" y="439"/>
                                </a:lnTo>
                                <a:lnTo>
                                  <a:pt x="1065" y="394"/>
                                </a:lnTo>
                                <a:lnTo>
                                  <a:pt x="1078" y="349"/>
                                </a:lnTo>
                                <a:close/>
                              </a:path>
                            </a:pathLst>
                          </a:custGeom>
                          <a:solidFill>
                            <a:srgbClr val="005F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BEEE87" id="Группа 5" o:spid="_x0000_s1026" style="position:absolute;margin-left:0;margin-top:-.05pt;width:227.1pt;height:128.75pt;z-index:251659264" coordsize="28843,1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">
                <v:shapetype id="_x0000_t202" coordsize="21600,21600" o:spt="202" path="m,l,21600r21600,l21600,xe">
                  <v:stroke joinstyle="miter"/>
                  <v:path gradientshapeok="t" o:connecttype="rect"/>
                </v:shapetype>
                <v:shape id="Надпись 1" o:spid="_x0000_s1027" type="#_x0000_t202" style="position:absolute;top:9113;width:28843;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7B9BB4" w14:textId="77777777" w:rsidR="008D3C44" w:rsidRPr="00A73AC6" w:rsidRDefault="008D3C44" w:rsidP="001D3147">
                        <w:pPr>
                          <w:textAlignment w:val="baseline"/>
                          <w:rPr>
                            <w:rFonts w:ascii="Montserrat" w:hAnsi="Montserrat" w:cs="Arial"/>
                            <w:color w:val="2B3C69"/>
                            <w:sz w:val="14"/>
                            <w:szCs w:val="14"/>
                          </w:rPr>
                        </w:pPr>
                        <w:r w:rsidRPr="00A73AC6">
                          <w:rPr>
                            <w:rFonts w:ascii="Montserrat" w:hAnsi="Montserrat" w:cs="Arial"/>
                            <w:color w:val="2B3C69"/>
                            <w:sz w:val="14"/>
                            <w:szCs w:val="14"/>
                          </w:rPr>
                          <w:t>АО «ТУАПСИНСКИЙ МОРСКОЙ ТОРГОВЫЙ ПОРТ»</w:t>
                        </w:r>
                      </w:p>
                      <w:p w14:paraId="2011095B" w14:textId="77777777" w:rsidR="008D3C44" w:rsidRPr="00696EC5" w:rsidRDefault="008D3C44" w:rsidP="001D3147">
                        <w:pPr>
                          <w:textAlignment w:val="baseline"/>
                          <w:rPr>
                            <w:rFonts w:ascii="Montserrat" w:hAnsi="Montserrat" w:cs="Arial"/>
                            <w:color w:val="2B3C69"/>
                            <w:sz w:val="14"/>
                            <w:szCs w:val="14"/>
                          </w:rPr>
                        </w:pPr>
                      </w:p>
                    </w:txbxContent>
                  </v:textbox>
                </v:shape>
                <v:group id="Group 55" o:spid="_x0000_s1028" style="position:absolute;left:4848;top:1749;width:1917;height:4387" coordorigin="1898,141" coordsize="30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7" o:spid="_x0000_s1029" style="position:absolute;left:1898;top:738;width:154;height:94;visibility:visible;mso-wrap-style:square;v-text-anchor:top" coordsize="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" path="m153,l,,,94,153,93,153,xe" fillcolor="#a7a9ac" stroked="f">
                    <v:path arrowok="t" o:connecttype="custom" o:connectlocs="153,738;0,738;0,832;153,831;153,738" o:connectangles="0,0,0,0,0"/>
                  </v:shape>
                  <v:shape id="Freeform 56" o:spid="_x0000_s1030" style="position:absolute;left:1898;top:141;width:302;height:690;visibility:visible;mso-wrap-style:square;v-text-anchor:top" coordsize="30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" path="m302,l,,,94r188,l188,690r114,l302,94,302,xe" fillcolor="#1c3a6a" stroked="f">
                    <v:path arrowok="t" o:connecttype="custom" o:connectlocs="302,141;0,141;0,235;188,235;188,831;302,831;302,235;302,141" o:connectangles="0,0,0,0,0,0,0,0"/>
                  </v:shape>
                </v:group>
                <v:shape id="Freeform 54" o:spid="_x0000_s1031" style="position:absolute;left:2055;top:1749;width:1912;height:4368;visibility:visible;mso-wrap-style:square;v-text-anchor:top" coordsize="30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" path="m300,l,,,92,,594r,94l300,688r,-94l113,594r,-502l300,92,300,xe" fillcolor="#a7a9ac" stroked="f">
                  <v:path arrowok="t" o:connecttype="custom" o:connectlocs="190500,91440;0,91440;0,149860;0,468630;0,528320;190500,528320;190500,468630;71755,468630;71755,149860;190500,149860;190500,91440" o:connectangles="0,0,0,0,0,0,0,0,0,0,0"/>
                </v:shape>
                <v:line id="Line 53" o:spid="_x0000_s1032" style="position:absolute;visibility:visible;mso-wrap-style:square" from="9113,0" to="9113,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" strokecolor="#1c3a6a" strokeweight=".09136mm"/>
                <v:shape id="AutoShape 52" o:spid="_x0000_s1033" style="position:absolute;left:11476;top:1749;width:6851;height:4387;visibility:visible;mso-wrap-style:square;v-text-anchor:top" coordsize="107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" path="m172,346r-117,l46,373r38,l57,448r42,l125,373r38,l172,346xm334,346r-50,l239,410r,-18l239,346r-51,l153,448r37,l209,392r3,53l241,445r26,-35l280,393r-19,55l299,448r19,-55l334,346xm467,346r-117,l341,373r37,l352,448r42,l420,373r38,l467,346xm608,346r-123,l449,448r42,l517,375r39,l530,448r42,l598,375r10,-29xm789,l728,r,27l672,208r-75,l575,274r-32,l549,257r-35,l542,188r61,8l589,188,539,159r-31,35l508,257r-30,-1l471,274r-33,l429,257r23,l456,240r26,l485,226r2,-9l508,257r,-63l487,217r3,-19l470,198r49,-60l591,171,560,138,525,101r-97,73l441,198r-38,l403,274r-80,l376,226r27,48l403,198r-5,l400,186r18,l427,145r-18,l513,78r72,57l550,78,534,54,357,112r16,33l317,145r-16,58l351,203r-75,71l88,274r49,-61l191,163r60,-41l316,89,387,65,464,47,546,35r88,-6l728,27,728,,709,,631,2,556,5r-72,7l414,24,346,40,282,64,221,95r-58,41l109,186,58,247,11,320r679,l704,274,780,27,789,xm969,446r-8,-8l941,438r-8,8l933,466r8,8l951,474r10,l969,466r,-20xm1078,349r-54,l1024,394r-33,86l948,549r-53,53l834,641,824,579,795,527,751,491,694,477r25,-83l1024,394r,-45l683,349,644,477,,477r13,38l632,515r-6,18l22,533r16,26l618,559r-5,19l51,578r15,18l504,596r103,l578,691r50,l657,596r29,4l704,614r10,28l715,691r18,l733,640,722,605r-10,-9l700,585r-37,-7l668,559r45,8l738,591r11,41l752,691r26,l774,623,759,575,728,546,676,533r6,-18l740,528r35,37l791,621r6,70l868,668r44,-27l928,632r50,-51l1019,517r33,-78l1065,394r13,-45xe" fillcolor="#005f9c" stroked="f">
                  <v:path arrowok="t" o:connecttype="custom" o:connectlocs="53340,326390;103505,326390;151765,349885;97155,374015;153035,372110;189865,374015;222250,309245;250190,374015;386080,309245;328295,327660;379730,327660;462280,106680;344805,263525;382905,213995;322580,252730;272415,252730;306070,241935;322580,212725;329565,177165;271780,200025;205105,263525;252730,215265;271145,181610;349250,139065;201295,181610;55880,263525;200660,146050;402590,107950;400685,90805;219710,114935;69215,207645;447040,263525;610235,367665;597535,390525;615315,372745;629285,394335;523240,457200;456565,339725;408940,392430;397510,427990;389255,456565;385445,467995;435610,470535;465455,528320;452120,467995;452755,449580;494030,528320;429260,427990;502285,483870;589280,490855;676275,339725" o:connectangles="0,0,0,0,0,0,0,0,0,0,0,0,0,0,0,0,0,0,0,0,0,0,0,0,0,0,0,0,0,0,0,0,0,0,0,0,0,0,0,0,0,0,0,0,0,0,0,0,0,0,0"/>
                </v:shape>
              </v:group>
            </w:pict>
          </mc:Fallback>
        </mc:AlternateContent>
      </w:r>
      <w:r w:rsidRPr="00432BFD">
        <w:rPr>
          <w:rFonts w:ascii="Arial" w:hAnsi="Arial" w:cs="Arial"/>
          <w:sz w:val="22"/>
          <w:szCs w:val="22"/>
        </w:rPr>
        <w:t xml:space="preserve">                                                                                               </w:t>
      </w:r>
      <w:r w:rsidRPr="00432BFD">
        <w:rPr>
          <w:rFonts w:ascii="Arial" w:hAnsi="Arial" w:cs="Arial"/>
          <w:sz w:val="22"/>
          <w:szCs w:val="22"/>
        </w:rPr>
        <w:tab/>
      </w:r>
      <w:r w:rsidRPr="00432BFD">
        <w:rPr>
          <w:rFonts w:ascii="Montserrat" w:hAnsi="Montserrat" w:cs="Arial"/>
          <w:sz w:val="22"/>
          <w:szCs w:val="22"/>
        </w:rPr>
        <w:t>УТВЕРЖДЕНО</w:t>
      </w:r>
    </w:p>
    <w:p w14:paraId="0CE9FB70" w14:textId="77777777" w:rsidR="001D3147" w:rsidRPr="00432BFD" w:rsidRDefault="001D3147" w:rsidP="001D3147">
      <w:pPr>
        <w:rPr>
          <w:rFonts w:ascii="Montserrat" w:hAnsi="Montserrat" w:cs="Arial"/>
          <w:sz w:val="22"/>
          <w:szCs w:val="22"/>
        </w:rPr>
      </w:pPr>
    </w:p>
    <w:p w14:paraId="7CD734AF" w14:textId="1A12D72E" w:rsidR="001D3147" w:rsidRPr="00432BFD" w:rsidRDefault="001D3147" w:rsidP="001D3147">
      <w:pPr>
        <w:rPr>
          <w:rFonts w:ascii="Montserrat" w:hAnsi="Montserrat" w:cs="Arial"/>
          <w:sz w:val="22"/>
          <w:szCs w:val="22"/>
        </w:rPr>
      </w:pPr>
      <w:r w:rsidRPr="00432BFD">
        <w:rPr>
          <w:rFonts w:ascii="Montserrat" w:hAnsi="Montserrat" w:cs="Arial"/>
          <w:sz w:val="22"/>
          <w:szCs w:val="22"/>
        </w:rPr>
        <w:t xml:space="preserve">                                                   </w:t>
      </w:r>
      <w:r w:rsidR="00843922" w:rsidRPr="00432BFD">
        <w:rPr>
          <w:rFonts w:ascii="Montserrat" w:hAnsi="Montserrat" w:cs="Arial"/>
          <w:sz w:val="22"/>
          <w:szCs w:val="22"/>
        </w:rPr>
        <w:t xml:space="preserve">                             Решением Совета директоров АО «ТМТП»</w:t>
      </w:r>
    </w:p>
    <w:p w14:paraId="7D13EED9" w14:textId="12BC0C07" w:rsidR="001D3147" w:rsidRPr="00432BFD" w:rsidRDefault="001D3147" w:rsidP="001D3147">
      <w:pPr>
        <w:rPr>
          <w:rFonts w:ascii="Montserrat" w:hAnsi="Montserrat" w:cs="Arial"/>
          <w:sz w:val="22"/>
          <w:szCs w:val="22"/>
        </w:rPr>
      </w:pPr>
      <w:r w:rsidRPr="00432BFD">
        <w:rPr>
          <w:rFonts w:ascii="Montserrat" w:hAnsi="Montserrat" w:cs="Arial"/>
          <w:sz w:val="22"/>
          <w:szCs w:val="22"/>
        </w:rPr>
        <w:t xml:space="preserve">                                                    </w:t>
      </w:r>
      <w:r w:rsidR="00843922" w:rsidRPr="00432BFD">
        <w:rPr>
          <w:rFonts w:ascii="Montserrat" w:hAnsi="Montserrat" w:cs="Arial"/>
          <w:sz w:val="22"/>
          <w:szCs w:val="22"/>
        </w:rPr>
        <w:t xml:space="preserve">         </w:t>
      </w:r>
      <w:r w:rsidR="00A6265E">
        <w:rPr>
          <w:rFonts w:ascii="Montserrat" w:hAnsi="Montserrat" w:cs="Arial"/>
          <w:sz w:val="22"/>
          <w:szCs w:val="22"/>
        </w:rPr>
        <w:t xml:space="preserve">                   Протокол №394</w:t>
      </w:r>
      <w:r w:rsidR="00843922" w:rsidRPr="00432BFD">
        <w:rPr>
          <w:rFonts w:ascii="Montserrat" w:hAnsi="Montserrat" w:cs="Arial"/>
          <w:sz w:val="22"/>
          <w:szCs w:val="22"/>
        </w:rPr>
        <w:t xml:space="preserve"> от </w:t>
      </w:r>
      <w:r w:rsidR="00A6265E">
        <w:rPr>
          <w:rFonts w:ascii="Montserrat" w:hAnsi="Montserrat" w:cs="Arial"/>
          <w:sz w:val="22"/>
          <w:szCs w:val="22"/>
        </w:rPr>
        <w:t xml:space="preserve">«29» августа </w:t>
      </w:r>
      <w:r w:rsidRPr="00432BFD">
        <w:rPr>
          <w:rFonts w:ascii="Montserrat" w:hAnsi="Montserrat" w:cs="Arial"/>
          <w:sz w:val="22"/>
          <w:szCs w:val="22"/>
        </w:rPr>
        <w:t xml:space="preserve">2024 </w:t>
      </w:r>
      <w:r w:rsidR="00E3530A" w:rsidRPr="00432BFD">
        <w:rPr>
          <w:rFonts w:ascii="Montserrat" w:hAnsi="Montserrat" w:cs="Arial"/>
          <w:sz w:val="22"/>
          <w:szCs w:val="22"/>
        </w:rPr>
        <w:t>г</w:t>
      </w:r>
    </w:p>
    <w:p w14:paraId="14B5D3B4" w14:textId="498D17B0" w:rsidR="00503908" w:rsidRPr="00432BFD" w:rsidRDefault="00503908" w:rsidP="00503908">
      <w:pPr>
        <w:rPr>
          <w:rFonts w:ascii="Arial" w:hAnsi="Arial" w:cs="Arial"/>
          <w:sz w:val="22"/>
          <w:szCs w:val="22"/>
        </w:rPr>
      </w:pPr>
    </w:p>
    <w:p w14:paraId="1E876ACC" w14:textId="77777777" w:rsidR="00503908" w:rsidRPr="00432BFD" w:rsidRDefault="00503908" w:rsidP="00503908">
      <w:pPr>
        <w:rPr>
          <w:rFonts w:ascii="Arial" w:hAnsi="Arial" w:cs="Arial"/>
          <w:sz w:val="22"/>
          <w:szCs w:val="22"/>
        </w:rPr>
      </w:pPr>
    </w:p>
    <w:p w14:paraId="4C18D5BF" w14:textId="77777777" w:rsidR="00503908" w:rsidRPr="00432BFD" w:rsidRDefault="00503908" w:rsidP="001D3147">
      <w:pPr>
        <w:pStyle w:val="17"/>
        <w:rPr>
          <w:sz w:val="22"/>
          <w:szCs w:val="22"/>
        </w:rPr>
      </w:pPr>
    </w:p>
    <w:p w14:paraId="6FCCDEB8" w14:textId="77777777" w:rsidR="00503908" w:rsidRPr="00432BFD" w:rsidRDefault="00503908" w:rsidP="001D3147">
      <w:pPr>
        <w:pStyle w:val="17"/>
        <w:rPr>
          <w:sz w:val="22"/>
          <w:szCs w:val="22"/>
        </w:rPr>
      </w:pPr>
    </w:p>
    <w:p w14:paraId="21892CFC" w14:textId="77777777" w:rsidR="00503908" w:rsidRPr="00432BFD" w:rsidRDefault="00503908" w:rsidP="00503908">
      <w:pPr>
        <w:rPr>
          <w:rFonts w:ascii="Arial" w:hAnsi="Arial" w:cs="Arial"/>
          <w:sz w:val="22"/>
          <w:szCs w:val="22"/>
        </w:rPr>
      </w:pPr>
    </w:p>
    <w:p w14:paraId="77C9E3C0" w14:textId="77777777" w:rsidR="001D3147" w:rsidRPr="00432BFD" w:rsidRDefault="001D3147" w:rsidP="001D3147">
      <w:pPr>
        <w:pStyle w:val="ae"/>
        <w:framePr w:hSpace="180" w:wrap="around" w:vAnchor="text" w:hAnchor="margin" w:y="46"/>
        <w:tabs>
          <w:tab w:val="clear" w:pos="2637"/>
        </w:tabs>
        <w:spacing w:after="180"/>
        <w:jc w:val="center"/>
        <w:rPr>
          <w:rFonts w:ascii="Montserrat" w:eastAsiaTheme="minorEastAsia" w:hAnsi="Montserrat" w:cs="Arial"/>
          <w:b/>
          <w:caps/>
          <w:sz w:val="22"/>
          <w:szCs w:val="22"/>
          <w:lang w:eastAsia="en-US"/>
        </w:rPr>
      </w:pPr>
      <w:bookmarkStart w:id="3" w:name="_Hlk40810597"/>
      <w:r w:rsidRPr="00432BFD">
        <w:rPr>
          <w:rFonts w:ascii="Montserrat" w:eastAsiaTheme="minorEastAsia" w:hAnsi="Montserrat" w:cs="Arial"/>
          <w:b/>
          <w:caps/>
          <w:sz w:val="22"/>
          <w:szCs w:val="22"/>
          <w:lang w:eastAsia="en-US"/>
        </w:rPr>
        <w:t>ПОЛОЖЕНИЕ</w:t>
      </w:r>
      <w:bookmarkEnd w:id="3"/>
      <w:r w:rsidRPr="00432BFD">
        <w:rPr>
          <w:rFonts w:ascii="Montserrat" w:eastAsiaTheme="minorEastAsia" w:hAnsi="Montserrat" w:cs="Arial"/>
          <w:b/>
          <w:caps/>
          <w:sz w:val="22"/>
          <w:szCs w:val="22"/>
          <w:lang w:eastAsia="en-US"/>
        </w:rPr>
        <w:t xml:space="preserve"> О ЗакупкЕ</w:t>
      </w:r>
    </w:p>
    <w:p w14:paraId="173340A0" w14:textId="77777777" w:rsidR="001D3147" w:rsidRPr="00432BFD" w:rsidRDefault="001D3147" w:rsidP="001D3147">
      <w:pPr>
        <w:pStyle w:val="ae"/>
        <w:framePr w:hSpace="180" w:wrap="around" w:vAnchor="text" w:hAnchor="margin" w:y="46"/>
        <w:tabs>
          <w:tab w:val="clear" w:pos="2637"/>
        </w:tabs>
        <w:spacing w:after="180"/>
        <w:jc w:val="center"/>
        <w:rPr>
          <w:rFonts w:ascii="Montserrat" w:eastAsiaTheme="minorEastAsia" w:hAnsi="Montserrat" w:cs="Arial"/>
          <w:b/>
          <w:caps/>
          <w:sz w:val="22"/>
          <w:szCs w:val="22"/>
          <w:lang w:eastAsia="en-US"/>
        </w:rPr>
      </w:pPr>
      <w:r w:rsidRPr="00432BFD">
        <w:rPr>
          <w:rFonts w:ascii="Montserrat" w:eastAsiaTheme="minorEastAsia" w:hAnsi="Montserrat" w:cs="Arial"/>
          <w:b/>
          <w:caps/>
          <w:sz w:val="22"/>
          <w:szCs w:val="22"/>
          <w:lang w:eastAsia="en-US"/>
        </w:rPr>
        <w:t>Товаров, работ, услуг</w:t>
      </w:r>
    </w:p>
    <w:p w14:paraId="268F8801" w14:textId="244307FA" w:rsidR="00503908" w:rsidRPr="00432BFD" w:rsidRDefault="001D3147" w:rsidP="001D3147">
      <w:pPr>
        <w:jc w:val="center"/>
        <w:rPr>
          <w:rFonts w:ascii="Montserrat" w:hAnsi="Montserrat" w:cs="Arial"/>
          <w:sz w:val="22"/>
          <w:szCs w:val="22"/>
        </w:rPr>
      </w:pPr>
      <w:r w:rsidRPr="00432BFD">
        <w:rPr>
          <w:rFonts w:ascii="Montserrat" w:eastAsiaTheme="minorEastAsia" w:hAnsi="Montserrat" w:cs="Arial"/>
          <w:b/>
          <w:caps/>
          <w:sz w:val="22"/>
          <w:szCs w:val="22"/>
        </w:rPr>
        <w:t>АО «туапсинский морской торговый порт»</w:t>
      </w:r>
    </w:p>
    <w:p w14:paraId="3AD57141" w14:textId="5D71A157" w:rsidR="00503908" w:rsidRPr="00432BFD" w:rsidRDefault="00503908" w:rsidP="00503908">
      <w:pPr>
        <w:rPr>
          <w:rFonts w:ascii="Arial" w:hAnsi="Arial" w:cs="Arial"/>
          <w:sz w:val="22"/>
          <w:szCs w:val="22"/>
        </w:rPr>
      </w:pPr>
    </w:p>
    <w:bookmarkEnd w:id="0"/>
    <w:bookmarkEnd w:id="1"/>
    <w:p w14:paraId="13912E65" w14:textId="77777777" w:rsidR="00503908" w:rsidRPr="00432BFD" w:rsidRDefault="00503908" w:rsidP="00503908">
      <w:pPr>
        <w:rPr>
          <w:rFonts w:ascii="Arial" w:hAnsi="Arial" w:cs="Arial"/>
          <w:sz w:val="22"/>
          <w:szCs w:val="22"/>
        </w:rPr>
      </w:pPr>
    </w:p>
    <w:p w14:paraId="43AD989B" w14:textId="77777777" w:rsidR="00503908" w:rsidRPr="00432BFD" w:rsidRDefault="00503908" w:rsidP="00503908">
      <w:pPr>
        <w:rPr>
          <w:rFonts w:ascii="Arial" w:hAnsi="Arial" w:cs="Arial"/>
          <w:sz w:val="22"/>
          <w:szCs w:val="22"/>
        </w:rPr>
      </w:pPr>
    </w:p>
    <w:p w14:paraId="75C449D2" w14:textId="019264D8" w:rsidR="00503908" w:rsidRPr="00432BFD" w:rsidRDefault="00503908" w:rsidP="00503908">
      <w:pPr>
        <w:rPr>
          <w:rFonts w:ascii="Arial" w:hAnsi="Arial" w:cs="Arial"/>
          <w:sz w:val="22"/>
          <w:szCs w:val="22"/>
        </w:rPr>
      </w:pPr>
    </w:p>
    <w:p w14:paraId="68336A97" w14:textId="337C821D" w:rsidR="001D3147" w:rsidRPr="00432BFD" w:rsidRDefault="001D3147" w:rsidP="00503908">
      <w:pPr>
        <w:rPr>
          <w:rFonts w:ascii="Arial" w:hAnsi="Arial" w:cs="Arial"/>
          <w:sz w:val="22"/>
          <w:szCs w:val="22"/>
        </w:rPr>
      </w:pPr>
    </w:p>
    <w:p w14:paraId="4A98596B" w14:textId="096A90B8" w:rsidR="001D3147" w:rsidRPr="00432BFD" w:rsidRDefault="001D3147" w:rsidP="00503908">
      <w:pPr>
        <w:rPr>
          <w:rFonts w:ascii="Arial" w:hAnsi="Arial" w:cs="Arial"/>
          <w:sz w:val="22"/>
          <w:szCs w:val="22"/>
        </w:rPr>
      </w:pPr>
    </w:p>
    <w:p w14:paraId="583EAAB3" w14:textId="2032884F" w:rsidR="001D3147" w:rsidRPr="00432BFD" w:rsidRDefault="001D3147" w:rsidP="00503908">
      <w:pPr>
        <w:rPr>
          <w:rFonts w:ascii="Arial" w:hAnsi="Arial" w:cs="Arial"/>
          <w:sz w:val="22"/>
          <w:szCs w:val="22"/>
        </w:rPr>
      </w:pPr>
    </w:p>
    <w:p w14:paraId="4DA3F0AD" w14:textId="3E656BA3" w:rsidR="001D3147" w:rsidRPr="00432BFD" w:rsidRDefault="001D3147" w:rsidP="00503908">
      <w:pPr>
        <w:rPr>
          <w:rFonts w:ascii="Arial" w:hAnsi="Arial" w:cs="Arial"/>
          <w:sz w:val="22"/>
          <w:szCs w:val="22"/>
        </w:rPr>
      </w:pPr>
    </w:p>
    <w:p w14:paraId="53DF16C5" w14:textId="1CEB270E" w:rsidR="001D3147" w:rsidRPr="00432BFD" w:rsidRDefault="001D3147" w:rsidP="00503908">
      <w:pPr>
        <w:rPr>
          <w:rFonts w:ascii="Arial" w:hAnsi="Arial" w:cs="Arial"/>
          <w:sz w:val="22"/>
          <w:szCs w:val="22"/>
        </w:rPr>
      </w:pPr>
    </w:p>
    <w:p w14:paraId="0446001C" w14:textId="455F7065" w:rsidR="001D3147" w:rsidRPr="00432BFD" w:rsidRDefault="001D3147" w:rsidP="00503908">
      <w:pPr>
        <w:rPr>
          <w:rFonts w:ascii="Arial" w:hAnsi="Arial" w:cs="Arial"/>
          <w:sz w:val="22"/>
          <w:szCs w:val="22"/>
        </w:rPr>
      </w:pPr>
    </w:p>
    <w:p w14:paraId="79679AD8" w14:textId="79D34122" w:rsidR="001D3147" w:rsidRPr="00432BFD" w:rsidRDefault="001D3147" w:rsidP="00503908">
      <w:pPr>
        <w:rPr>
          <w:rFonts w:ascii="Arial" w:hAnsi="Arial" w:cs="Arial"/>
          <w:sz w:val="22"/>
          <w:szCs w:val="22"/>
        </w:rPr>
      </w:pPr>
    </w:p>
    <w:p w14:paraId="3876BF98" w14:textId="31422E4D" w:rsidR="001D3147" w:rsidRPr="00432BFD" w:rsidRDefault="001D3147" w:rsidP="00503908">
      <w:pPr>
        <w:rPr>
          <w:rFonts w:ascii="Arial" w:hAnsi="Arial" w:cs="Arial"/>
          <w:sz w:val="22"/>
          <w:szCs w:val="22"/>
        </w:rPr>
      </w:pPr>
    </w:p>
    <w:p w14:paraId="52F6FAB7" w14:textId="20B00444" w:rsidR="001D3147" w:rsidRPr="00432BFD" w:rsidRDefault="001D3147" w:rsidP="00503908">
      <w:pPr>
        <w:rPr>
          <w:rFonts w:ascii="Arial" w:hAnsi="Arial" w:cs="Arial"/>
          <w:sz w:val="22"/>
          <w:szCs w:val="22"/>
        </w:rPr>
      </w:pPr>
    </w:p>
    <w:p w14:paraId="230B9532" w14:textId="2A3CFA0E" w:rsidR="001D3147" w:rsidRPr="00432BFD" w:rsidRDefault="001D3147" w:rsidP="00503908">
      <w:pPr>
        <w:rPr>
          <w:rFonts w:ascii="Arial" w:hAnsi="Arial" w:cs="Arial"/>
          <w:sz w:val="22"/>
          <w:szCs w:val="22"/>
        </w:rPr>
      </w:pPr>
    </w:p>
    <w:p w14:paraId="0651037D" w14:textId="77777777" w:rsidR="00503908" w:rsidRPr="00432BFD" w:rsidRDefault="00503908" w:rsidP="00503908">
      <w:pPr>
        <w:rPr>
          <w:rFonts w:ascii="Arial" w:hAnsi="Arial" w:cs="Arial"/>
          <w:sz w:val="22"/>
          <w:szCs w:val="22"/>
        </w:rPr>
      </w:pPr>
    </w:p>
    <w:p w14:paraId="1D8D3D73" w14:textId="52B7B97E" w:rsidR="001D3147" w:rsidRPr="00432BFD" w:rsidRDefault="001D3147" w:rsidP="001D3147">
      <w:pPr>
        <w:spacing w:before="0" w:after="0"/>
        <w:jc w:val="center"/>
        <w:rPr>
          <w:rFonts w:ascii="Montserrat" w:hAnsi="Montserrat" w:cs="Arial"/>
          <w:sz w:val="22"/>
          <w:szCs w:val="22"/>
        </w:rPr>
      </w:pPr>
      <w:r w:rsidRPr="00432BFD">
        <w:rPr>
          <w:rFonts w:ascii="Montserrat" w:hAnsi="Montserrat" w:cs="Arial"/>
          <w:sz w:val="22"/>
          <w:szCs w:val="22"/>
        </w:rPr>
        <w:t>г. Туапсе</w:t>
      </w:r>
      <w:r w:rsidR="00503908" w:rsidRPr="00432BFD">
        <w:rPr>
          <w:rFonts w:ascii="Montserrat" w:hAnsi="Montserrat" w:cs="Arial"/>
          <w:sz w:val="22"/>
          <w:szCs w:val="22"/>
        </w:rPr>
        <w:t xml:space="preserve"> </w:t>
      </w:r>
    </w:p>
    <w:p w14:paraId="6CFF922C" w14:textId="2FC46CC3" w:rsidR="00503908" w:rsidRPr="00432BFD" w:rsidRDefault="0092169A" w:rsidP="001D3147">
      <w:pPr>
        <w:spacing w:before="0" w:after="0"/>
        <w:jc w:val="center"/>
        <w:rPr>
          <w:rFonts w:ascii="Montserrat" w:hAnsi="Montserrat" w:cs="Arial"/>
          <w:noProof/>
          <w:sz w:val="22"/>
          <w:szCs w:val="22"/>
        </w:rPr>
      </w:pPr>
      <w:r w:rsidRPr="00432BFD">
        <w:rPr>
          <w:rFonts w:ascii="Montserrat" w:hAnsi="Montserrat" w:cs="Arial"/>
          <w:noProof/>
          <w:sz w:val="22"/>
          <w:szCs w:val="22"/>
        </w:rPr>
        <w:t>202</w:t>
      </w:r>
      <w:r w:rsidR="00306944" w:rsidRPr="00432BFD">
        <w:rPr>
          <w:rFonts w:ascii="Montserrat" w:hAnsi="Montserrat" w:cs="Arial"/>
          <w:noProof/>
          <w:sz w:val="22"/>
          <w:szCs w:val="22"/>
        </w:rPr>
        <w:t>4</w:t>
      </w:r>
    </w:p>
    <w:p w14:paraId="239791EE" w14:textId="77777777" w:rsidR="00503908" w:rsidRPr="00432BFD" w:rsidRDefault="00503908" w:rsidP="00503908">
      <w:pPr>
        <w:rPr>
          <w:rFonts w:ascii="Arial" w:hAnsi="Arial" w:cs="Arial"/>
          <w:noProof/>
          <w:sz w:val="22"/>
          <w:szCs w:val="22"/>
        </w:rPr>
      </w:pPr>
      <w:r w:rsidRPr="00432BFD">
        <w:rPr>
          <w:rFonts w:ascii="Arial" w:hAnsi="Arial" w:cs="Arial"/>
          <w:noProof/>
          <w:sz w:val="22"/>
          <w:szCs w:val="22"/>
        </w:rPr>
        <w:br w:type="page"/>
      </w:r>
    </w:p>
    <w:p w14:paraId="08C61954" w14:textId="77777777" w:rsidR="00503908" w:rsidRPr="00432BFD" w:rsidRDefault="00503908" w:rsidP="001D3147">
      <w:pPr>
        <w:pStyle w:val="17"/>
        <w:rPr>
          <w:rFonts w:ascii="Montserrat" w:hAnsi="Montserrat"/>
          <w:sz w:val="22"/>
          <w:szCs w:val="22"/>
        </w:rPr>
      </w:pPr>
      <w:r w:rsidRPr="00432BFD">
        <w:rPr>
          <w:rFonts w:ascii="Montserrat" w:hAnsi="Montserrat"/>
          <w:sz w:val="22"/>
          <w:szCs w:val="22"/>
        </w:rPr>
        <w:lastRenderedPageBreak/>
        <w:t>Содержание</w:t>
      </w:r>
    </w:p>
    <w:sdt>
      <w:sdtPr>
        <w:rPr>
          <w:rFonts w:ascii="Montserrat" w:hAnsi="Montserrat" w:cs="Arial"/>
          <w:sz w:val="22"/>
          <w:szCs w:val="22"/>
        </w:rPr>
        <w:id w:val="1991213199"/>
        <w:docPartObj>
          <w:docPartGallery w:val="Table of Contents"/>
          <w:docPartUnique/>
        </w:docPartObj>
      </w:sdtPr>
      <w:sdtEndPr>
        <w:rPr>
          <w:rFonts w:cs="Times New Roman"/>
          <w:noProof/>
        </w:rPr>
      </w:sdtEndPr>
      <w:sdtContent>
        <w:p w14:paraId="32C65208" w14:textId="45DAE144" w:rsidR="00960EB2" w:rsidRPr="00432BFD" w:rsidRDefault="00503908" w:rsidP="001D3147">
          <w:pPr>
            <w:pStyle w:val="17"/>
            <w:rPr>
              <w:rFonts w:ascii="Montserrat" w:eastAsiaTheme="minorEastAsia" w:hAnsi="Montserrat" w:cstheme="minorBidi"/>
              <w:noProof/>
              <w:sz w:val="22"/>
              <w:szCs w:val="22"/>
              <w:lang w:val="en-US"/>
            </w:rPr>
          </w:pPr>
          <w:r w:rsidRPr="00432BFD">
            <w:rPr>
              <w:rFonts w:ascii="Montserrat" w:hAnsi="Montserrat" w:cs="Arial"/>
              <w:sz w:val="22"/>
              <w:szCs w:val="22"/>
            </w:rPr>
            <w:fldChar w:fldCharType="begin"/>
          </w:r>
          <w:r w:rsidRPr="00432BFD">
            <w:rPr>
              <w:rFonts w:ascii="Montserrat" w:hAnsi="Montserrat" w:cs="Arial"/>
              <w:sz w:val="22"/>
              <w:szCs w:val="22"/>
            </w:rPr>
            <w:instrText xml:space="preserve"> TOC \o "1-3" \h \z \u </w:instrText>
          </w:r>
          <w:r w:rsidRPr="00432BFD">
            <w:rPr>
              <w:rFonts w:ascii="Montserrat" w:hAnsi="Montserrat" w:cs="Arial"/>
              <w:sz w:val="22"/>
              <w:szCs w:val="22"/>
            </w:rPr>
            <w:fldChar w:fldCharType="separate"/>
          </w:r>
          <w:hyperlink w:anchor="_Toc63470400" w:history="1">
            <w:r w:rsidR="00960EB2" w:rsidRPr="00432BFD">
              <w:rPr>
                <w:rStyle w:val="ad"/>
                <w:rFonts w:ascii="Montserrat" w:hAnsi="Montserrat" w:cs="Arial"/>
                <w:noProof/>
                <w:sz w:val="22"/>
                <w:szCs w:val="22"/>
              </w:rPr>
              <w:t>1</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Термины и определения</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_Toc63470400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3</w:t>
            </w:r>
            <w:r w:rsidR="00960EB2" w:rsidRPr="00432BFD">
              <w:rPr>
                <w:rFonts w:ascii="Montserrat" w:hAnsi="Montserrat"/>
                <w:noProof/>
                <w:webHidden/>
                <w:sz w:val="22"/>
                <w:szCs w:val="22"/>
              </w:rPr>
              <w:fldChar w:fldCharType="end"/>
            </w:r>
          </w:hyperlink>
        </w:p>
        <w:p w14:paraId="7D45BE51" w14:textId="18E2E9B5" w:rsidR="00960EB2" w:rsidRPr="00432BFD" w:rsidRDefault="00FD4867" w:rsidP="001D3147">
          <w:pPr>
            <w:pStyle w:val="17"/>
            <w:rPr>
              <w:rFonts w:ascii="Montserrat" w:eastAsiaTheme="minorEastAsia" w:hAnsi="Montserrat" w:cstheme="minorBidi"/>
              <w:noProof/>
              <w:sz w:val="22"/>
              <w:szCs w:val="22"/>
              <w:lang w:val="en-US"/>
            </w:rPr>
          </w:pPr>
          <w:hyperlink w:anchor="_Toc63470401" w:history="1">
            <w:r w:rsidR="00960EB2" w:rsidRPr="00432BFD">
              <w:rPr>
                <w:rStyle w:val="ad"/>
                <w:rFonts w:ascii="Montserrat" w:hAnsi="Montserrat" w:cs="Arial"/>
                <w:noProof/>
                <w:sz w:val="22"/>
                <w:szCs w:val="22"/>
              </w:rPr>
              <w:t>2</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Общие положения</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_Toc63470401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9</w:t>
            </w:r>
            <w:r w:rsidR="00960EB2" w:rsidRPr="00432BFD">
              <w:rPr>
                <w:rFonts w:ascii="Montserrat" w:hAnsi="Montserrat"/>
                <w:noProof/>
                <w:webHidden/>
                <w:sz w:val="22"/>
                <w:szCs w:val="22"/>
              </w:rPr>
              <w:fldChar w:fldCharType="end"/>
            </w:r>
          </w:hyperlink>
        </w:p>
        <w:p w14:paraId="77A31937" w14:textId="48218BB6" w:rsidR="00960EB2" w:rsidRPr="00432BFD" w:rsidRDefault="00FD4867" w:rsidP="001D3147">
          <w:pPr>
            <w:pStyle w:val="17"/>
            <w:rPr>
              <w:rFonts w:ascii="Montserrat" w:eastAsiaTheme="minorEastAsia" w:hAnsi="Montserrat" w:cstheme="minorBidi"/>
              <w:noProof/>
              <w:sz w:val="22"/>
              <w:szCs w:val="22"/>
              <w:lang w:val="en-US"/>
            </w:rPr>
          </w:pPr>
          <w:hyperlink w:anchor="_Toc63470404" w:history="1">
            <w:r w:rsidR="00960EB2" w:rsidRPr="00432BFD">
              <w:rPr>
                <w:rStyle w:val="ad"/>
                <w:rFonts w:ascii="Montserrat" w:hAnsi="Montserrat" w:cs="Arial"/>
                <w:noProof/>
                <w:sz w:val="22"/>
                <w:szCs w:val="22"/>
              </w:rPr>
              <w:t>3</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Функции субъектов закупочной деятельности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_Toc63470404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11</w:t>
            </w:r>
            <w:r w:rsidR="00960EB2" w:rsidRPr="00432BFD">
              <w:rPr>
                <w:rFonts w:ascii="Montserrat" w:hAnsi="Montserrat"/>
                <w:noProof/>
                <w:webHidden/>
                <w:sz w:val="22"/>
                <w:szCs w:val="22"/>
              </w:rPr>
              <w:fldChar w:fldCharType="end"/>
            </w:r>
          </w:hyperlink>
        </w:p>
        <w:p w14:paraId="470B537B" w14:textId="0728FC21" w:rsidR="00960EB2" w:rsidRPr="00432BFD" w:rsidRDefault="00FD4867" w:rsidP="001D3147">
          <w:pPr>
            <w:pStyle w:val="17"/>
            <w:rPr>
              <w:rFonts w:ascii="Montserrat" w:eastAsiaTheme="minorEastAsia" w:hAnsi="Montserrat" w:cstheme="minorBidi"/>
              <w:noProof/>
              <w:sz w:val="22"/>
              <w:szCs w:val="22"/>
              <w:lang w:val="en-US"/>
            </w:rPr>
          </w:pPr>
          <w:hyperlink w:anchor="_Toc63470411" w:history="1">
            <w:r w:rsidR="00960EB2" w:rsidRPr="00432BFD">
              <w:rPr>
                <w:rStyle w:val="ad"/>
                <w:rFonts w:ascii="Montserrat" w:hAnsi="Montserrat" w:cs="Arial"/>
                <w:noProof/>
                <w:sz w:val="22"/>
                <w:szCs w:val="22"/>
              </w:rPr>
              <w:t>4</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Способы закупки и условия их применения</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_Toc63470411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12</w:t>
            </w:r>
            <w:r w:rsidR="00960EB2" w:rsidRPr="00432BFD">
              <w:rPr>
                <w:rFonts w:ascii="Montserrat" w:hAnsi="Montserrat"/>
                <w:noProof/>
                <w:webHidden/>
                <w:sz w:val="22"/>
                <w:szCs w:val="22"/>
              </w:rPr>
              <w:fldChar w:fldCharType="end"/>
            </w:r>
          </w:hyperlink>
        </w:p>
        <w:p w14:paraId="188E834E" w14:textId="752B294B" w:rsidR="00960EB2" w:rsidRPr="00432BFD" w:rsidRDefault="00FD4867" w:rsidP="001D3147">
          <w:pPr>
            <w:pStyle w:val="17"/>
            <w:rPr>
              <w:rFonts w:ascii="Montserrat" w:eastAsiaTheme="minorEastAsia" w:hAnsi="Montserrat" w:cstheme="minorBidi"/>
              <w:noProof/>
              <w:sz w:val="22"/>
              <w:szCs w:val="22"/>
              <w:lang w:val="en-US"/>
            </w:rPr>
          </w:pPr>
          <w:hyperlink w:anchor="_Toc63470415" w:history="1">
            <w:r w:rsidR="00960EB2" w:rsidRPr="00432BFD">
              <w:rPr>
                <w:rStyle w:val="ad"/>
                <w:rFonts w:ascii="Montserrat" w:hAnsi="Montserrat" w:cs="Arial"/>
                <w:noProof/>
                <w:sz w:val="22"/>
                <w:szCs w:val="22"/>
              </w:rPr>
              <w:t>5</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Информационное обеспечение закупки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_Toc63470415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13</w:t>
            </w:r>
            <w:r w:rsidR="00960EB2" w:rsidRPr="00432BFD">
              <w:rPr>
                <w:rFonts w:ascii="Montserrat" w:hAnsi="Montserrat"/>
                <w:noProof/>
                <w:webHidden/>
                <w:sz w:val="22"/>
                <w:szCs w:val="22"/>
              </w:rPr>
              <w:fldChar w:fldCharType="end"/>
            </w:r>
          </w:hyperlink>
        </w:p>
        <w:p w14:paraId="2E501736" w14:textId="002ADBA1" w:rsidR="00960EB2" w:rsidRPr="00432BFD" w:rsidRDefault="00FD4867" w:rsidP="001D3147">
          <w:pPr>
            <w:pStyle w:val="17"/>
            <w:rPr>
              <w:rFonts w:ascii="Montserrat" w:eastAsiaTheme="minorEastAsia" w:hAnsi="Montserrat" w:cstheme="minorBidi"/>
              <w:noProof/>
              <w:sz w:val="22"/>
              <w:szCs w:val="22"/>
              <w:lang w:val="en-US"/>
            </w:rPr>
          </w:pPr>
          <w:hyperlink w:anchor="_Toc63470419" w:history="1">
            <w:r w:rsidR="00960EB2" w:rsidRPr="00432BFD">
              <w:rPr>
                <w:rStyle w:val="ad"/>
                <w:rFonts w:ascii="Montserrat" w:hAnsi="Montserrat" w:cs="Arial"/>
                <w:noProof/>
                <w:sz w:val="22"/>
                <w:szCs w:val="22"/>
              </w:rPr>
              <w:t>6</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Подготовка к проведению закупки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_Toc63470419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17</w:t>
            </w:r>
            <w:r w:rsidR="00960EB2" w:rsidRPr="00432BFD">
              <w:rPr>
                <w:rFonts w:ascii="Montserrat" w:hAnsi="Montserrat"/>
                <w:noProof/>
                <w:webHidden/>
                <w:sz w:val="22"/>
                <w:szCs w:val="22"/>
              </w:rPr>
              <w:fldChar w:fldCharType="end"/>
            </w:r>
          </w:hyperlink>
        </w:p>
        <w:p w14:paraId="51973E38" w14:textId="1ADFFC65" w:rsidR="00960EB2" w:rsidRPr="00432BFD" w:rsidRDefault="00FD4867" w:rsidP="001D3147">
          <w:pPr>
            <w:pStyle w:val="17"/>
            <w:rPr>
              <w:rFonts w:ascii="Montserrat" w:eastAsiaTheme="minorEastAsia" w:hAnsi="Montserrat" w:cstheme="minorBidi"/>
              <w:noProof/>
              <w:sz w:val="22"/>
              <w:szCs w:val="22"/>
              <w:lang w:val="en-US"/>
            </w:rPr>
          </w:pPr>
          <w:hyperlink w:anchor="_Toc63470428" w:history="1">
            <w:r w:rsidR="00960EB2" w:rsidRPr="00432BFD">
              <w:rPr>
                <w:rStyle w:val="ad"/>
                <w:rFonts w:ascii="Montserrat" w:hAnsi="Montserrat" w:cs="Arial"/>
                <w:noProof/>
                <w:sz w:val="22"/>
                <w:szCs w:val="22"/>
              </w:rPr>
              <w:t>7</w:t>
            </w:r>
            <w:r w:rsidR="00960EB2" w:rsidRPr="00432BFD">
              <w:rPr>
                <w:rFonts w:ascii="Montserrat" w:eastAsiaTheme="minorEastAsia" w:hAnsi="Montserrat" w:cstheme="minorBidi"/>
                <w:noProof/>
                <w:sz w:val="22"/>
                <w:szCs w:val="22"/>
                <w:lang w:val="en-US"/>
              </w:rPr>
              <w:tab/>
            </w:r>
            <w:r w:rsidR="00960EB2" w:rsidRPr="00432BFD">
              <w:rPr>
                <w:rStyle w:val="ad"/>
                <w:rFonts w:ascii="Montserrat" w:hAnsi="Montserrat" w:cs="Arial"/>
                <w:noProof/>
                <w:sz w:val="22"/>
                <w:szCs w:val="22"/>
              </w:rPr>
              <w:t>Порядок проведения конкурентной закупки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_Toc63470428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32</w:t>
            </w:r>
            <w:r w:rsidR="00960EB2" w:rsidRPr="00432BFD">
              <w:rPr>
                <w:rFonts w:ascii="Montserrat" w:hAnsi="Montserrat"/>
                <w:noProof/>
                <w:webHidden/>
                <w:sz w:val="22"/>
                <w:szCs w:val="22"/>
              </w:rPr>
              <w:fldChar w:fldCharType="end"/>
            </w:r>
          </w:hyperlink>
        </w:p>
        <w:p w14:paraId="323ACEC0" w14:textId="1426BB6E" w:rsidR="00960EB2" w:rsidRPr="00432BFD" w:rsidRDefault="00FD4867" w:rsidP="001D3147">
          <w:pPr>
            <w:pStyle w:val="17"/>
            <w:rPr>
              <w:rFonts w:ascii="Montserrat" w:eastAsiaTheme="minorEastAsia" w:hAnsi="Montserrat" w:cstheme="minorBidi"/>
              <w:noProof/>
              <w:sz w:val="22"/>
              <w:szCs w:val="22"/>
              <w:lang w:val="en-US"/>
            </w:rPr>
          </w:pPr>
          <w:hyperlink w:anchor="_Toc63470449" w:history="1">
            <w:r w:rsidR="00960EB2" w:rsidRPr="00432BFD">
              <w:rPr>
                <w:rStyle w:val="ad"/>
                <w:rFonts w:ascii="Montserrat" w:hAnsi="Montserrat" w:cs="Arial"/>
                <w:noProof/>
                <w:sz w:val="22"/>
                <w:szCs w:val="22"/>
              </w:rPr>
              <w:t>8 Проведение НЕконкурентной процедуры закупки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_Toc63470449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63</w:t>
            </w:r>
            <w:r w:rsidR="00960EB2" w:rsidRPr="00432BFD">
              <w:rPr>
                <w:rFonts w:ascii="Montserrat" w:hAnsi="Montserrat"/>
                <w:noProof/>
                <w:webHidden/>
                <w:sz w:val="22"/>
                <w:szCs w:val="22"/>
              </w:rPr>
              <w:fldChar w:fldCharType="end"/>
            </w:r>
          </w:hyperlink>
        </w:p>
        <w:p w14:paraId="151A5E84" w14:textId="3972CD10" w:rsidR="00960EB2" w:rsidRPr="00432BFD" w:rsidRDefault="00FD4867" w:rsidP="001D3147">
          <w:pPr>
            <w:pStyle w:val="17"/>
            <w:rPr>
              <w:rFonts w:ascii="Montserrat" w:eastAsiaTheme="minorEastAsia" w:hAnsi="Montserrat" w:cstheme="minorBidi"/>
              <w:noProof/>
              <w:sz w:val="22"/>
              <w:szCs w:val="22"/>
              <w:lang w:val="en-US"/>
            </w:rPr>
          </w:pPr>
          <w:hyperlink w:anchor="_Toc63470453" w:history="1">
            <w:r w:rsidR="00960EB2" w:rsidRPr="00432BFD">
              <w:rPr>
                <w:rStyle w:val="ad"/>
                <w:rFonts w:ascii="Montserrat" w:hAnsi="Montserrat" w:cs="Arial"/>
                <w:noProof/>
                <w:sz w:val="22"/>
                <w:szCs w:val="22"/>
              </w:rPr>
              <w:t>9 ПОРЯДОК ПРОВЕДЕНИЯ ПРЕДВАРИТЕЛЬНОГО КВАЛИФИКАЦИОННОГО ОТБОРА</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_Toc63470453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71</w:t>
            </w:r>
            <w:r w:rsidR="00960EB2" w:rsidRPr="00432BFD">
              <w:rPr>
                <w:rFonts w:ascii="Montserrat" w:hAnsi="Montserrat"/>
                <w:noProof/>
                <w:webHidden/>
                <w:sz w:val="22"/>
                <w:szCs w:val="22"/>
              </w:rPr>
              <w:fldChar w:fldCharType="end"/>
            </w:r>
          </w:hyperlink>
        </w:p>
        <w:p w14:paraId="2FA89B5C" w14:textId="01145100" w:rsidR="00960EB2" w:rsidRPr="00432BFD" w:rsidRDefault="00FD4867" w:rsidP="001D3147">
          <w:pPr>
            <w:pStyle w:val="17"/>
            <w:rPr>
              <w:rFonts w:ascii="Montserrat" w:eastAsiaTheme="minorEastAsia" w:hAnsi="Montserrat" w:cstheme="minorBidi"/>
              <w:noProof/>
              <w:sz w:val="22"/>
              <w:szCs w:val="22"/>
              <w:lang w:val="en-US"/>
            </w:rPr>
          </w:pPr>
          <w:hyperlink w:anchor="_Toc63470463" w:history="1">
            <w:r w:rsidR="00960EB2" w:rsidRPr="00432BFD">
              <w:rPr>
                <w:rStyle w:val="ad"/>
                <w:rFonts w:ascii="Montserrat" w:hAnsi="Montserrat" w:cs="Arial"/>
                <w:noProof/>
                <w:sz w:val="22"/>
                <w:szCs w:val="22"/>
              </w:rPr>
              <w:t>10 ПРОВЕДЕНИЕ ЗАКУПКИ С ОГРАНИЧЕННЫМ УЧАСТИЕМ</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_Toc63470463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78</w:t>
            </w:r>
            <w:r w:rsidR="00960EB2" w:rsidRPr="00432BFD">
              <w:rPr>
                <w:rFonts w:ascii="Montserrat" w:hAnsi="Montserrat"/>
                <w:noProof/>
                <w:webHidden/>
                <w:sz w:val="22"/>
                <w:szCs w:val="22"/>
              </w:rPr>
              <w:fldChar w:fldCharType="end"/>
            </w:r>
          </w:hyperlink>
        </w:p>
        <w:p w14:paraId="725CF51B" w14:textId="186241C1" w:rsidR="00960EB2" w:rsidRPr="00432BFD" w:rsidRDefault="00FD4867" w:rsidP="001D3147">
          <w:pPr>
            <w:pStyle w:val="17"/>
            <w:rPr>
              <w:rFonts w:ascii="Montserrat" w:eastAsiaTheme="minorEastAsia" w:hAnsi="Montserrat" w:cstheme="minorBidi"/>
              <w:noProof/>
              <w:sz w:val="22"/>
              <w:szCs w:val="22"/>
              <w:lang w:val="en-US"/>
            </w:rPr>
          </w:pPr>
          <w:hyperlink w:anchor="_Toc63470470" w:history="1">
            <w:r w:rsidR="00960EB2" w:rsidRPr="00432BFD">
              <w:rPr>
                <w:rStyle w:val="ad"/>
                <w:rFonts w:ascii="Montserrat" w:hAnsi="Montserrat" w:cs="Arial"/>
                <w:noProof/>
                <w:sz w:val="22"/>
                <w:szCs w:val="22"/>
              </w:rPr>
              <w:t>11 Особые закупочные ситуации</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_Toc63470470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82</w:t>
            </w:r>
            <w:r w:rsidR="00960EB2" w:rsidRPr="00432BFD">
              <w:rPr>
                <w:rFonts w:ascii="Montserrat" w:hAnsi="Montserrat"/>
                <w:noProof/>
                <w:webHidden/>
                <w:sz w:val="22"/>
                <w:szCs w:val="22"/>
              </w:rPr>
              <w:fldChar w:fldCharType="end"/>
            </w:r>
          </w:hyperlink>
        </w:p>
        <w:p w14:paraId="73340118" w14:textId="59356FFA" w:rsidR="00960EB2" w:rsidRPr="00432BFD" w:rsidRDefault="00FD4867" w:rsidP="001D3147">
          <w:pPr>
            <w:pStyle w:val="17"/>
            <w:rPr>
              <w:rFonts w:ascii="Montserrat" w:eastAsiaTheme="minorEastAsia" w:hAnsi="Montserrat" w:cstheme="minorBidi"/>
              <w:noProof/>
              <w:sz w:val="22"/>
              <w:szCs w:val="22"/>
              <w:lang w:val="en-US"/>
            </w:rPr>
          </w:pPr>
          <w:hyperlink w:anchor="_Toc63470484" w:history="1">
            <w:r w:rsidR="00960EB2" w:rsidRPr="00432BFD">
              <w:rPr>
                <w:rStyle w:val="ad"/>
                <w:rFonts w:ascii="Montserrat" w:hAnsi="Montserrat" w:cs="Arial"/>
                <w:noProof/>
                <w:sz w:val="22"/>
                <w:szCs w:val="22"/>
              </w:rPr>
              <w:t>12 ЗАКЛЮЧЕНИЕ И ИСПОЛНЕНИЕ ДОГОВОРА</w:t>
            </w:r>
            <w:r w:rsidR="00960EB2" w:rsidRPr="00432BFD">
              <w:rPr>
                <w:rFonts w:ascii="Montserrat" w:hAnsi="Montserrat"/>
                <w:noProof/>
                <w:webHidden/>
                <w:sz w:val="22"/>
                <w:szCs w:val="22"/>
              </w:rPr>
              <w:tab/>
            </w:r>
            <w:r w:rsidR="00960EB2" w:rsidRPr="00432BFD">
              <w:rPr>
                <w:rFonts w:ascii="Montserrat" w:hAnsi="Montserrat"/>
                <w:noProof/>
                <w:webHidden/>
                <w:sz w:val="22"/>
                <w:szCs w:val="22"/>
              </w:rPr>
              <w:fldChar w:fldCharType="begin"/>
            </w:r>
            <w:r w:rsidR="00960EB2" w:rsidRPr="00432BFD">
              <w:rPr>
                <w:rFonts w:ascii="Montserrat" w:hAnsi="Montserrat"/>
                <w:noProof/>
                <w:webHidden/>
                <w:sz w:val="22"/>
                <w:szCs w:val="22"/>
              </w:rPr>
              <w:instrText xml:space="preserve"> PAGEREF _Toc63470484 \h </w:instrText>
            </w:r>
            <w:r w:rsidR="00960EB2" w:rsidRPr="00432BFD">
              <w:rPr>
                <w:rFonts w:ascii="Montserrat" w:hAnsi="Montserrat"/>
                <w:noProof/>
                <w:webHidden/>
                <w:sz w:val="22"/>
                <w:szCs w:val="22"/>
              </w:rPr>
            </w:r>
            <w:r w:rsidR="00960EB2" w:rsidRPr="00432BFD">
              <w:rPr>
                <w:rFonts w:ascii="Montserrat" w:hAnsi="Montserrat"/>
                <w:noProof/>
                <w:webHidden/>
                <w:sz w:val="22"/>
                <w:szCs w:val="22"/>
              </w:rPr>
              <w:fldChar w:fldCharType="separate"/>
            </w:r>
            <w:r w:rsidR="008D3C44">
              <w:rPr>
                <w:rFonts w:ascii="Montserrat" w:hAnsi="Montserrat"/>
                <w:noProof/>
                <w:webHidden/>
                <w:sz w:val="22"/>
                <w:szCs w:val="22"/>
              </w:rPr>
              <w:t>91</w:t>
            </w:r>
            <w:r w:rsidR="00960EB2" w:rsidRPr="00432BFD">
              <w:rPr>
                <w:rFonts w:ascii="Montserrat" w:hAnsi="Montserrat"/>
                <w:noProof/>
                <w:webHidden/>
                <w:sz w:val="22"/>
                <w:szCs w:val="22"/>
              </w:rPr>
              <w:fldChar w:fldCharType="end"/>
            </w:r>
          </w:hyperlink>
        </w:p>
        <w:p w14:paraId="2D1AF253" w14:textId="77777777" w:rsidR="00503908" w:rsidRPr="00432BFD" w:rsidRDefault="00503908" w:rsidP="001D3147">
          <w:pPr>
            <w:pStyle w:val="17"/>
            <w:rPr>
              <w:sz w:val="22"/>
              <w:szCs w:val="22"/>
            </w:rPr>
          </w:pPr>
          <w:r w:rsidRPr="00432BFD">
            <w:rPr>
              <w:rFonts w:ascii="Montserrat" w:hAnsi="Montserrat"/>
              <w:sz w:val="22"/>
              <w:szCs w:val="22"/>
            </w:rPr>
            <w:fldChar w:fldCharType="end"/>
          </w:r>
        </w:p>
      </w:sdtContent>
    </w:sdt>
    <w:p w14:paraId="7DCF36AF" w14:textId="77777777" w:rsidR="00503908" w:rsidRPr="00432BFD" w:rsidRDefault="00503908" w:rsidP="00503908">
      <w:pPr>
        <w:spacing w:before="0" w:after="0"/>
        <w:rPr>
          <w:rFonts w:ascii="Arial" w:hAnsi="Arial" w:cs="Arial"/>
          <w:noProof/>
          <w:sz w:val="22"/>
          <w:szCs w:val="22"/>
        </w:rPr>
      </w:pPr>
    </w:p>
    <w:p w14:paraId="1171E44B" w14:textId="77777777" w:rsidR="00503908" w:rsidRPr="00432BFD" w:rsidRDefault="00503908" w:rsidP="00503908">
      <w:pPr>
        <w:spacing w:before="0" w:after="0"/>
        <w:rPr>
          <w:rFonts w:ascii="Arial" w:hAnsi="Arial" w:cs="Arial"/>
          <w:noProof/>
          <w:sz w:val="22"/>
          <w:szCs w:val="22"/>
        </w:rPr>
      </w:pPr>
      <w:r w:rsidRPr="00432BFD">
        <w:rPr>
          <w:rFonts w:ascii="Arial" w:hAnsi="Arial" w:cs="Arial"/>
          <w:noProof/>
          <w:sz w:val="22"/>
          <w:szCs w:val="22"/>
        </w:rPr>
        <w:br w:type="page"/>
      </w:r>
    </w:p>
    <w:p w14:paraId="594FC984" w14:textId="77777777" w:rsidR="008364E2" w:rsidRPr="00432BFD" w:rsidRDefault="008364E2" w:rsidP="008364E2">
      <w:pPr>
        <w:pStyle w:val="15"/>
        <w:rPr>
          <w:rFonts w:ascii="Montserrat" w:hAnsi="Montserrat" w:cs="Arial"/>
          <w:sz w:val="22"/>
          <w:szCs w:val="22"/>
        </w:rPr>
      </w:pPr>
      <w:bookmarkStart w:id="4" w:name="_Toc507425672"/>
      <w:bookmarkStart w:id="5" w:name="_Toc61857058"/>
      <w:bookmarkStart w:id="6" w:name="_Toc63470400"/>
      <w:bookmarkStart w:id="7" w:name="_Toc507425668"/>
      <w:bookmarkStart w:id="8" w:name="_Toc61857054"/>
      <w:r w:rsidRPr="00432BFD">
        <w:rPr>
          <w:rFonts w:ascii="Montserrat" w:hAnsi="Montserrat" w:cs="Arial"/>
          <w:sz w:val="22"/>
          <w:szCs w:val="22"/>
        </w:rPr>
        <w:t>1</w:t>
      </w:r>
      <w:r w:rsidRPr="00432BFD">
        <w:rPr>
          <w:rFonts w:ascii="Montserrat" w:hAnsi="Montserrat" w:cs="Arial"/>
          <w:sz w:val="22"/>
          <w:szCs w:val="22"/>
        </w:rPr>
        <w:tab/>
        <w:t>Термины и определения</w:t>
      </w:r>
      <w:bookmarkEnd w:id="4"/>
      <w:bookmarkEnd w:id="5"/>
      <w:bookmarkEnd w:id="6"/>
      <w:r w:rsidRPr="00432BFD">
        <w:rPr>
          <w:rFonts w:ascii="Montserrat" w:hAnsi="Montserrat" w:cs="Arial"/>
          <w:sz w:val="22"/>
          <w:szCs w:val="22"/>
        </w:rPr>
        <w:t xml:space="preserve"> </w:t>
      </w:r>
    </w:p>
    <w:p w14:paraId="64F2B69A" w14:textId="77777777" w:rsidR="008364E2" w:rsidRPr="00432BFD" w:rsidRDefault="008364E2" w:rsidP="008364E2">
      <w:pPr>
        <w:rPr>
          <w:rFonts w:ascii="Montserrat" w:hAnsi="Montserrat" w:cs="Arial"/>
          <w:sz w:val="22"/>
          <w:szCs w:val="22"/>
        </w:rPr>
      </w:pPr>
      <w:r w:rsidRPr="00432BFD">
        <w:rPr>
          <w:rFonts w:ascii="Montserrat" w:hAnsi="Montserrat" w:cs="Arial"/>
          <w:sz w:val="22"/>
          <w:szCs w:val="22"/>
        </w:rPr>
        <w:t>В настоящем Положении используются следующие термины и сокращения:</w:t>
      </w:r>
    </w:p>
    <w:tbl>
      <w:tblPr>
        <w:tblStyle w:val="ac"/>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07"/>
        <w:gridCol w:w="1473"/>
        <w:gridCol w:w="5299"/>
      </w:tblGrid>
      <w:tr w:rsidR="008364E2" w:rsidRPr="00432BFD" w14:paraId="68FBAA49" w14:textId="77777777" w:rsidTr="00EA1271">
        <w:trPr>
          <w:trHeight w:val="288"/>
          <w:tblHeader/>
        </w:trPr>
        <w:tc>
          <w:tcPr>
            <w:tcW w:w="2927" w:type="dxa"/>
            <w:shd w:val="clear" w:color="auto" w:fill="D9D9D9" w:themeFill="background1" w:themeFillShade="D9"/>
            <w:vAlign w:val="center"/>
          </w:tcPr>
          <w:p w14:paraId="4E541021" w14:textId="77777777" w:rsidR="008364E2" w:rsidRPr="00432BFD" w:rsidRDefault="008364E2" w:rsidP="001D3147">
            <w:pPr>
              <w:spacing w:before="0" w:after="0"/>
              <w:jc w:val="both"/>
              <w:rPr>
                <w:rFonts w:ascii="Montserrat" w:hAnsi="Montserrat" w:cs="Arial"/>
                <w:b/>
                <w:bCs/>
                <w:sz w:val="18"/>
                <w:szCs w:val="18"/>
              </w:rPr>
            </w:pPr>
            <w:r w:rsidRPr="00432BFD">
              <w:rPr>
                <w:rFonts w:ascii="Montserrat" w:hAnsi="Montserrat" w:cs="Arial"/>
                <w:b/>
                <w:bCs/>
                <w:sz w:val="18"/>
                <w:szCs w:val="18"/>
              </w:rPr>
              <w:t>Наименование термина</w:t>
            </w:r>
          </w:p>
        </w:tc>
        <w:tc>
          <w:tcPr>
            <w:tcW w:w="1328" w:type="dxa"/>
            <w:shd w:val="clear" w:color="auto" w:fill="D9D9D9" w:themeFill="background1" w:themeFillShade="D9"/>
            <w:vAlign w:val="center"/>
          </w:tcPr>
          <w:p w14:paraId="09FBA832" w14:textId="77777777" w:rsidR="008364E2" w:rsidRPr="00432BFD" w:rsidRDefault="008364E2" w:rsidP="001D3147">
            <w:pPr>
              <w:spacing w:before="0" w:after="0"/>
              <w:jc w:val="both"/>
              <w:rPr>
                <w:rFonts w:ascii="Montserrat" w:hAnsi="Montserrat" w:cs="Arial"/>
                <w:b/>
                <w:bCs/>
                <w:sz w:val="18"/>
                <w:szCs w:val="18"/>
              </w:rPr>
            </w:pPr>
            <w:r w:rsidRPr="00432BFD">
              <w:rPr>
                <w:rFonts w:ascii="Montserrat" w:hAnsi="Montserrat" w:cs="Arial"/>
                <w:b/>
                <w:bCs/>
                <w:sz w:val="18"/>
                <w:szCs w:val="18"/>
              </w:rPr>
              <w:t>Сокращение</w:t>
            </w:r>
          </w:p>
        </w:tc>
        <w:tc>
          <w:tcPr>
            <w:tcW w:w="5424" w:type="dxa"/>
            <w:shd w:val="clear" w:color="auto" w:fill="D9D9D9" w:themeFill="background1" w:themeFillShade="D9"/>
            <w:vAlign w:val="center"/>
          </w:tcPr>
          <w:p w14:paraId="1670305A" w14:textId="77777777" w:rsidR="008364E2" w:rsidRPr="00432BFD" w:rsidRDefault="008364E2" w:rsidP="001D3147">
            <w:pPr>
              <w:spacing w:before="0" w:after="0"/>
              <w:jc w:val="both"/>
              <w:rPr>
                <w:rFonts w:ascii="Montserrat" w:hAnsi="Montserrat" w:cs="Arial"/>
                <w:b/>
                <w:bCs/>
                <w:sz w:val="18"/>
                <w:szCs w:val="18"/>
              </w:rPr>
            </w:pPr>
            <w:r w:rsidRPr="00432BFD">
              <w:rPr>
                <w:rFonts w:ascii="Montserrat" w:hAnsi="Montserrat" w:cs="Arial"/>
                <w:b/>
                <w:bCs/>
                <w:sz w:val="18"/>
                <w:szCs w:val="18"/>
              </w:rPr>
              <w:t>Определение</w:t>
            </w:r>
          </w:p>
        </w:tc>
      </w:tr>
      <w:tr w:rsidR="003432DC" w:rsidRPr="00432BFD" w14:paraId="4D85596F" w14:textId="77777777" w:rsidTr="00EA1271">
        <w:trPr>
          <w:trHeight w:val="288"/>
        </w:trPr>
        <w:tc>
          <w:tcPr>
            <w:tcW w:w="2927" w:type="dxa"/>
            <w:shd w:val="clear" w:color="auto" w:fill="auto"/>
            <w:vAlign w:val="center"/>
          </w:tcPr>
          <w:p w14:paraId="19C09833"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Альтернативное предложение</w:t>
            </w:r>
          </w:p>
        </w:tc>
        <w:tc>
          <w:tcPr>
            <w:tcW w:w="1328" w:type="dxa"/>
            <w:shd w:val="clear" w:color="auto" w:fill="auto"/>
            <w:vAlign w:val="center"/>
          </w:tcPr>
          <w:p w14:paraId="0C9BA2A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shd w:val="clear" w:color="auto" w:fill="auto"/>
            <w:vAlign w:val="center"/>
          </w:tcPr>
          <w:p w14:paraId="49BC07D5"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Предложение в составе заявки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а закупки, дополнительное к основному предложению и содержащее одно или несколько измененных относительно содержащихся в основном предложении характеристик поставляемой продукции или иных условий договора</w:t>
            </w:r>
          </w:p>
        </w:tc>
      </w:tr>
      <w:tr w:rsidR="003432DC" w:rsidRPr="00432BFD" w14:paraId="1FB8CECE" w14:textId="77777777" w:rsidTr="00EA1271">
        <w:trPr>
          <w:trHeight w:val="288"/>
        </w:trPr>
        <w:tc>
          <w:tcPr>
            <w:tcW w:w="2927" w:type="dxa"/>
            <w:shd w:val="clear" w:color="auto" w:fill="auto"/>
            <w:vAlign w:val="center"/>
          </w:tcPr>
          <w:p w14:paraId="0FC4D61D"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Антимонопольный орган</w:t>
            </w:r>
          </w:p>
        </w:tc>
        <w:tc>
          <w:tcPr>
            <w:tcW w:w="1328" w:type="dxa"/>
            <w:shd w:val="clear" w:color="auto" w:fill="auto"/>
            <w:vAlign w:val="center"/>
          </w:tcPr>
          <w:p w14:paraId="0D56C16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shd w:val="clear" w:color="auto" w:fill="auto"/>
            <w:vAlign w:val="center"/>
          </w:tcPr>
          <w:p w14:paraId="544615A2"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Уполномоченный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законодательства в сфере закупок товаров, работ, услуг отдельными видами юридических лиц</w:t>
            </w:r>
          </w:p>
        </w:tc>
      </w:tr>
      <w:tr w:rsidR="003432DC" w:rsidRPr="00432BFD" w14:paraId="0AABE0DB" w14:textId="77777777" w:rsidTr="00EA1271">
        <w:trPr>
          <w:trHeight w:val="288"/>
        </w:trPr>
        <w:tc>
          <w:tcPr>
            <w:tcW w:w="2927" w:type="dxa"/>
            <w:shd w:val="clear" w:color="auto" w:fill="auto"/>
            <w:vAlign w:val="center"/>
          </w:tcPr>
          <w:p w14:paraId="0FE27E58"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День</w:t>
            </w:r>
          </w:p>
        </w:tc>
        <w:tc>
          <w:tcPr>
            <w:tcW w:w="1328" w:type="dxa"/>
            <w:shd w:val="clear" w:color="auto" w:fill="auto"/>
            <w:vAlign w:val="center"/>
          </w:tcPr>
          <w:p w14:paraId="7F15B0B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shd w:val="clear" w:color="auto" w:fill="auto"/>
            <w:vAlign w:val="center"/>
          </w:tcPr>
          <w:p w14:paraId="7E291F8A"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Календарный день, если иное специально не указано в настоящем Положении</w:t>
            </w:r>
          </w:p>
        </w:tc>
      </w:tr>
      <w:tr w:rsidR="003432DC" w:rsidRPr="00432BFD" w14:paraId="3BA6EAAD" w14:textId="77777777" w:rsidTr="00EA1271">
        <w:trPr>
          <w:trHeight w:val="288"/>
        </w:trPr>
        <w:tc>
          <w:tcPr>
            <w:tcW w:w="2927" w:type="dxa"/>
            <w:shd w:val="clear" w:color="auto" w:fill="auto"/>
            <w:vAlign w:val="center"/>
          </w:tcPr>
          <w:p w14:paraId="7EDDDE70"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Договор</w:t>
            </w:r>
            <w:r w:rsidR="00BB3446" w:rsidRPr="00432BFD">
              <w:rPr>
                <w:rFonts w:ascii="Montserrat" w:hAnsi="Montserrat" w:cs="Arial"/>
                <w:color w:val="000000"/>
                <w:sz w:val="18"/>
                <w:szCs w:val="18"/>
                <w:lang w:val="en-US"/>
              </w:rPr>
              <w:t>/</w:t>
            </w:r>
            <w:r w:rsidR="00BB3446" w:rsidRPr="00432BFD">
              <w:rPr>
                <w:rFonts w:ascii="Montserrat" w:hAnsi="Montserrat" w:cs="Arial"/>
                <w:color w:val="000000"/>
                <w:sz w:val="18"/>
                <w:szCs w:val="18"/>
              </w:rPr>
              <w:t xml:space="preserve"> Дополнительное соглашение</w:t>
            </w:r>
          </w:p>
        </w:tc>
        <w:tc>
          <w:tcPr>
            <w:tcW w:w="1328" w:type="dxa"/>
            <w:shd w:val="clear" w:color="auto" w:fill="auto"/>
            <w:vAlign w:val="center"/>
          </w:tcPr>
          <w:p w14:paraId="20AB675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shd w:val="clear" w:color="auto" w:fill="auto"/>
            <w:vAlign w:val="center"/>
          </w:tcPr>
          <w:p w14:paraId="6AA79FB6"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Заключаемое </w:t>
            </w:r>
            <w:r w:rsidR="00C44248" w:rsidRPr="00432BFD">
              <w:rPr>
                <w:rFonts w:ascii="Montserrat" w:hAnsi="Montserrat" w:cs="Arial"/>
                <w:color w:val="000000"/>
                <w:sz w:val="18"/>
                <w:szCs w:val="18"/>
              </w:rPr>
              <w:t>З</w:t>
            </w:r>
            <w:r w:rsidRPr="00432BFD">
              <w:rPr>
                <w:rFonts w:ascii="Montserrat" w:hAnsi="Montserrat" w:cs="Arial"/>
                <w:color w:val="000000"/>
                <w:sz w:val="18"/>
                <w:szCs w:val="18"/>
              </w:rPr>
              <w:t xml:space="preserve">аказчиком с победителем, иным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ом закупки, единственным поставщиком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tc>
      </w:tr>
      <w:tr w:rsidR="003432DC" w:rsidRPr="00432BFD" w14:paraId="74BAD2B9" w14:textId="77777777" w:rsidTr="00EA1271">
        <w:tc>
          <w:tcPr>
            <w:tcW w:w="2927" w:type="dxa"/>
          </w:tcPr>
          <w:p w14:paraId="0D85B55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 xml:space="preserve">Документация о закупке (закупочная документация) </w:t>
            </w:r>
          </w:p>
        </w:tc>
        <w:tc>
          <w:tcPr>
            <w:tcW w:w="1328" w:type="dxa"/>
          </w:tcPr>
          <w:p w14:paraId="5D8B3AF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41625745" w14:textId="77777777" w:rsidR="003432DC" w:rsidRPr="00432BFD" w:rsidRDefault="003432DC" w:rsidP="001D3147">
            <w:pPr>
              <w:spacing w:before="0" w:after="0"/>
              <w:jc w:val="both"/>
              <w:rPr>
                <w:rFonts w:ascii="Montserrat" w:hAnsi="Montserrat" w:cs="Arial"/>
                <w:b/>
                <w:sz w:val="18"/>
                <w:szCs w:val="18"/>
              </w:rPr>
            </w:pPr>
            <w:r w:rsidRPr="00432BFD">
              <w:rPr>
                <w:rFonts w:ascii="Montserrat" w:hAnsi="Montserrat" w:cs="Arial"/>
                <w:color w:val="000000"/>
                <w:sz w:val="18"/>
                <w:szCs w:val="18"/>
              </w:rPr>
              <w:t>Комплект документов, содержащий в соответствии с требованиями</w:t>
            </w:r>
            <w:r w:rsidR="000E1F0B" w:rsidRPr="00432BFD">
              <w:rPr>
                <w:rFonts w:ascii="Montserrat" w:hAnsi="Montserrat" w:cs="Arial"/>
                <w:color w:val="000000"/>
                <w:sz w:val="18"/>
                <w:szCs w:val="18"/>
              </w:rPr>
              <w:t xml:space="preserve"> Федерального закона от 18 июля 2011 г. № 223-ФЗ «О закупках товаров, работ, услуг отдельными видами юридических лиц»</w:t>
            </w:r>
            <w:r w:rsidRPr="00432BFD">
              <w:rPr>
                <w:rFonts w:ascii="Montserrat" w:hAnsi="Montserrat" w:cs="Arial"/>
                <w:color w:val="000000"/>
                <w:sz w:val="18"/>
                <w:szCs w:val="18"/>
              </w:rPr>
              <w:t xml:space="preserve"> и Положения информацию о предмете, об условиях участия и о правилах проведения конкурентной закупки/закупки с ограниченным участием, о правилах подготовки, оформления и подачи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ами закупки заявок на участие в закупке, о правилах выбора победителя, а также об условиях заключаемого по результатам закупки договора</w:t>
            </w:r>
          </w:p>
        </w:tc>
      </w:tr>
      <w:tr w:rsidR="003432DC" w:rsidRPr="00432BFD" w14:paraId="0F521794" w14:textId="77777777" w:rsidTr="00EA1271">
        <w:tc>
          <w:tcPr>
            <w:tcW w:w="2927" w:type="dxa"/>
          </w:tcPr>
          <w:p w14:paraId="3E32E92F"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Единая информационная система</w:t>
            </w:r>
          </w:p>
        </w:tc>
        <w:tc>
          <w:tcPr>
            <w:tcW w:w="1328" w:type="dxa"/>
          </w:tcPr>
          <w:p w14:paraId="42289228"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ЕИС</w:t>
            </w:r>
          </w:p>
        </w:tc>
        <w:tc>
          <w:tcPr>
            <w:tcW w:w="5424" w:type="dxa"/>
          </w:tcPr>
          <w:p w14:paraId="297BD975" w14:textId="77777777" w:rsidR="003432DC" w:rsidRPr="00432BFD" w:rsidRDefault="00C238C1"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Официальный сайт Единой информационной системы в сфере закупок </w:t>
            </w:r>
            <w:r w:rsidR="003432DC" w:rsidRPr="00432BFD">
              <w:rPr>
                <w:rFonts w:ascii="Montserrat" w:hAnsi="Montserrat" w:cs="Arial"/>
                <w:color w:val="000000"/>
                <w:sz w:val="18"/>
                <w:szCs w:val="18"/>
              </w:rPr>
              <w:t xml:space="preserve">в информационно-телекоммуникационной сети «Интернет» для размещения информации о размещении заказов на поставки товаров, выполнение работ, расположенный по адресу:  </w:t>
            </w:r>
            <w:hyperlink r:id="rId8" w:history="1">
              <w:r w:rsidR="003432DC" w:rsidRPr="00432BFD">
                <w:rPr>
                  <w:rFonts w:ascii="Montserrat" w:hAnsi="Montserrat" w:cs="Arial"/>
                  <w:color w:val="000000"/>
                  <w:sz w:val="18"/>
                  <w:szCs w:val="18"/>
                </w:rPr>
                <w:t>www.zakupki.gov.ru</w:t>
              </w:r>
            </w:hyperlink>
          </w:p>
        </w:tc>
      </w:tr>
      <w:tr w:rsidR="003432DC" w:rsidRPr="00432BFD" w14:paraId="13533117" w14:textId="77777777" w:rsidTr="00EA1271">
        <w:tc>
          <w:tcPr>
            <w:tcW w:w="2927" w:type="dxa"/>
          </w:tcPr>
          <w:p w14:paraId="5B5F3379"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sz w:val="18"/>
                <w:szCs w:val="18"/>
              </w:rPr>
              <w:t>Закупка у единственного поставщика</w:t>
            </w:r>
          </w:p>
        </w:tc>
        <w:tc>
          <w:tcPr>
            <w:tcW w:w="1328" w:type="dxa"/>
          </w:tcPr>
          <w:p w14:paraId="6E46975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Закупка у ЕП</w:t>
            </w:r>
          </w:p>
        </w:tc>
        <w:tc>
          <w:tcPr>
            <w:tcW w:w="5424" w:type="dxa"/>
          </w:tcPr>
          <w:p w14:paraId="25283A59" w14:textId="77777777" w:rsidR="003432DC" w:rsidRPr="00432BFD" w:rsidRDefault="00BB3446" w:rsidP="001D3147">
            <w:pPr>
              <w:spacing w:before="0" w:after="0"/>
              <w:jc w:val="both"/>
              <w:rPr>
                <w:rFonts w:ascii="Montserrat" w:hAnsi="Montserrat" w:cs="Arial"/>
                <w:color w:val="000000"/>
                <w:sz w:val="18"/>
                <w:szCs w:val="18"/>
              </w:rPr>
            </w:pPr>
            <w:r w:rsidRPr="00432BFD">
              <w:rPr>
                <w:rFonts w:ascii="Montserrat" w:hAnsi="Montserrat" w:cs="Arial"/>
                <w:sz w:val="18"/>
                <w:szCs w:val="18"/>
              </w:rPr>
              <w:t>Неконкурентный способ закупки, предусматривающий заключение договора с конкретным Поставщиком</w:t>
            </w:r>
          </w:p>
        </w:tc>
      </w:tr>
      <w:tr w:rsidR="003432DC" w:rsidRPr="00432BFD" w14:paraId="7B30186E" w14:textId="77777777" w:rsidTr="00EA1271">
        <w:tc>
          <w:tcPr>
            <w:tcW w:w="2927" w:type="dxa"/>
          </w:tcPr>
          <w:p w14:paraId="798F012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Заказчик</w:t>
            </w:r>
          </w:p>
        </w:tc>
        <w:tc>
          <w:tcPr>
            <w:tcW w:w="1328" w:type="dxa"/>
          </w:tcPr>
          <w:p w14:paraId="7E2BAE5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6CCC784D" w14:textId="77777777" w:rsidR="003432DC" w:rsidRPr="00432BFD" w:rsidRDefault="006D0816" w:rsidP="001D3147">
            <w:pPr>
              <w:spacing w:before="0" w:after="0"/>
              <w:jc w:val="both"/>
              <w:rPr>
                <w:rFonts w:ascii="Montserrat" w:hAnsi="Montserrat" w:cs="Arial"/>
                <w:sz w:val="18"/>
                <w:szCs w:val="18"/>
              </w:rPr>
            </w:pPr>
            <w:r w:rsidRPr="00432BFD">
              <w:rPr>
                <w:rFonts w:ascii="Montserrat" w:hAnsi="Montserrat" w:cs="Arial"/>
                <w:sz w:val="18"/>
                <w:szCs w:val="18"/>
              </w:rPr>
              <w:t>Общество(а)</w:t>
            </w:r>
            <w:r w:rsidR="003432DC" w:rsidRPr="00432BFD">
              <w:rPr>
                <w:rFonts w:ascii="Montserrat" w:hAnsi="Montserrat" w:cs="Arial"/>
                <w:sz w:val="18"/>
                <w:szCs w:val="18"/>
              </w:rPr>
              <w:t xml:space="preserve">, в интересах </w:t>
            </w:r>
            <w:r w:rsidR="00DF7448" w:rsidRPr="00432BFD">
              <w:rPr>
                <w:rFonts w:ascii="Montserrat" w:hAnsi="Montserrat" w:cs="Arial"/>
                <w:sz w:val="18"/>
                <w:szCs w:val="18"/>
              </w:rPr>
              <w:t>котор</w:t>
            </w:r>
            <w:r w:rsidR="006447A9" w:rsidRPr="00432BFD">
              <w:rPr>
                <w:rFonts w:ascii="Montserrat" w:hAnsi="Montserrat" w:cs="Arial"/>
                <w:sz w:val="18"/>
                <w:szCs w:val="18"/>
              </w:rPr>
              <w:t>ого</w:t>
            </w:r>
            <w:r w:rsidRPr="00432BFD">
              <w:rPr>
                <w:rFonts w:ascii="Montserrat" w:hAnsi="Montserrat" w:cs="Arial"/>
                <w:sz w:val="18"/>
                <w:szCs w:val="18"/>
              </w:rPr>
              <w:t>(ых)</w:t>
            </w:r>
            <w:r w:rsidR="00DF7448" w:rsidRPr="00432BFD">
              <w:rPr>
                <w:rFonts w:ascii="Montserrat" w:hAnsi="Montserrat" w:cs="Arial"/>
                <w:sz w:val="18"/>
                <w:szCs w:val="18"/>
              </w:rPr>
              <w:t xml:space="preserve"> </w:t>
            </w:r>
            <w:r w:rsidR="003432DC" w:rsidRPr="00432BFD">
              <w:rPr>
                <w:rFonts w:ascii="Montserrat" w:hAnsi="Montserrat" w:cs="Arial"/>
                <w:sz w:val="18"/>
                <w:szCs w:val="18"/>
              </w:rPr>
              <w:t>проводится закупка</w:t>
            </w:r>
          </w:p>
        </w:tc>
      </w:tr>
      <w:tr w:rsidR="003432DC" w:rsidRPr="00432BFD" w14:paraId="38688C82" w14:textId="77777777" w:rsidTr="00EA1271">
        <w:tc>
          <w:tcPr>
            <w:tcW w:w="2927" w:type="dxa"/>
          </w:tcPr>
          <w:p w14:paraId="7F263AE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Закупка</w:t>
            </w:r>
          </w:p>
        </w:tc>
        <w:tc>
          <w:tcPr>
            <w:tcW w:w="1328" w:type="dxa"/>
          </w:tcPr>
          <w:p w14:paraId="78AEB55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61709DF4"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Совокупность действий, осуществляемых в целях своевременного и полного удовлетворения потребностей Заказчика в товарах, работах, услугах, иных объектах гражданских прав, в том числе в целях коммерческого использования, с необходимыми показателями цены, качества и надежности</w:t>
            </w:r>
            <w:r w:rsidR="00086EE0" w:rsidRPr="00432BFD">
              <w:rPr>
                <w:rFonts w:ascii="Montserrat" w:hAnsi="Montserrat" w:cs="Arial"/>
                <w:color w:val="000000"/>
                <w:sz w:val="18"/>
                <w:szCs w:val="18"/>
              </w:rPr>
              <w:t>,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tc>
      </w:tr>
      <w:tr w:rsidR="003432DC" w:rsidRPr="00432BFD" w14:paraId="0ECA105D" w14:textId="77777777" w:rsidTr="00EA1271">
        <w:tc>
          <w:tcPr>
            <w:tcW w:w="2927" w:type="dxa"/>
          </w:tcPr>
          <w:p w14:paraId="1DE31C2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Закупочная комиссия</w:t>
            </w:r>
          </w:p>
        </w:tc>
        <w:tc>
          <w:tcPr>
            <w:tcW w:w="1328" w:type="dxa"/>
          </w:tcPr>
          <w:p w14:paraId="2CBC2EEE"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Комиссия</w:t>
            </w:r>
          </w:p>
        </w:tc>
        <w:tc>
          <w:tcPr>
            <w:tcW w:w="5424" w:type="dxa"/>
          </w:tcPr>
          <w:p w14:paraId="4A6138BA"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Коллегиальный орган, действующий на постоянной основе, созданный для принятия решений в ходе проведения закупок выбора поставщика</w:t>
            </w:r>
            <w:r w:rsidR="00086EE0" w:rsidRPr="00432BFD">
              <w:rPr>
                <w:rFonts w:ascii="Montserrat" w:hAnsi="Montserrat" w:cs="Arial"/>
                <w:color w:val="000000"/>
                <w:sz w:val="18"/>
                <w:szCs w:val="18"/>
              </w:rPr>
              <w:t xml:space="preserve"> </w:t>
            </w:r>
            <w:r w:rsidR="00086EE0" w:rsidRPr="00432BFD">
              <w:rPr>
                <w:rFonts w:ascii="Montserrat" w:hAnsi="Montserrat" w:cs="Arial"/>
                <w:sz w:val="18"/>
                <w:szCs w:val="18"/>
              </w:rPr>
              <w:t>(</w:t>
            </w:r>
            <w:r w:rsidR="00086EE0" w:rsidRPr="00432BFD">
              <w:rPr>
                <w:rFonts w:ascii="Montserrat" w:hAnsi="Montserrat" w:cs="Arial"/>
                <w:color w:val="000000"/>
                <w:sz w:val="18"/>
                <w:szCs w:val="18"/>
              </w:rPr>
              <w:t>исполнителя, подрядчика) при проведении конкурентной и неконкурентной закупки</w:t>
            </w:r>
          </w:p>
        </w:tc>
      </w:tr>
      <w:tr w:rsidR="003432DC" w:rsidRPr="00432BFD" w14:paraId="5D24DD20" w14:textId="77777777" w:rsidTr="00EA1271">
        <w:tc>
          <w:tcPr>
            <w:tcW w:w="2927" w:type="dxa"/>
          </w:tcPr>
          <w:p w14:paraId="78E27CA0"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Заявка</w:t>
            </w:r>
          </w:p>
        </w:tc>
        <w:tc>
          <w:tcPr>
            <w:tcW w:w="1328" w:type="dxa"/>
          </w:tcPr>
          <w:p w14:paraId="23D3F2D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151837E4"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Комплект документов, представляемый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ом для участия в конкурентной закупке, документально подтверждающий его согласие участвовать в конкурентной закупке на указанных в Документации о закупке условиях</w:t>
            </w:r>
          </w:p>
        </w:tc>
      </w:tr>
      <w:tr w:rsidR="003432DC" w:rsidRPr="00432BFD" w14:paraId="71A30132" w14:textId="77777777" w:rsidTr="00EA1271">
        <w:tc>
          <w:tcPr>
            <w:tcW w:w="2927" w:type="dxa"/>
          </w:tcPr>
          <w:p w14:paraId="6A43F06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Закупочная деятельность</w:t>
            </w:r>
          </w:p>
        </w:tc>
        <w:tc>
          <w:tcPr>
            <w:tcW w:w="1328" w:type="dxa"/>
          </w:tcPr>
          <w:p w14:paraId="4B6AD98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5D286477"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Деятельность по удовлетворению потребности в продукции, включающая проверку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ов, планирование, подготовку и проведение закупок, заключение договоров, мониторинг их исполнения, составление необходимой отчетности</w:t>
            </w:r>
          </w:p>
        </w:tc>
      </w:tr>
      <w:tr w:rsidR="003432DC" w:rsidRPr="00432BFD" w14:paraId="6077700F" w14:textId="77777777" w:rsidTr="00EA1271">
        <w:tc>
          <w:tcPr>
            <w:tcW w:w="2927" w:type="dxa"/>
          </w:tcPr>
          <w:p w14:paraId="1571BE7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Извещение о закупке</w:t>
            </w:r>
          </w:p>
        </w:tc>
        <w:tc>
          <w:tcPr>
            <w:tcW w:w="1328" w:type="dxa"/>
          </w:tcPr>
          <w:p w14:paraId="47A3E8D1"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762765C0"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Документ, формирующийся с помощью функционала ЕИС, содержащий сведения о Закупке, предусмотренные для соответствующего способа закупки Положением о закупке наряду со сведениями, предусмотренными частью 9 статьи 4 223-ФЗ</w:t>
            </w:r>
          </w:p>
        </w:tc>
      </w:tr>
      <w:tr w:rsidR="003432DC" w:rsidRPr="00432BFD" w14:paraId="4CB78228" w14:textId="77777777" w:rsidTr="00EA1271">
        <w:tc>
          <w:tcPr>
            <w:tcW w:w="2927" w:type="dxa"/>
          </w:tcPr>
          <w:p w14:paraId="6112CC4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Итоговый протокол</w:t>
            </w:r>
          </w:p>
        </w:tc>
        <w:tc>
          <w:tcPr>
            <w:tcW w:w="1328" w:type="dxa"/>
          </w:tcPr>
          <w:p w14:paraId="2933E86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4766C59A"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Протокол, оформляемый по итогам конкурентной закупки</w:t>
            </w:r>
          </w:p>
        </w:tc>
      </w:tr>
      <w:tr w:rsidR="00EA1271" w:rsidRPr="00432BFD" w14:paraId="560B8B79" w14:textId="77777777" w:rsidTr="00EA1271">
        <w:tc>
          <w:tcPr>
            <w:tcW w:w="2927" w:type="dxa"/>
          </w:tcPr>
          <w:p w14:paraId="370910DF" w14:textId="77777777" w:rsidR="00EA1271" w:rsidRPr="00432BFD" w:rsidRDefault="00EA1271" w:rsidP="001D3147">
            <w:pPr>
              <w:spacing w:before="0" w:after="0"/>
              <w:jc w:val="both"/>
              <w:rPr>
                <w:rFonts w:ascii="Montserrat" w:hAnsi="Montserrat" w:cs="Arial"/>
                <w:sz w:val="18"/>
                <w:szCs w:val="18"/>
              </w:rPr>
            </w:pPr>
            <w:r w:rsidRPr="00432BFD">
              <w:rPr>
                <w:rFonts w:ascii="Montserrat" w:hAnsi="Montserrat" w:cs="Arial"/>
                <w:sz w:val="18"/>
                <w:szCs w:val="18"/>
              </w:rPr>
              <w:t xml:space="preserve">Инициатор закупки </w:t>
            </w:r>
          </w:p>
        </w:tc>
        <w:tc>
          <w:tcPr>
            <w:tcW w:w="1328" w:type="dxa"/>
          </w:tcPr>
          <w:p w14:paraId="71D91AC4" w14:textId="77777777" w:rsidR="00EA1271" w:rsidRPr="00432BFD" w:rsidRDefault="00EA1271"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30E4D6A7" w14:textId="77777777" w:rsidR="00EA1271" w:rsidRPr="00432BFD" w:rsidRDefault="0092169A"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Структурное </w:t>
            </w:r>
            <w:r w:rsidR="00EA1271" w:rsidRPr="00432BFD">
              <w:rPr>
                <w:rFonts w:ascii="Montserrat" w:hAnsi="Montserrat" w:cs="Arial"/>
                <w:color w:val="000000"/>
                <w:sz w:val="18"/>
                <w:szCs w:val="18"/>
              </w:rPr>
              <w:t xml:space="preserve">подразделение или должностное лицо </w:t>
            </w:r>
            <w:r w:rsidR="00102ECD" w:rsidRPr="00432BFD">
              <w:rPr>
                <w:rFonts w:ascii="Montserrat" w:hAnsi="Montserrat" w:cs="Arial"/>
                <w:color w:val="000000"/>
                <w:sz w:val="18"/>
                <w:szCs w:val="18"/>
              </w:rPr>
              <w:t>З</w:t>
            </w:r>
            <w:r w:rsidR="00EA1271" w:rsidRPr="00432BFD">
              <w:rPr>
                <w:rFonts w:ascii="Montserrat" w:hAnsi="Montserrat" w:cs="Arial"/>
                <w:color w:val="000000"/>
                <w:sz w:val="18"/>
                <w:szCs w:val="18"/>
              </w:rPr>
              <w:t>аказчика, формирую</w:t>
            </w:r>
            <w:r w:rsidR="00F1334A" w:rsidRPr="00432BFD">
              <w:rPr>
                <w:rFonts w:ascii="Montserrat" w:hAnsi="Montserrat" w:cs="Arial"/>
                <w:color w:val="000000"/>
                <w:sz w:val="18"/>
                <w:szCs w:val="18"/>
              </w:rPr>
              <w:t>щее запрос на проведение закупочных процедур</w:t>
            </w:r>
            <w:r w:rsidR="00EA1271" w:rsidRPr="00432BFD">
              <w:rPr>
                <w:rFonts w:ascii="Montserrat" w:hAnsi="Montserrat" w:cs="Arial"/>
                <w:color w:val="000000"/>
                <w:sz w:val="18"/>
                <w:szCs w:val="18"/>
              </w:rPr>
              <w:t xml:space="preserve"> и/или осуществляющее иные действия, предусмотренные настоящим Положением.</w:t>
            </w:r>
          </w:p>
        </w:tc>
      </w:tr>
      <w:tr w:rsidR="004F64D9" w:rsidRPr="00432BFD" w14:paraId="6BBD5416" w14:textId="77777777" w:rsidTr="00EA1271">
        <w:tc>
          <w:tcPr>
            <w:tcW w:w="2927" w:type="dxa"/>
          </w:tcPr>
          <w:p w14:paraId="7F87FC1C" w14:textId="12B68F3E" w:rsidR="004F64D9" w:rsidRPr="00432BFD" w:rsidRDefault="004F64D9" w:rsidP="001D3147">
            <w:pPr>
              <w:spacing w:before="0" w:after="0"/>
              <w:jc w:val="both"/>
              <w:rPr>
                <w:rFonts w:ascii="Montserrat" w:hAnsi="Montserrat" w:cs="Arial"/>
                <w:sz w:val="18"/>
                <w:szCs w:val="18"/>
              </w:rPr>
            </w:pPr>
            <w:r w:rsidRPr="00432BFD">
              <w:rPr>
                <w:rFonts w:ascii="Montserrat" w:hAnsi="Montserrat" w:cs="Arial"/>
                <w:sz w:val="18"/>
                <w:szCs w:val="18"/>
              </w:rPr>
              <w:t>Информационная карта</w:t>
            </w:r>
          </w:p>
        </w:tc>
        <w:tc>
          <w:tcPr>
            <w:tcW w:w="1328" w:type="dxa"/>
          </w:tcPr>
          <w:p w14:paraId="1EDFBD07" w14:textId="67B47998" w:rsidR="004F64D9" w:rsidRPr="00432BFD" w:rsidRDefault="004F64D9"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8637CF4" w14:textId="47814000" w:rsidR="004F64D9" w:rsidRPr="00432BFD" w:rsidRDefault="004F64D9"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Комплект документов, содержащий информацию о предмете, об условиях участия и о правилах проведения неконкурентной закупки о правилах подготовки, оформления и подачи Участниками закупки заявок на участие в закупке, о правилах выбора победителя, а также об условиях заключаемого по результатам закупки договора</w:t>
            </w:r>
          </w:p>
        </w:tc>
      </w:tr>
      <w:tr w:rsidR="00FA7921" w:rsidRPr="00432BFD" w14:paraId="1840B9AE" w14:textId="77777777" w:rsidTr="00EA1271">
        <w:tc>
          <w:tcPr>
            <w:tcW w:w="2927" w:type="dxa"/>
          </w:tcPr>
          <w:p w14:paraId="13F293C0" w14:textId="77777777" w:rsidR="00FA7921" w:rsidRPr="00432BFD" w:rsidRDefault="00FA7921" w:rsidP="001D3147">
            <w:pPr>
              <w:spacing w:before="0" w:after="0"/>
              <w:jc w:val="both"/>
              <w:rPr>
                <w:rFonts w:ascii="Montserrat" w:hAnsi="Montserrat" w:cs="Arial"/>
                <w:sz w:val="18"/>
                <w:szCs w:val="18"/>
              </w:rPr>
            </w:pPr>
            <w:r w:rsidRPr="00432BFD">
              <w:rPr>
                <w:rFonts w:ascii="Montserrat" w:hAnsi="Montserrat" w:cs="Arial"/>
                <w:sz w:val="18"/>
                <w:szCs w:val="18"/>
              </w:rPr>
              <w:t>Конкурентный способ закупки</w:t>
            </w:r>
          </w:p>
        </w:tc>
        <w:tc>
          <w:tcPr>
            <w:tcW w:w="1328" w:type="dxa"/>
          </w:tcPr>
          <w:p w14:paraId="5C1AEAB7" w14:textId="77777777" w:rsidR="00FA7921" w:rsidRPr="00432BFD" w:rsidRDefault="00FA7921"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FAB50A4" w14:textId="77777777" w:rsidR="00FA7921" w:rsidRPr="00432BFD" w:rsidRDefault="00FA7921"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Конкурентной закупкой является закупка, при которой одновременно соблюдаются следующие условия:</w:t>
            </w:r>
          </w:p>
          <w:p w14:paraId="3A41551B" w14:textId="77777777" w:rsidR="00FA7921" w:rsidRPr="00432BFD" w:rsidRDefault="00FA7921"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 информация о конкурентной закупке сообщается Заказчиком </w:t>
            </w:r>
            <w:r w:rsidR="00012355" w:rsidRPr="00432BFD">
              <w:rPr>
                <w:rFonts w:ascii="Montserrat" w:hAnsi="Montserrat" w:cs="Arial"/>
                <w:color w:val="000000"/>
                <w:sz w:val="18"/>
                <w:szCs w:val="18"/>
              </w:rPr>
              <w:t xml:space="preserve">или Организатором закупки </w:t>
            </w:r>
            <w:r w:rsidRPr="00432BFD">
              <w:rPr>
                <w:rFonts w:ascii="Montserrat" w:hAnsi="Montserrat" w:cs="Arial"/>
                <w:color w:val="000000"/>
                <w:sz w:val="18"/>
                <w:szCs w:val="18"/>
              </w:rPr>
              <w:t>путем размещения в ЕИС извещения об осуществлении конкурентной закупки, доступного неограниченному кругу лиц, с приложением документации о закупке или посредством направления приглашений принять участие в закрытой конкурентной закупке в случаях, которые предусмотрены статьей 3.5 223-ФЗ, с приложением документации о закупке не менее чем двум лицам, которые способны осуществить поставки товаров, выполнение работ, оказание услуг, предоставление иных объектов гражданских прав, являющихся предметом конкурентной закупки;</w:t>
            </w:r>
          </w:p>
          <w:p w14:paraId="776AC91E" w14:textId="77777777" w:rsidR="00FA7921" w:rsidRPr="00432BFD" w:rsidRDefault="00FA7921"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конкурентной закупке, окончательных предложениях Участников такой закупки;</w:t>
            </w:r>
          </w:p>
          <w:p w14:paraId="56B27BB5" w14:textId="77777777" w:rsidR="00FA7921" w:rsidRPr="00432BFD" w:rsidRDefault="00FA7921" w:rsidP="001D3147">
            <w:pPr>
              <w:spacing w:before="0" w:after="0"/>
              <w:jc w:val="both"/>
              <w:rPr>
                <w:rFonts w:ascii="Montserrat" w:hAnsi="Montserrat" w:cs="Arial"/>
                <w:sz w:val="18"/>
                <w:szCs w:val="18"/>
                <w:lang w:eastAsia="ja-JP"/>
              </w:rPr>
            </w:pPr>
            <w:r w:rsidRPr="00432BFD">
              <w:rPr>
                <w:rFonts w:ascii="Montserrat" w:hAnsi="Montserrat" w:cs="Arial"/>
                <w:color w:val="000000"/>
                <w:sz w:val="18"/>
                <w:szCs w:val="18"/>
              </w:rPr>
              <w:t>- описание предмета конкурентной закупки осуществляется с соблюдением требований части 6.1 статьи 3 Закона № 223-ФЗ.</w:t>
            </w:r>
          </w:p>
        </w:tc>
      </w:tr>
      <w:tr w:rsidR="003432DC" w:rsidRPr="00432BFD" w14:paraId="7732EAEB" w14:textId="77777777" w:rsidTr="00EA1271">
        <w:tc>
          <w:tcPr>
            <w:tcW w:w="2927" w:type="dxa"/>
          </w:tcPr>
          <w:p w14:paraId="0620036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Координационный орган Правительства РФ</w:t>
            </w:r>
          </w:p>
        </w:tc>
        <w:tc>
          <w:tcPr>
            <w:tcW w:w="1328" w:type="dxa"/>
          </w:tcPr>
          <w:p w14:paraId="152F734B"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5866B4CC"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Коллегиальный орган, созданный в установленном законом порядке Правительством РФ для согласования закупок Заказчиков в случаях, предусмотренных Федеральным законом от 18.07.2011 № 223</w:t>
            </w:r>
            <w:r w:rsidRPr="00432BFD">
              <w:rPr>
                <w:color w:val="000000"/>
                <w:sz w:val="18"/>
                <w:szCs w:val="18"/>
              </w:rPr>
              <w:t>‑</w:t>
            </w:r>
            <w:r w:rsidRPr="00432BFD">
              <w:rPr>
                <w:rFonts w:ascii="Montserrat" w:hAnsi="Montserrat" w:cs="Arial"/>
                <w:color w:val="000000"/>
                <w:sz w:val="18"/>
                <w:szCs w:val="18"/>
              </w:rPr>
              <w:t>ФЗ «О закупках товаров, работ, услуг отдельными видами юридических лиц»</w:t>
            </w:r>
          </w:p>
        </w:tc>
      </w:tr>
      <w:tr w:rsidR="003432DC" w:rsidRPr="00432BFD" w14:paraId="51196993" w14:textId="77777777" w:rsidTr="00EA1271">
        <w:tc>
          <w:tcPr>
            <w:tcW w:w="2927" w:type="dxa"/>
          </w:tcPr>
          <w:p w14:paraId="776B406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Критерии отбора</w:t>
            </w:r>
          </w:p>
        </w:tc>
        <w:tc>
          <w:tcPr>
            <w:tcW w:w="1328" w:type="dxa"/>
          </w:tcPr>
          <w:p w14:paraId="6892227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4940AC28"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Признаки, определяющие соответствие/несоответствие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а закупки заявленным требованиям, либо</w:t>
            </w:r>
            <w:r w:rsidR="00FC2B4F" w:rsidRPr="00432BFD">
              <w:rPr>
                <w:rFonts w:ascii="Montserrat" w:hAnsi="Montserrat" w:cs="Arial"/>
                <w:color w:val="000000"/>
                <w:sz w:val="18"/>
                <w:szCs w:val="18"/>
              </w:rPr>
              <w:t xml:space="preserve"> </w:t>
            </w:r>
            <w:r w:rsidRPr="00432BFD">
              <w:rPr>
                <w:rFonts w:ascii="Montserrat" w:hAnsi="Montserrat" w:cs="Arial"/>
                <w:color w:val="000000"/>
                <w:sz w:val="18"/>
                <w:szCs w:val="18"/>
              </w:rPr>
              <w:t>приемлемость/неприемлемость частей его заявок</w:t>
            </w:r>
          </w:p>
        </w:tc>
      </w:tr>
      <w:tr w:rsidR="003432DC" w:rsidRPr="00432BFD" w14:paraId="7E227EC1" w14:textId="77777777" w:rsidTr="00EA1271">
        <w:tc>
          <w:tcPr>
            <w:tcW w:w="2927" w:type="dxa"/>
          </w:tcPr>
          <w:p w14:paraId="56F40D9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Критерии оценки</w:t>
            </w:r>
          </w:p>
        </w:tc>
        <w:tc>
          <w:tcPr>
            <w:tcW w:w="1328" w:type="dxa"/>
          </w:tcPr>
          <w:p w14:paraId="6BB9FD8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593FC2D6"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Признаки, определяющие предпочтительность заявки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а закупки</w:t>
            </w:r>
          </w:p>
        </w:tc>
      </w:tr>
      <w:tr w:rsidR="003432DC" w:rsidRPr="00432BFD" w14:paraId="760FB01A" w14:textId="77777777" w:rsidTr="00EA1271">
        <w:tc>
          <w:tcPr>
            <w:tcW w:w="2927" w:type="dxa"/>
          </w:tcPr>
          <w:p w14:paraId="0C65AB5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Локально-нормативный документ</w:t>
            </w:r>
          </w:p>
        </w:tc>
        <w:tc>
          <w:tcPr>
            <w:tcW w:w="1328" w:type="dxa"/>
          </w:tcPr>
          <w:p w14:paraId="336B4B4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ЛНД</w:t>
            </w:r>
          </w:p>
        </w:tc>
        <w:tc>
          <w:tcPr>
            <w:tcW w:w="5424" w:type="dxa"/>
            <w:vAlign w:val="bottom"/>
          </w:tcPr>
          <w:p w14:paraId="3633A362" w14:textId="2CEBDFCC"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Вид внутреннего официального документа</w:t>
            </w:r>
            <w:r w:rsidR="0055253F" w:rsidRPr="00432BFD">
              <w:rPr>
                <w:rFonts w:ascii="Montserrat" w:hAnsi="Montserrat" w:cs="Arial"/>
                <w:color w:val="000000"/>
                <w:sz w:val="18"/>
                <w:szCs w:val="18"/>
              </w:rPr>
              <w:t xml:space="preserve"> Заказчика</w:t>
            </w:r>
            <w:r w:rsidRPr="00432BFD">
              <w:rPr>
                <w:rFonts w:ascii="Montserrat" w:hAnsi="Montserrat" w:cs="Arial"/>
                <w:color w:val="000000"/>
                <w:sz w:val="18"/>
                <w:szCs w:val="18"/>
              </w:rPr>
              <w:t>, выпущенный в виде свода однозначно понимаемых норм (правил) длительного действия, регулирующих определенные аспекты хозяйственной деятельности Общества для их обязательного исполнения работниками, на которых распространяется действие данного документа</w:t>
            </w:r>
          </w:p>
        </w:tc>
      </w:tr>
      <w:tr w:rsidR="003432DC" w:rsidRPr="00432BFD" w14:paraId="13467B84" w14:textId="77777777" w:rsidTr="00EA1271">
        <w:tc>
          <w:tcPr>
            <w:tcW w:w="2927" w:type="dxa"/>
          </w:tcPr>
          <w:p w14:paraId="52E3DCE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Лот</w:t>
            </w:r>
          </w:p>
        </w:tc>
        <w:tc>
          <w:tcPr>
            <w:tcW w:w="1328" w:type="dxa"/>
          </w:tcPr>
          <w:p w14:paraId="0A9EE66F"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CFAF99C"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Определенные извещением и документацией о закупке товары, работы, услуги, закупаемые в рамках одной процедуры закупки и обособленные Заказчиком </w:t>
            </w:r>
            <w:r w:rsidR="00012355" w:rsidRPr="00432BFD">
              <w:rPr>
                <w:rFonts w:ascii="Montserrat" w:hAnsi="Montserrat" w:cs="Arial"/>
                <w:color w:val="000000"/>
                <w:sz w:val="18"/>
                <w:szCs w:val="18"/>
              </w:rPr>
              <w:t xml:space="preserve">или Организатором закупки </w:t>
            </w:r>
            <w:r w:rsidRPr="00432BFD">
              <w:rPr>
                <w:rFonts w:ascii="Montserrat" w:hAnsi="Montserrat" w:cs="Arial"/>
                <w:color w:val="000000"/>
                <w:sz w:val="18"/>
                <w:szCs w:val="18"/>
              </w:rPr>
              <w:t>в целях рационального и экономически эффективного расходования денежных средств и развития добросовестной конкуренции</w:t>
            </w:r>
          </w:p>
        </w:tc>
      </w:tr>
      <w:tr w:rsidR="00086EE0" w:rsidRPr="00432BFD" w14:paraId="4F7F7390" w14:textId="77777777" w:rsidTr="00EA1271">
        <w:trPr>
          <w:trHeight w:val="1128"/>
        </w:trPr>
        <w:tc>
          <w:tcPr>
            <w:tcW w:w="2927" w:type="dxa"/>
          </w:tcPr>
          <w:p w14:paraId="11FD2004" w14:textId="77777777" w:rsidR="00086EE0" w:rsidRPr="00432BFD" w:rsidRDefault="00086EE0" w:rsidP="001D3147">
            <w:pPr>
              <w:spacing w:before="0" w:after="0"/>
              <w:jc w:val="both"/>
              <w:rPr>
                <w:rFonts w:ascii="Montserrat" w:hAnsi="Montserrat" w:cs="Arial"/>
                <w:sz w:val="18"/>
                <w:szCs w:val="18"/>
              </w:rPr>
            </w:pPr>
            <w:r w:rsidRPr="00432BFD">
              <w:rPr>
                <w:rFonts w:ascii="Montserrat" w:hAnsi="Montserrat" w:cs="Arial"/>
                <w:sz w:val="18"/>
                <w:szCs w:val="18"/>
              </w:rPr>
              <w:t>Мелкая закупка</w:t>
            </w:r>
          </w:p>
        </w:tc>
        <w:tc>
          <w:tcPr>
            <w:tcW w:w="1328" w:type="dxa"/>
          </w:tcPr>
          <w:p w14:paraId="36C2019C" w14:textId="77777777" w:rsidR="00086EE0" w:rsidRPr="00432BFD" w:rsidRDefault="00086EE0"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4BC49470" w14:textId="77777777" w:rsidR="00086EE0" w:rsidRPr="00432BFD" w:rsidRDefault="00E71C01"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З</w:t>
            </w:r>
            <w:r w:rsidR="00086EE0" w:rsidRPr="00432BFD">
              <w:rPr>
                <w:rFonts w:ascii="Montserrat" w:hAnsi="Montserrat" w:cs="Arial"/>
                <w:color w:val="000000"/>
                <w:sz w:val="18"/>
                <w:szCs w:val="18"/>
              </w:rPr>
              <w:t>акупка продукции, стоимость (одной сделки) которой определяется органом управления заказчика, но не может превышать ста тысяч рублей, включая налоги и сборы, а для заказчиков, годовая выручка которых за отчетный финансовый год составляет более чем пять миллиардов рублей, – пятисот тысяч рублей, включая налоги и сборы</w:t>
            </w:r>
            <w:r w:rsidR="00FC2B4F" w:rsidRPr="00432BFD">
              <w:rPr>
                <w:rFonts w:ascii="Montserrat" w:hAnsi="Montserrat" w:cs="Arial"/>
                <w:color w:val="000000"/>
                <w:sz w:val="18"/>
                <w:szCs w:val="18"/>
              </w:rPr>
              <w:t>.</w:t>
            </w:r>
          </w:p>
        </w:tc>
      </w:tr>
      <w:tr w:rsidR="003432DC" w:rsidRPr="00432BFD" w14:paraId="0749B61F" w14:textId="77777777" w:rsidTr="00EA1271">
        <w:tc>
          <w:tcPr>
            <w:tcW w:w="2927" w:type="dxa"/>
          </w:tcPr>
          <w:p w14:paraId="6781443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Многолотовая закупка</w:t>
            </w:r>
          </w:p>
        </w:tc>
        <w:tc>
          <w:tcPr>
            <w:tcW w:w="1328" w:type="dxa"/>
          </w:tcPr>
          <w:p w14:paraId="6522B0D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vAlign w:val="bottom"/>
          </w:tcPr>
          <w:p w14:paraId="7EE73784"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Закупка, состоящая из нескольких лотов по однородной или функционально взаимосвязанной продукции</w:t>
            </w:r>
          </w:p>
        </w:tc>
      </w:tr>
      <w:tr w:rsidR="003432DC" w:rsidRPr="00432BFD" w14:paraId="7C0BA86C" w14:textId="77777777" w:rsidTr="00EA1271">
        <w:tc>
          <w:tcPr>
            <w:tcW w:w="2927" w:type="dxa"/>
          </w:tcPr>
          <w:p w14:paraId="31DC7DC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Многоэтапная закупка</w:t>
            </w:r>
          </w:p>
        </w:tc>
        <w:tc>
          <w:tcPr>
            <w:tcW w:w="1328" w:type="dxa"/>
          </w:tcPr>
          <w:p w14:paraId="72D2362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57531FF"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Процедура закупки, предполагающая возможность изменения первоначально уставленных в закупочной документации требований к продукции и договорным условиям после изучения заявок предыдущего этапа, но до проведения оценки заявок</w:t>
            </w:r>
          </w:p>
        </w:tc>
      </w:tr>
      <w:tr w:rsidR="003432DC" w:rsidRPr="00432BFD" w14:paraId="101967D6" w14:textId="77777777" w:rsidTr="00EA1271">
        <w:tc>
          <w:tcPr>
            <w:tcW w:w="2927" w:type="dxa"/>
          </w:tcPr>
          <w:p w14:paraId="66493E8E"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Начальная максимальная цена</w:t>
            </w:r>
            <w:r w:rsidR="00214F97" w:rsidRPr="00432BFD">
              <w:rPr>
                <w:rFonts w:ascii="Montserrat" w:hAnsi="Montserrat" w:cs="Arial"/>
                <w:sz w:val="18"/>
                <w:szCs w:val="18"/>
              </w:rPr>
              <w:t xml:space="preserve"> договора</w:t>
            </w:r>
          </w:p>
        </w:tc>
        <w:tc>
          <w:tcPr>
            <w:tcW w:w="1328" w:type="dxa"/>
          </w:tcPr>
          <w:p w14:paraId="22F1A93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НМЦ</w:t>
            </w:r>
          </w:p>
        </w:tc>
        <w:tc>
          <w:tcPr>
            <w:tcW w:w="5424" w:type="dxa"/>
          </w:tcPr>
          <w:p w14:paraId="2BF5CF2B"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Предельно допустимая цена договора (лота), цена единицы каждого товара, работы, услуги, которая определяется </w:t>
            </w:r>
            <w:r w:rsidR="00C44248" w:rsidRPr="00432BFD">
              <w:rPr>
                <w:rFonts w:ascii="Montserrat" w:hAnsi="Montserrat" w:cs="Arial"/>
                <w:color w:val="000000"/>
                <w:sz w:val="18"/>
                <w:szCs w:val="18"/>
              </w:rPr>
              <w:t>З</w:t>
            </w:r>
            <w:r w:rsidRPr="00432BFD">
              <w:rPr>
                <w:rFonts w:ascii="Montserrat" w:hAnsi="Montserrat" w:cs="Arial"/>
                <w:color w:val="000000"/>
                <w:sz w:val="18"/>
                <w:szCs w:val="18"/>
              </w:rPr>
              <w:t>аказчиком</w:t>
            </w:r>
            <w:r w:rsidR="00012355" w:rsidRPr="00432BFD">
              <w:rPr>
                <w:rFonts w:ascii="Montserrat" w:hAnsi="Montserrat" w:cs="Arial"/>
                <w:color w:val="000000"/>
                <w:sz w:val="18"/>
                <w:szCs w:val="18"/>
              </w:rPr>
              <w:t xml:space="preserve"> или Организатором закупки</w:t>
            </w:r>
            <w:r w:rsidRPr="00432BFD">
              <w:rPr>
                <w:rFonts w:ascii="Montserrat" w:hAnsi="Montserrat" w:cs="Arial"/>
                <w:color w:val="000000"/>
                <w:sz w:val="18"/>
                <w:szCs w:val="18"/>
              </w:rPr>
              <w:t xml:space="preserve"> в извещении и документации о закупке, и в пределах которой Заказчик планирует заключить договор по результатам закупки</w:t>
            </w:r>
          </w:p>
        </w:tc>
      </w:tr>
      <w:tr w:rsidR="00FA7921" w:rsidRPr="00432BFD" w14:paraId="4F07F599" w14:textId="77777777" w:rsidTr="00EA1271">
        <w:tc>
          <w:tcPr>
            <w:tcW w:w="2927" w:type="dxa"/>
          </w:tcPr>
          <w:p w14:paraId="39B12D99" w14:textId="77777777" w:rsidR="00FA7921" w:rsidRPr="00432BFD" w:rsidRDefault="00FA7921" w:rsidP="001D3147">
            <w:pPr>
              <w:spacing w:before="0" w:after="0"/>
              <w:jc w:val="both"/>
              <w:rPr>
                <w:rFonts w:ascii="Montserrat" w:hAnsi="Montserrat" w:cs="Arial"/>
                <w:sz w:val="18"/>
                <w:szCs w:val="18"/>
              </w:rPr>
            </w:pPr>
            <w:r w:rsidRPr="00432BFD">
              <w:rPr>
                <w:rFonts w:ascii="Montserrat" w:hAnsi="Montserrat" w:cs="Arial"/>
                <w:sz w:val="18"/>
                <w:szCs w:val="18"/>
              </w:rPr>
              <w:t>Неконкурентный способ закупки</w:t>
            </w:r>
          </w:p>
        </w:tc>
        <w:tc>
          <w:tcPr>
            <w:tcW w:w="1328" w:type="dxa"/>
          </w:tcPr>
          <w:p w14:paraId="5D2F0A8A" w14:textId="77777777" w:rsidR="00FA7921" w:rsidRPr="00432BFD" w:rsidRDefault="00FA7921"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70B446AB" w14:textId="77777777" w:rsidR="00FA7921" w:rsidRPr="00432BFD" w:rsidRDefault="002A656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Закупка у единственного поставщика или закупка, организованная любым способом, отличным от закупки конкурентным способом </w:t>
            </w:r>
          </w:p>
        </w:tc>
      </w:tr>
      <w:tr w:rsidR="003432DC" w:rsidRPr="00432BFD" w14:paraId="178215F9" w14:textId="77777777" w:rsidTr="00EA1271">
        <w:tc>
          <w:tcPr>
            <w:tcW w:w="2927" w:type="dxa"/>
          </w:tcPr>
          <w:p w14:paraId="7F65C29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Одноэтапная закупка</w:t>
            </w:r>
          </w:p>
        </w:tc>
        <w:tc>
          <w:tcPr>
            <w:tcW w:w="1328" w:type="dxa"/>
          </w:tcPr>
          <w:p w14:paraId="7DE672F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CD66234"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Процедура закупки, не допускающая возможность изменения первоначально уставленных в закупочной документации требований к продукции и договорным условиям в ходе закупки</w:t>
            </w:r>
          </w:p>
        </w:tc>
      </w:tr>
      <w:tr w:rsidR="003432DC" w:rsidRPr="00432BFD" w14:paraId="5FFFF980" w14:textId="77777777" w:rsidTr="00EA1271">
        <w:tc>
          <w:tcPr>
            <w:tcW w:w="2927" w:type="dxa"/>
          </w:tcPr>
          <w:p w14:paraId="7491A3F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Окончательное предложение</w:t>
            </w:r>
          </w:p>
        </w:tc>
        <w:tc>
          <w:tcPr>
            <w:tcW w:w="1328" w:type="dxa"/>
          </w:tcPr>
          <w:p w14:paraId="124BD82E"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2B11F07" w14:textId="1542A1BD"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Предложение </w:t>
            </w:r>
            <w:r w:rsidR="00C26A05" w:rsidRPr="00432BFD">
              <w:rPr>
                <w:rFonts w:ascii="Montserrat" w:hAnsi="Montserrat" w:cs="Arial"/>
                <w:color w:val="000000"/>
                <w:sz w:val="18"/>
                <w:szCs w:val="18"/>
              </w:rPr>
              <w:t>Участник</w:t>
            </w:r>
            <w:r w:rsidRPr="00432BFD">
              <w:rPr>
                <w:rFonts w:ascii="Montserrat" w:hAnsi="Montserrat" w:cs="Arial"/>
                <w:color w:val="000000"/>
                <w:sz w:val="18"/>
                <w:szCs w:val="18"/>
              </w:rPr>
              <w:t xml:space="preserve">а закупки, уточняющее/улучшающее ранее поданную заявку в отношении тех параметров, возможность изменения которых предусматривается документацией о закупке </w:t>
            </w:r>
            <w:r w:rsidR="001F4644" w:rsidRPr="00432BFD">
              <w:rPr>
                <w:rFonts w:ascii="Montserrat" w:hAnsi="Montserrat" w:cs="Arial"/>
                <w:color w:val="000000"/>
                <w:sz w:val="18"/>
                <w:szCs w:val="18"/>
              </w:rPr>
              <w:t xml:space="preserve"> (в т.ч. в отношении функциональных характеристик (потребительских свойств) закупаемой продукции, иных условий исполнения договора) и в тех случаях, когда решение о предоставлении такой возможности принято </w:t>
            </w:r>
            <w:r w:rsidR="004033CE" w:rsidRPr="00432BFD">
              <w:rPr>
                <w:rFonts w:ascii="Montserrat" w:hAnsi="Montserrat" w:cs="Arial"/>
                <w:color w:val="000000"/>
                <w:sz w:val="18"/>
                <w:szCs w:val="18"/>
              </w:rPr>
              <w:t>Комиссией</w:t>
            </w:r>
          </w:p>
        </w:tc>
      </w:tr>
      <w:tr w:rsidR="003432DC" w:rsidRPr="00432BFD" w14:paraId="5156CD39" w14:textId="77777777" w:rsidTr="00EA1271">
        <w:tc>
          <w:tcPr>
            <w:tcW w:w="2927" w:type="dxa"/>
          </w:tcPr>
          <w:p w14:paraId="7A1398E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Оператор</w:t>
            </w:r>
            <w:r w:rsidR="00086EE0" w:rsidRPr="00432BFD">
              <w:rPr>
                <w:rFonts w:ascii="Montserrat" w:hAnsi="Montserrat" w:cs="Arial"/>
                <w:sz w:val="18"/>
                <w:szCs w:val="18"/>
              </w:rPr>
              <w:t xml:space="preserve"> э</w:t>
            </w:r>
            <w:r w:rsidRPr="00432BFD">
              <w:rPr>
                <w:rFonts w:ascii="Montserrat" w:hAnsi="Montserrat" w:cs="Arial"/>
                <w:sz w:val="18"/>
                <w:szCs w:val="18"/>
              </w:rPr>
              <w:t xml:space="preserve">лектронной </w:t>
            </w:r>
            <w:r w:rsidR="00D8330F" w:rsidRPr="00432BFD">
              <w:rPr>
                <w:rFonts w:ascii="Montserrat" w:hAnsi="Montserrat" w:cs="Arial"/>
                <w:sz w:val="18"/>
                <w:szCs w:val="18"/>
              </w:rPr>
              <w:t xml:space="preserve">торговой </w:t>
            </w:r>
            <w:r w:rsidRPr="00432BFD">
              <w:rPr>
                <w:rFonts w:ascii="Montserrat" w:hAnsi="Montserrat" w:cs="Arial"/>
                <w:sz w:val="18"/>
                <w:szCs w:val="18"/>
              </w:rPr>
              <w:t>площадки</w:t>
            </w:r>
          </w:p>
        </w:tc>
        <w:tc>
          <w:tcPr>
            <w:tcW w:w="1328" w:type="dxa"/>
          </w:tcPr>
          <w:p w14:paraId="5CDE2BB0"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Оператор Э</w:t>
            </w:r>
            <w:r w:rsidR="00D8330F" w:rsidRPr="00432BFD">
              <w:rPr>
                <w:rFonts w:ascii="Montserrat" w:hAnsi="Montserrat" w:cs="Arial"/>
                <w:sz w:val="18"/>
                <w:szCs w:val="18"/>
              </w:rPr>
              <w:t>Т</w:t>
            </w:r>
            <w:r w:rsidRPr="00432BFD">
              <w:rPr>
                <w:rFonts w:ascii="Montserrat" w:hAnsi="Montserrat" w:cs="Arial"/>
                <w:sz w:val="18"/>
                <w:szCs w:val="18"/>
              </w:rPr>
              <w:t>П</w:t>
            </w:r>
          </w:p>
        </w:tc>
        <w:tc>
          <w:tcPr>
            <w:tcW w:w="5424" w:type="dxa"/>
          </w:tcPr>
          <w:p w14:paraId="523EE151"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w:t>
            </w:r>
            <w:r w:rsidR="001C2470" w:rsidRPr="00432BFD">
              <w:rPr>
                <w:rFonts w:ascii="Montserrat" w:hAnsi="Montserrat" w:cs="Arial"/>
                <w:color w:val="000000"/>
                <w:sz w:val="18"/>
                <w:szCs w:val="18"/>
              </w:rPr>
              <w:t>Т</w:t>
            </w:r>
            <w:r w:rsidRPr="00432BFD">
              <w:rPr>
                <w:rFonts w:ascii="Montserrat" w:hAnsi="Montserrat" w:cs="Arial"/>
                <w:color w:val="000000"/>
                <w:sz w:val="18"/>
                <w:szCs w:val="18"/>
              </w:rPr>
              <w:t>П), и обеспечивающее проведение конкурентных закупок в электронной форме в соответствии с положениями 223-ФЗ</w:t>
            </w:r>
          </w:p>
        </w:tc>
      </w:tr>
      <w:tr w:rsidR="003432DC" w:rsidRPr="00432BFD" w14:paraId="44889492" w14:textId="77777777" w:rsidTr="00EA1271">
        <w:tc>
          <w:tcPr>
            <w:tcW w:w="2927" w:type="dxa"/>
          </w:tcPr>
          <w:p w14:paraId="0A0BD3A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Организатор закупки</w:t>
            </w:r>
          </w:p>
        </w:tc>
        <w:tc>
          <w:tcPr>
            <w:tcW w:w="1328" w:type="dxa"/>
          </w:tcPr>
          <w:p w14:paraId="02C3A69B"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26DB423B"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color w:val="000000"/>
                <w:sz w:val="18"/>
                <w:szCs w:val="18"/>
              </w:rPr>
              <w:t xml:space="preserve">Заказчик или юридическое лицо, которому на основании </w:t>
            </w:r>
            <w:r w:rsidR="00B74589" w:rsidRPr="00432BFD">
              <w:rPr>
                <w:rFonts w:ascii="Montserrat" w:hAnsi="Montserrat" w:cs="Arial"/>
                <w:color w:val="000000"/>
                <w:sz w:val="18"/>
                <w:szCs w:val="18"/>
              </w:rPr>
              <w:t xml:space="preserve">Соглашения </w:t>
            </w:r>
            <w:r w:rsidRPr="00432BFD">
              <w:rPr>
                <w:rFonts w:ascii="Montserrat" w:hAnsi="Montserrat" w:cs="Arial"/>
                <w:color w:val="000000"/>
                <w:sz w:val="18"/>
                <w:szCs w:val="18"/>
              </w:rPr>
              <w:t>передается часть или все функции и полномочия Заказчика по проведению закупки в соответствии с Положением, за исключением тех функций, которые в соответствии с 223-ФЗ подлежат исполнению исключительно Заказчиком</w:t>
            </w:r>
          </w:p>
        </w:tc>
      </w:tr>
      <w:tr w:rsidR="003432DC" w:rsidRPr="00432BFD" w14:paraId="48B6924A" w14:textId="77777777" w:rsidTr="00EA1271">
        <w:tc>
          <w:tcPr>
            <w:tcW w:w="2927" w:type="dxa"/>
          </w:tcPr>
          <w:p w14:paraId="46B88C4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Переторжка</w:t>
            </w:r>
          </w:p>
        </w:tc>
        <w:tc>
          <w:tcPr>
            <w:tcW w:w="1328" w:type="dxa"/>
          </w:tcPr>
          <w:p w14:paraId="30EAD84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3C7752F7" w14:textId="5F317D79" w:rsidR="003432DC" w:rsidRPr="00432BFD" w:rsidRDefault="003432DC" w:rsidP="001D3147">
            <w:pPr>
              <w:spacing w:before="0" w:after="0"/>
              <w:jc w:val="both"/>
              <w:rPr>
                <w:rFonts w:ascii="Montserrat" w:hAnsi="Montserrat" w:cs="Arial"/>
                <w:bCs/>
                <w:iCs/>
                <w:sz w:val="18"/>
                <w:szCs w:val="18"/>
              </w:rPr>
            </w:pPr>
            <w:r w:rsidRPr="00432BFD">
              <w:rPr>
                <w:rFonts w:ascii="Montserrat" w:hAnsi="Montserrat" w:cs="Arial"/>
                <w:sz w:val="18"/>
                <w:szCs w:val="18"/>
              </w:rPr>
              <w:t xml:space="preserve">Дополнительная стадия закупки, которая заключается в добровольном изменении </w:t>
            </w:r>
            <w:r w:rsidR="00C26A05" w:rsidRPr="00432BFD">
              <w:rPr>
                <w:rFonts w:ascii="Montserrat" w:hAnsi="Montserrat" w:cs="Arial"/>
                <w:sz w:val="18"/>
                <w:szCs w:val="18"/>
              </w:rPr>
              <w:t>Участник</w:t>
            </w:r>
            <w:r w:rsidRPr="00432BFD">
              <w:rPr>
                <w:rFonts w:ascii="Montserrat" w:hAnsi="Montserrat" w:cs="Arial"/>
                <w:sz w:val="18"/>
                <w:szCs w:val="18"/>
              </w:rPr>
              <w:t xml:space="preserve">ами закупки, в отношении которых </w:t>
            </w:r>
            <w:r w:rsidR="004033CE" w:rsidRPr="00432BFD">
              <w:rPr>
                <w:rFonts w:ascii="Montserrat" w:hAnsi="Montserrat" w:cs="Arial"/>
                <w:sz w:val="18"/>
                <w:szCs w:val="18"/>
              </w:rPr>
              <w:t xml:space="preserve"> Комиссией</w:t>
            </w:r>
            <w:r w:rsidRPr="00432BFD">
              <w:rPr>
                <w:rFonts w:ascii="Montserrat" w:hAnsi="Montserrat" w:cs="Arial"/>
                <w:sz w:val="18"/>
                <w:szCs w:val="18"/>
              </w:rPr>
              <w:t xml:space="preserve">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w:t>
            </w:r>
            <w:r w:rsidR="00986306" w:rsidRPr="00432BFD">
              <w:rPr>
                <w:rFonts w:ascii="Montserrat" w:hAnsi="Montserrat" w:cs="Arial"/>
                <w:sz w:val="18"/>
                <w:szCs w:val="18"/>
              </w:rPr>
              <w:t xml:space="preserve">предложения, увеличение предложенной скидки или улучшение для </w:t>
            </w:r>
            <w:r w:rsidR="00C44248" w:rsidRPr="00432BFD">
              <w:rPr>
                <w:rFonts w:ascii="Montserrat" w:hAnsi="Montserrat" w:cs="Arial"/>
                <w:sz w:val="18"/>
                <w:szCs w:val="18"/>
              </w:rPr>
              <w:t>З</w:t>
            </w:r>
            <w:r w:rsidR="00986306" w:rsidRPr="00432BFD">
              <w:rPr>
                <w:rFonts w:ascii="Montserrat" w:hAnsi="Montserrat" w:cs="Arial"/>
                <w:sz w:val="18"/>
                <w:szCs w:val="18"/>
              </w:rPr>
              <w:t>аказчика иных (неценовых) показателей) с целью повысить рейтинг своей заявки на участие в закупке</w:t>
            </w:r>
          </w:p>
        </w:tc>
      </w:tr>
      <w:tr w:rsidR="003432DC" w:rsidRPr="00432BFD" w14:paraId="0BAFEE1A" w14:textId="77777777" w:rsidTr="00EA1271">
        <w:tc>
          <w:tcPr>
            <w:tcW w:w="2927" w:type="dxa"/>
          </w:tcPr>
          <w:p w14:paraId="1F170271"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План закупок</w:t>
            </w:r>
          </w:p>
        </w:tc>
        <w:tc>
          <w:tcPr>
            <w:tcW w:w="1328" w:type="dxa"/>
          </w:tcPr>
          <w:p w14:paraId="50C56F8F"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ПЗ</w:t>
            </w:r>
          </w:p>
        </w:tc>
        <w:tc>
          <w:tcPr>
            <w:tcW w:w="5424" w:type="dxa"/>
          </w:tcPr>
          <w:p w14:paraId="415597DE"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Документ, в котором формируется график проведения закупок номенклатуры. В нем указывается план проведения закупочных процедур, который включает время и способ проведения закупки, перечень и состав лотов, начальную максимальную цену договора (лота). Разрабатывается на основании плана потребности и поставок с учетом сроков проведения закупки</w:t>
            </w:r>
          </w:p>
        </w:tc>
      </w:tr>
      <w:tr w:rsidR="003432DC" w:rsidRPr="00432BFD" w14:paraId="2F034889" w14:textId="77777777" w:rsidTr="00EA1271">
        <w:tc>
          <w:tcPr>
            <w:tcW w:w="2927" w:type="dxa"/>
          </w:tcPr>
          <w:p w14:paraId="774E15BD" w14:textId="7F869A51"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Подлот</w:t>
            </w:r>
          </w:p>
        </w:tc>
        <w:tc>
          <w:tcPr>
            <w:tcW w:w="1328" w:type="dxa"/>
          </w:tcPr>
          <w:p w14:paraId="09A4D9A4" w14:textId="54F2BE9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143E244D" w14:textId="1F2120C4"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Группы входящих в один лот товаров, работ, услуг, обособленных в целях рационального и экономически эффективного расходования денежных средств и развития добросовестной конкуренции</w:t>
            </w:r>
          </w:p>
        </w:tc>
      </w:tr>
      <w:tr w:rsidR="003432DC" w:rsidRPr="00432BFD" w14:paraId="72EAF5BF" w14:textId="77777777" w:rsidTr="00EA1271">
        <w:tc>
          <w:tcPr>
            <w:tcW w:w="2927" w:type="dxa"/>
          </w:tcPr>
          <w:p w14:paraId="089501B7" w14:textId="77777777" w:rsidR="00DD400F"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Поставщик</w:t>
            </w:r>
            <w:r w:rsidR="00004135" w:rsidRPr="00432BFD">
              <w:rPr>
                <w:rFonts w:ascii="Montserrat" w:hAnsi="Montserrat" w:cs="Arial"/>
                <w:sz w:val="18"/>
                <w:szCs w:val="18"/>
              </w:rPr>
              <w:t>/</w:t>
            </w:r>
            <w:r w:rsidR="00DD400F" w:rsidRPr="00432BFD">
              <w:rPr>
                <w:rFonts w:ascii="Montserrat" w:hAnsi="Montserrat" w:cs="Arial"/>
                <w:sz w:val="18"/>
                <w:szCs w:val="18"/>
              </w:rPr>
              <w:t>Исполнитель</w:t>
            </w:r>
          </w:p>
          <w:p w14:paraId="2C0269D7" w14:textId="4C512568" w:rsidR="003432DC" w:rsidRPr="00432BFD" w:rsidRDefault="00DD400F" w:rsidP="001D3147">
            <w:pPr>
              <w:spacing w:before="0" w:after="0"/>
              <w:jc w:val="both"/>
              <w:rPr>
                <w:rFonts w:ascii="Montserrat" w:hAnsi="Montserrat" w:cs="Arial"/>
                <w:sz w:val="18"/>
                <w:szCs w:val="18"/>
              </w:rPr>
            </w:pPr>
            <w:r w:rsidRPr="00432BFD">
              <w:rPr>
                <w:rFonts w:ascii="Montserrat" w:hAnsi="Montserrat" w:cs="Arial"/>
                <w:sz w:val="18"/>
                <w:szCs w:val="18"/>
              </w:rPr>
              <w:t>/Подрядчик</w:t>
            </w:r>
            <w:r w:rsidR="0044766E" w:rsidRPr="00432BFD">
              <w:rPr>
                <w:rFonts w:ascii="Montserrat" w:hAnsi="Montserrat" w:cs="Arial"/>
                <w:sz w:val="18"/>
                <w:szCs w:val="18"/>
              </w:rPr>
              <w:t>.</w:t>
            </w:r>
          </w:p>
        </w:tc>
        <w:tc>
          <w:tcPr>
            <w:tcW w:w="1328" w:type="dxa"/>
          </w:tcPr>
          <w:p w14:paraId="73A32E2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562F62B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Юридическое или физическое лицо, в том числе индивидуальный предприниматель, поставляющее товары, (выполняющее работы, оказывающее услуги) Заказчику</w:t>
            </w:r>
          </w:p>
        </w:tc>
      </w:tr>
      <w:tr w:rsidR="003432DC" w:rsidRPr="00432BFD" w14:paraId="3D470B2D" w14:textId="77777777" w:rsidTr="00EA1271">
        <w:tc>
          <w:tcPr>
            <w:tcW w:w="2927" w:type="dxa"/>
          </w:tcPr>
          <w:p w14:paraId="3AE2967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21B383F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ПП №616</w:t>
            </w:r>
          </w:p>
        </w:tc>
        <w:tc>
          <w:tcPr>
            <w:tcW w:w="5424" w:type="dxa"/>
          </w:tcPr>
          <w:p w14:paraId="7EDB4730"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Постановление Правительства РФ от 21.06.2012 г. № 616 «Об утверждении перечня товаров, работ и услуг, закупка которых осуществляется в электронной форме»</w:t>
            </w:r>
          </w:p>
        </w:tc>
      </w:tr>
      <w:tr w:rsidR="003432DC" w:rsidRPr="00432BFD" w14:paraId="069E1261" w14:textId="77777777" w:rsidTr="00EA1271">
        <w:tc>
          <w:tcPr>
            <w:tcW w:w="2927" w:type="dxa"/>
          </w:tcPr>
          <w:p w14:paraId="6984983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1ED11C4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ПП №908</w:t>
            </w:r>
          </w:p>
        </w:tc>
        <w:tc>
          <w:tcPr>
            <w:tcW w:w="5424" w:type="dxa"/>
          </w:tcPr>
          <w:p w14:paraId="57377C0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Постановление Правительства РФ от 10.09.2012 г. № 908 «Об утверждении Положения о размещении в единой информационной системе информации о закупке»</w:t>
            </w:r>
          </w:p>
        </w:tc>
      </w:tr>
      <w:tr w:rsidR="003432DC" w:rsidRPr="00432BFD" w14:paraId="4F53D944" w14:textId="77777777" w:rsidTr="00EA1271">
        <w:tc>
          <w:tcPr>
            <w:tcW w:w="2927" w:type="dxa"/>
          </w:tcPr>
          <w:p w14:paraId="7933D40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545AD52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ПП №932</w:t>
            </w:r>
          </w:p>
        </w:tc>
        <w:tc>
          <w:tcPr>
            <w:tcW w:w="5424" w:type="dxa"/>
          </w:tcPr>
          <w:p w14:paraId="3BAF4E19"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Постановление Правительства РФ от 17.09.2012 г. № 932 «Об утверждении Правил формирования плана закупки товаров (работ, услуг) и требований к форме такого плана»</w:t>
            </w:r>
          </w:p>
        </w:tc>
      </w:tr>
      <w:tr w:rsidR="003432DC" w:rsidRPr="00432BFD" w14:paraId="20E82FCF" w14:textId="77777777" w:rsidTr="00EA1271">
        <w:tc>
          <w:tcPr>
            <w:tcW w:w="2927" w:type="dxa"/>
          </w:tcPr>
          <w:p w14:paraId="5EC2EAC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76B5D5C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ПП №1132</w:t>
            </w:r>
          </w:p>
        </w:tc>
        <w:tc>
          <w:tcPr>
            <w:tcW w:w="5424" w:type="dxa"/>
          </w:tcPr>
          <w:p w14:paraId="38D6BB9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Постановление Правительства РФ от 31.10.2014 г. № 1132 «О порядке ведения реестра договоров, заключенных заказчиками по результатам закупки»</w:t>
            </w:r>
          </w:p>
        </w:tc>
      </w:tr>
      <w:tr w:rsidR="003432DC" w:rsidRPr="00432BFD" w14:paraId="4D3892A4" w14:textId="77777777" w:rsidTr="00EA1271">
        <w:tc>
          <w:tcPr>
            <w:tcW w:w="2927" w:type="dxa"/>
          </w:tcPr>
          <w:p w14:paraId="067ECD6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499A9A8B"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ПП №1352</w:t>
            </w:r>
          </w:p>
        </w:tc>
        <w:tc>
          <w:tcPr>
            <w:tcW w:w="5424" w:type="dxa"/>
          </w:tcPr>
          <w:p w14:paraId="4B27B431"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Постановление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 лиц»</w:t>
            </w:r>
          </w:p>
        </w:tc>
      </w:tr>
      <w:tr w:rsidR="003432DC" w:rsidRPr="00432BFD" w14:paraId="4D19CED4" w14:textId="77777777" w:rsidTr="00EA1271">
        <w:tc>
          <w:tcPr>
            <w:tcW w:w="2927" w:type="dxa"/>
          </w:tcPr>
          <w:p w14:paraId="0E5E8B6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Предварительный квалификационный отбор</w:t>
            </w:r>
          </w:p>
        </w:tc>
        <w:tc>
          <w:tcPr>
            <w:tcW w:w="1328" w:type="dxa"/>
          </w:tcPr>
          <w:p w14:paraId="5C17930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ПКО</w:t>
            </w:r>
          </w:p>
        </w:tc>
        <w:tc>
          <w:tcPr>
            <w:tcW w:w="5424" w:type="dxa"/>
          </w:tcPr>
          <w:p w14:paraId="0F6FBFB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Процедура проверки </w:t>
            </w:r>
            <w:r w:rsidR="00C26A05" w:rsidRPr="00432BFD">
              <w:rPr>
                <w:rFonts w:ascii="Montserrat" w:hAnsi="Montserrat" w:cs="Arial"/>
                <w:sz w:val="18"/>
                <w:szCs w:val="18"/>
              </w:rPr>
              <w:t>Поставщик</w:t>
            </w:r>
            <w:r w:rsidRPr="00432BFD">
              <w:rPr>
                <w:rFonts w:ascii="Montserrat" w:hAnsi="Montserrat" w:cs="Arial"/>
                <w:sz w:val="18"/>
                <w:szCs w:val="18"/>
              </w:rPr>
              <w:t xml:space="preserve">ов, заинтересованных в участии в закупке, на соответствие требованиям, установленным в том числе Положением и документацией о проведении ПКО, для последующего участия в конкурентной закупке/приглашения таких </w:t>
            </w:r>
            <w:r w:rsidR="00C26A05" w:rsidRPr="00432BFD">
              <w:rPr>
                <w:rFonts w:ascii="Montserrat" w:hAnsi="Montserrat" w:cs="Arial"/>
                <w:sz w:val="18"/>
                <w:szCs w:val="18"/>
              </w:rPr>
              <w:t>Поставщик</w:t>
            </w:r>
            <w:r w:rsidRPr="00432BFD">
              <w:rPr>
                <w:rFonts w:ascii="Montserrat" w:hAnsi="Montserrat" w:cs="Arial"/>
                <w:sz w:val="18"/>
                <w:szCs w:val="18"/>
              </w:rPr>
              <w:t xml:space="preserve">ов к участию в </w:t>
            </w:r>
            <w:r w:rsidR="00F933F3" w:rsidRPr="00432BFD">
              <w:rPr>
                <w:rFonts w:ascii="Montserrat" w:hAnsi="Montserrat" w:cs="Arial"/>
                <w:sz w:val="18"/>
                <w:szCs w:val="18"/>
              </w:rPr>
              <w:t xml:space="preserve">закупке(-ах) с ограниченным участием проводимой </w:t>
            </w:r>
            <w:r w:rsidR="00C44248" w:rsidRPr="00432BFD">
              <w:rPr>
                <w:rFonts w:ascii="Montserrat" w:hAnsi="Montserrat" w:cs="Arial"/>
                <w:sz w:val="18"/>
                <w:szCs w:val="18"/>
              </w:rPr>
              <w:t>З</w:t>
            </w:r>
            <w:r w:rsidRPr="00432BFD">
              <w:rPr>
                <w:rFonts w:ascii="Montserrat" w:hAnsi="Montserrat" w:cs="Arial"/>
                <w:sz w:val="18"/>
                <w:szCs w:val="18"/>
              </w:rPr>
              <w:t>аказчиком</w:t>
            </w:r>
            <w:r w:rsidR="00012355" w:rsidRPr="00432BFD">
              <w:rPr>
                <w:rFonts w:ascii="Montserrat" w:hAnsi="Montserrat" w:cs="Arial"/>
                <w:sz w:val="18"/>
                <w:szCs w:val="18"/>
              </w:rPr>
              <w:t xml:space="preserve"> или </w:t>
            </w:r>
            <w:r w:rsidRPr="00432BFD">
              <w:rPr>
                <w:rFonts w:ascii="Montserrat" w:hAnsi="Montserrat" w:cs="Arial"/>
                <w:sz w:val="18"/>
                <w:szCs w:val="18"/>
              </w:rPr>
              <w:t xml:space="preserve"> </w:t>
            </w:r>
            <w:r w:rsidR="00F933F3" w:rsidRPr="00432BFD">
              <w:rPr>
                <w:rFonts w:ascii="Montserrat" w:hAnsi="Montserrat" w:cs="Arial"/>
                <w:sz w:val="18"/>
                <w:szCs w:val="18"/>
              </w:rPr>
              <w:t xml:space="preserve">Организатором закупки </w:t>
            </w:r>
          </w:p>
        </w:tc>
      </w:tr>
      <w:tr w:rsidR="003432DC" w:rsidRPr="00432BFD" w14:paraId="50663886" w14:textId="77777777" w:rsidTr="00EA1271">
        <w:tc>
          <w:tcPr>
            <w:tcW w:w="2927" w:type="dxa"/>
          </w:tcPr>
          <w:p w14:paraId="7220799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Продукция</w:t>
            </w:r>
          </w:p>
        </w:tc>
        <w:tc>
          <w:tcPr>
            <w:tcW w:w="1328" w:type="dxa"/>
          </w:tcPr>
          <w:p w14:paraId="62E4DF1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014F0B0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Товары, работы, услуги, закупаемые </w:t>
            </w:r>
            <w:r w:rsidR="00C44248" w:rsidRPr="00432BFD">
              <w:rPr>
                <w:rFonts w:ascii="Montserrat" w:hAnsi="Montserrat" w:cs="Arial"/>
                <w:sz w:val="18"/>
                <w:szCs w:val="18"/>
              </w:rPr>
              <w:t>З</w:t>
            </w:r>
            <w:r w:rsidRPr="00432BFD">
              <w:rPr>
                <w:rFonts w:ascii="Montserrat" w:hAnsi="Montserrat" w:cs="Arial"/>
                <w:sz w:val="18"/>
                <w:szCs w:val="18"/>
              </w:rPr>
              <w:t xml:space="preserve">аказчиком </w:t>
            </w:r>
            <w:r w:rsidR="00F933F3" w:rsidRPr="00432BFD">
              <w:rPr>
                <w:rFonts w:ascii="Montserrat" w:hAnsi="Montserrat" w:cs="Arial"/>
                <w:sz w:val="18"/>
                <w:szCs w:val="18"/>
              </w:rPr>
              <w:t xml:space="preserve">или Организатором закупки </w:t>
            </w:r>
            <w:r w:rsidRPr="00432BFD">
              <w:rPr>
                <w:rFonts w:ascii="Montserrat" w:hAnsi="Montserrat" w:cs="Arial"/>
                <w:sz w:val="18"/>
                <w:szCs w:val="18"/>
              </w:rPr>
              <w:t>в порядке, предусмотренном Положением</w:t>
            </w:r>
          </w:p>
        </w:tc>
      </w:tr>
      <w:tr w:rsidR="003432DC" w:rsidRPr="00432BFD" w14:paraId="64835293" w14:textId="77777777" w:rsidTr="00EA1271">
        <w:tc>
          <w:tcPr>
            <w:tcW w:w="2927" w:type="dxa"/>
          </w:tcPr>
          <w:p w14:paraId="7C933CA0"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Протокол</w:t>
            </w:r>
          </w:p>
        </w:tc>
        <w:tc>
          <w:tcPr>
            <w:tcW w:w="1328" w:type="dxa"/>
          </w:tcPr>
          <w:p w14:paraId="3789CA8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3C2B4F0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Документ, закрепляющий решения</w:t>
            </w:r>
            <w:r w:rsidR="002E4999" w:rsidRPr="00432BFD">
              <w:rPr>
                <w:rFonts w:ascii="Montserrat" w:hAnsi="Montserrat" w:cs="Arial"/>
                <w:sz w:val="18"/>
                <w:szCs w:val="18"/>
              </w:rPr>
              <w:t>, принимаемые</w:t>
            </w:r>
            <w:r w:rsidRPr="00432BFD">
              <w:rPr>
                <w:rFonts w:ascii="Montserrat" w:hAnsi="Montserrat" w:cs="Arial"/>
                <w:sz w:val="18"/>
                <w:szCs w:val="18"/>
              </w:rPr>
              <w:t xml:space="preserve"> в ходе закупки, сформированный в соответствии с порядком, установленным действующим законодательством РФ и/или </w:t>
            </w:r>
            <w:r w:rsidR="00C26A05" w:rsidRPr="00432BFD">
              <w:rPr>
                <w:rFonts w:ascii="Montserrat" w:hAnsi="Montserrat" w:cs="Arial"/>
                <w:sz w:val="18"/>
                <w:szCs w:val="18"/>
              </w:rPr>
              <w:t>ЛНД</w:t>
            </w:r>
            <w:r w:rsidRPr="00432BFD">
              <w:rPr>
                <w:rFonts w:ascii="Montserrat" w:hAnsi="Montserrat" w:cs="Arial"/>
                <w:sz w:val="18"/>
                <w:szCs w:val="18"/>
              </w:rPr>
              <w:t xml:space="preserve"> Заказчика</w:t>
            </w:r>
          </w:p>
        </w:tc>
      </w:tr>
      <w:tr w:rsidR="003432DC" w:rsidRPr="00432BFD" w14:paraId="37FFF201" w14:textId="77777777" w:rsidTr="00EA1271">
        <w:trPr>
          <w:trHeight w:val="497"/>
        </w:trPr>
        <w:tc>
          <w:tcPr>
            <w:tcW w:w="2927" w:type="dxa"/>
          </w:tcPr>
          <w:p w14:paraId="1D03B07D"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Реестр (реестры) недобросовестных поставщиков</w:t>
            </w:r>
          </w:p>
        </w:tc>
        <w:tc>
          <w:tcPr>
            <w:tcW w:w="1328" w:type="dxa"/>
          </w:tcPr>
          <w:p w14:paraId="3196722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РНП</w:t>
            </w:r>
          </w:p>
        </w:tc>
        <w:tc>
          <w:tcPr>
            <w:tcW w:w="5424" w:type="dxa"/>
          </w:tcPr>
          <w:p w14:paraId="73A5BAE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Реестры недобросовестных поставщиков, предусмотренные 223-ФЗ и 44-ФЗ</w:t>
            </w:r>
          </w:p>
        </w:tc>
      </w:tr>
      <w:tr w:rsidR="003432DC" w:rsidRPr="00432BFD" w14:paraId="76FD0441" w14:textId="77777777" w:rsidTr="00EA1271">
        <w:tc>
          <w:tcPr>
            <w:tcW w:w="2927" w:type="dxa"/>
          </w:tcPr>
          <w:p w14:paraId="70F3F24B"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1328" w:type="dxa"/>
          </w:tcPr>
          <w:p w14:paraId="59A31098" w14:textId="77777777" w:rsidR="003432DC" w:rsidRPr="00432BFD" w:rsidRDefault="0092169A" w:rsidP="001D3147">
            <w:pPr>
              <w:spacing w:before="0" w:after="0"/>
              <w:jc w:val="both"/>
              <w:rPr>
                <w:rFonts w:ascii="Montserrat" w:hAnsi="Montserrat" w:cs="Arial"/>
                <w:sz w:val="18"/>
                <w:szCs w:val="18"/>
              </w:rPr>
            </w:pPr>
            <w:r w:rsidRPr="00432BFD">
              <w:rPr>
                <w:rFonts w:ascii="Montserrat" w:hAnsi="Montserrat" w:cs="Arial"/>
                <w:sz w:val="18"/>
                <w:szCs w:val="18"/>
              </w:rPr>
              <w:t xml:space="preserve">РП </w:t>
            </w:r>
            <w:r w:rsidR="003432DC" w:rsidRPr="00432BFD">
              <w:rPr>
                <w:rFonts w:ascii="Montserrat" w:hAnsi="Montserrat" w:cs="Arial"/>
                <w:sz w:val="18"/>
                <w:szCs w:val="18"/>
              </w:rPr>
              <w:t>№</w:t>
            </w:r>
            <w:r w:rsidR="00FC2B4F" w:rsidRPr="00432BFD">
              <w:rPr>
                <w:rFonts w:ascii="Montserrat" w:hAnsi="Montserrat" w:cs="Arial"/>
                <w:sz w:val="18"/>
                <w:szCs w:val="18"/>
              </w:rPr>
              <w:t xml:space="preserve"> </w:t>
            </w:r>
            <w:r w:rsidR="003432DC" w:rsidRPr="00432BFD">
              <w:rPr>
                <w:rFonts w:ascii="Montserrat" w:hAnsi="Montserrat" w:cs="Arial"/>
                <w:sz w:val="18"/>
                <w:szCs w:val="18"/>
              </w:rPr>
              <w:t>1489-р</w:t>
            </w:r>
          </w:p>
        </w:tc>
        <w:tc>
          <w:tcPr>
            <w:tcW w:w="5424" w:type="dxa"/>
          </w:tcPr>
          <w:p w14:paraId="5FC0800B" w14:textId="77777777" w:rsidR="003432DC" w:rsidRPr="00432BFD" w:rsidRDefault="0092169A" w:rsidP="001D3147">
            <w:pPr>
              <w:spacing w:before="0" w:after="0"/>
              <w:jc w:val="both"/>
              <w:rPr>
                <w:rFonts w:ascii="Montserrat" w:hAnsi="Montserrat" w:cs="Arial"/>
                <w:sz w:val="18"/>
                <w:szCs w:val="18"/>
              </w:rPr>
            </w:pPr>
            <w:r w:rsidRPr="00432BFD">
              <w:rPr>
                <w:rFonts w:ascii="Montserrat" w:hAnsi="Montserrat" w:cs="Arial"/>
                <w:sz w:val="18"/>
                <w:szCs w:val="18"/>
              </w:rPr>
              <w:t xml:space="preserve">Распоряжение </w:t>
            </w:r>
            <w:r w:rsidR="003432DC" w:rsidRPr="00432BFD">
              <w:rPr>
                <w:rFonts w:ascii="Montserrat" w:hAnsi="Montserrat" w:cs="Arial"/>
                <w:sz w:val="18"/>
                <w:szCs w:val="18"/>
              </w:rPr>
              <w:t xml:space="preserve">Правительства РФ от 18.07.2018 г. № 1489-р «Перечень товаров, закупки которых с начальной (максимальной) ценой договора, превышающей величину, установленную Правительством РФ, не могут быть осуществлены </w:t>
            </w:r>
            <w:r w:rsidR="00C44248" w:rsidRPr="00432BFD">
              <w:rPr>
                <w:rFonts w:ascii="Montserrat" w:hAnsi="Montserrat" w:cs="Arial"/>
                <w:sz w:val="18"/>
                <w:szCs w:val="18"/>
              </w:rPr>
              <w:t>З</w:t>
            </w:r>
            <w:r w:rsidR="003432DC" w:rsidRPr="00432BFD">
              <w:rPr>
                <w:rFonts w:ascii="Montserrat" w:hAnsi="Montserrat" w:cs="Arial"/>
                <w:sz w:val="18"/>
                <w:szCs w:val="18"/>
              </w:rPr>
              <w:t xml:space="preserve">аказчиками, указанными в части 1 статьи 3.1-1 Федерального закона от 18.07.2011 № 223-ФЗ </w:t>
            </w:r>
            <w:r w:rsidR="004D6FB3" w:rsidRPr="00432BFD">
              <w:rPr>
                <w:rFonts w:ascii="Montserrat" w:hAnsi="Montserrat" w:cs="Arial"/>
                <w:sz w:val="18"/>
                <w:szCs w:val="18"/>
              </w:rPr>
              <w:t>«</w:t>
            </w:r>
            <w:r w:rsidR="003432DC" w:rsidRPr="00432BFD">
              <w:rPr>
                <w:rFonts w:ascii="Montserrat" w:hAnsi="Montserrat" w:cs="Arial"/>
                <w:sz w:val="18"/>
                <w:szCs w:val="18"/>
              </w:rPr>
              <w:t>О закупках товаров, работ, услуг отдельными видами юридических лиц»</w:t>
            </w:r>
          </w:p>
        </w:tc>
      </w:tr>
      <w:tr w:rsidR="003432DC" w:rsidRPr="00432BFD" w14:paraId="7AE85311" w14:textId="77777777" w:rsidTr="00EA1271">
        <w:tc>
          <w:tcPr>
            <w:tcW w:w="2927" w:type="dxa"/>
          </w:tcPr>
          <w:p w14:paraId="63991EC8"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Субъекты малого и среднего предпринимательства</w:t>
            </w:r>
          </w:p>
        </w:tc>
        <w:tc>
          <w:tcPr>
            <w:tcW w:w="1328" w:type="dxa"/>
          </w:tcPr>
          <w:p w14:paraId="043ED186"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СМСП</w:t>
            </w:r>
          </w:p>
        </w:tc>
        <w:tc>
          <w:tcPr>
            <w:tcW w:w="5424" w:type="dxa"/>
          </w:tcPr>
          <w:p w14:paraId="78F8C69C"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sz w:val="18"/>
                <w:szCs w:val="18"/>
              </w:rPr>
              <w:t xml:space="preserve">Зарегистрированные в соответствии с законодательством Российской Федерации и соответствующие условиям, установленным статьей 4 Федерального закона от 24 июля 2007 г. № 209-ФЗ «О развитии малого и среднего предпринимательства в Российской Федерации», </w:t>
            </w:r>
            <w:r w:rsidR="00325C3D" w:rsidRPr="00432BFD">
              <w:rPr>
                <w:rFonts w:ascii="Montserrat" w:hAnsi="Montserrat" w:cs="Arial"/>
                <w:sz w:val="18"/>
                <w:szCs w:val="18"/>
              </w:rPr>
              <w:t>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tc>
      </w:tr>
      <w:tr w:rsidR="003432DC" w:rsidRPr="00432BFD" w14:paraId="207AAA55" w14:textId="77777777" w:rsidTr="00EA1271">
        <w:tc>
          <w:tcPr>
            <w:tcW w:w="2927" w:type="dxa"/>
          </w:tcPr>
          <w:p w14:paraId="3DC7B1E1"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Техническое задание</w:t>
            </w:r>
          </w:p>
        </w:tc>
        <w:tc>
          <w:tcPr>
            <w:tcW w:w="1328" w:type="dxa"/>
          </w:tcPr>
          <w:p w14:paraId="30FFE49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ТЗ</w:t>
            </w:r>
          </w:p>
        </w:tc>
        <w:tc>
          <w:tcPr>
            <w:tcW w:w="5424" w:type="dxa"/>
          </w:tcPr>
          <w:p w14:paraId="63F09B1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Перечень технических требований к качеству, комплектности и потребительским свойствам закупаемой продукции</w:t>
            </w:r>
          </w:p>
        </w:tc>
      </w:tr>
      <w:tr w:rsidR="003432DC" w:rsidRPr="00432BFD" w14:paraId="6308110E" w14:textId="77777777" w:rsidTr="00EA1271">
        <w:tc>
          <w:tcPr>
            <w:tcW w:w="2927" w:type="dxa"/>
          </w:tcPr>
          <w:p w14:paraId="1CE544B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Торги</w:t>
            </w:r>
          </w:p>
        </w:tc>
        <w:tc>
          <w:tcPr>
            <w:tcW w:w="1328" w:type="dxa"/>
          </w:tcPr>
          <w:p w14:paraId="2289DF0C"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1E3E9C8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Конкурентные закупки, осуществляемые </w:t>
            </w:r>
            <w:r w:rsidR="00C44248" w:rsidRPr="00432BFD">
              <w:rPr>
                <w:rFonts w:ascii="Montserrat" w:hAnsi="Montserrat" w:cs="Arial"/>
                <w:sz w:val="18"/>
                <w:szCs w:val="18"/>
              </w:rPr>
              <w:t>З</w:t>
            </w:r>
            <w:r w:rsidRPr="00432BFD">
              <w:rPr>
                <w:rFonts w:ascii="Montserrat" w:hAnsi="Montserrat" w:cs="Arial"/>
                <w:sz w:val="18"/>
                <w:szCs w:val="18"/>
              </w:rPr>
              <w:t xml:space="preserve">аказчиком </w:t>
            </w:r>
            <w:r w:rsidR="00F933F3" w:rsidRPr="00432BFD">
              <w:rPr>
                <w:rFonts w:ascii="Montserrat" w:hAnsi="Montserrat" w:cs="Arial"/>
                <w:sz w:val="18"/>
                <w:szCs w:val="18"/>
              </w:rPr>
              <w:t xml:space="preserve">или Организатором закупки </w:t>
            </w:r>
            <w:r w:rsidRPr="00432BFD">
              <w:rPr>
                <w:rFonts w:ascii="Montserrat" w:hAnsi="Montserrat" w:cs="Arial"/>
                <w:sz w:val="18"/>
                <w:szCs w:val="18"/>
              </w:rPr>
              <w:t>в соответствии с 223-ФЗ и Положением путем проведения аукциона (открытый аукцион, аукцион в электронной форме, закрытый аукцион), конкурса (открытый конкурс, конкурс в электронной форме, закрытый конкурс), запроса котировок (запрос котировок в электронной форме, закрытый запрос котировок) и запроса предложений (запрос предложений в электронной форме, закрытый запрос предложений)</w:t>
            </w:r>
            <w:r w:rsidR="00DA03EC" w:rsidRPr="00432BFD">
              <w:rPr>
                <w:rFonts w:ascii="Montserrat" w:hAnsi="Montserrat" w:cs="Arial"/>
                <w:sz w:val="18"/>
                <w:szCs w:val="18"/>
              </w:rPr>
              <w:t>.</w:t>
            </w:r>
          </w:p>
        </w:tc>
      </w:tr>
      <w:tr w:rsidR="003432DC" w:rsidRPr="00432BFD" w14:paraId="09C7E209" w14:textId="77777777" w:rsidTr="00EA1271">
        <w:tc>
          <w:tcPr>
            <w:tcW w:w="2927" w:type="dxa"/>
          </w:tcPr>
          <w:p w14:paraId="47832565" w14:textId="77777777" w:rsidR="003432DC" w:rsidRPr="00432BFD" w:rsidRDefault="00C26A05" w:rsidP="001D3147">
            <w:pPr>
              <w:spacing w:before="0" w:after="0"/>
              <w:jc w:val="both"/>
              <w:rPr>
                <w:rFonts w:ascii="Montserrat" w:hAnsi="Montserrat" w:cs="Arial"/>
                <w:sz w:val="18"/>
                <w:szCs w:val="18"/>
              </w:rPr>
            </w:pPr>
            <w:r w:rsidRPr="00432BFD">
              <w:rPr>
                <w:rFonts w:ascii="Montserrat" w:hAnsi="Montserrat" w:cs="Arial"/>
                <w:sz w:val="18"/>
                <w:szCs w:val="18"/>
              </w:rPr>
              <w:t>Участник</w:t>
            </w:r>
            <w:r w:rsidR="003432DC" w:rsidRPr="00432BFD">
              <w:rPr>
                <w:rFonts w:ascii="Montserrat" w:hAnsi="Montserrat" w:cs="Arial"/>
                <w:sz w:val="18"/>
                <w:szCs w:val="18"/>
              </w:rPr>
              <w:t xml:space="preserve"> закупки</w:t>
            </w:r>
          </w:p>
        </w:tc>
        <w:tc>
          <w:tcPr>
            <w:tcW w:w="1328" w:type="dxa"/>
          </w:tcPr>
          <w:p w14:paraId="0D3E6F5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2F41C8FA" w14:textId="377228FE"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Любое юридическое лицо или несколько юридических лиц, выступающих на стороне одного </w:t>
            </w:r>
            <w:r w:rsidR="00C26A05" w:rsidRPr="00432BFD">
              <w:rPr>
                <w:rFonts w:ascii="Montserrat" w:hAnsi="Montserrat" w:cs="Arial"/>
                <w:sz w:val="18"/>
                <w:szCs w:val="18"/>
              </w:rPr>
              <w:t>Участник</w:t>
            </w:r>
            <w:r w:rsidRPr="00432BFD">
              <w:rPr>
                <w:rFonts w:ascii="Montserrat" w:hAnsi="Montserrat" w:cs="Arial"/>
                <w:sz w:val="18"/>
                <w:szCs w:val="18"/>
              </w:rPr>
              <w:t xml:space="preserve">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C26A05" w:rsidRPr="00432BFD">
              <w:rPr>
                <w:rFonts w:ascii="Montserrat" w:hAnsi="Montserrat" w:cs="Arial"/>
                <w:sz w:val="18"/>
                <w:szCs w:val="18"/>
              </w:rPr>
              <w:t>Участник</w:t>
            </w:r>
            <w:r w:rsidRPr="00432BFD">
              <w:rPr>
                <w:rFonts w:ascii="Montserrat" w:hAnsi="Montserrat" w:cs="Arial"/>
                <w:sz w:val="18"/>
                <w:szCs w:val="18"/>
              </w:rPr>
              <w:t xml:space="preserve">а закупки, в том числе индивидуальный предприниматель или несколько индивидуальных предпринимателей, выступающих на стороне одного </w:t>
            </w:r>
            <w:r w:rsidR="00C26A05" w:rsidRPr="00432BFD">
              <w:rPr>
                <w:rFonts w:ascii="Montserrat" w:hAnsi="Montserrat" w:cs="Arial"/>
                <w:sz w:val="18"/>
                <w:szCs w:val="18"/>
              </w:rPr>
              <w:t>Участник</w:t>
            </w:r>
            <w:r w:rsidRPr="00432BFD">
              <w:rPr>
                <w:rFonts w:ascii="Montserrat" w:hAnsi="Montserrat" w:cs="Arial"/>
                <w:sz w:val="18"/>
                <w:szCs w:val="18"/>
              </w:rPr>
              <w:t>а закупки</w:t>
            </w:r>
            <w:r w:rsidR="00787D8E" w:rsidRPr="00432BFD">
              <w:rPr>
                <w:rFonts w:ascii="Montserrat" w:hAnsi="Montserrat" w:cs="Arial"/>
                <w:sz w:val="18"/>
                <w:szCs w:val="18"/>
              </w:rPr>
              <w:t xml:space="preserve">, за исключением юридического лица, </w:t>
            </w:r>
            <w:r w:rsidR="00AC76A1" w:rsidRPr="00432BFD">
              <w:rPr>
                <w:rFonts w:ascii="Montserrat" w:hAnsi="Montserrat" w:cs="Arial"/>
                <w:sz w:val="18"/>
                <w:szCs w:val="18"/>
              </w:rPr>
              <w:t>являющегося</w:t>
            </w:r>
            <w:r w:rsidR="00787D8E" w:rsidRPr="00432BFD">
              <w:rPr>
                <w:rFonts w:ascii="Montserrat" w:hAnsi="Montserrat" w:cs="Arial"/>
                <w:sz w:val="18"/>
                <w:szCs w:val="18"/>
              </w:rPr>
              <w:t xml:space="preserve">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432BFD">
              <w:rPr>
                <w:rFonts w:ascii="Montserrat" w:hAnsi="Montserrat" w:cs="Arial"/>
                <w:sz w:val="18"/>
                <w:szCs w:val="18"/>
              </w:rPr>
              <w:t xml:space="preserve">. В случае если на стороне </w:t>
            </w:r>
            <w:r w:rsidR="00C26A05" w:rsidRPr="00432BFD">
              <w:rPr>
                <w:rFonts w:ascii="Montserrat" w:hAnsi="Montserrat" w:cs="Arial"/>
                <w:sz w:val="18"/>
                <w:szCs w:val="18"/>
              </w:rPr>
              <w:t>Участник</w:t>
            </w:r>
            <w:r w:rsidRPr="00432BFD">
              <w:rPr>
                <w:rFonts w:ascii="Montserrat" w:hAnsi="Montserrat" w:cs="Arial"/>
                <w:sz w:val="18"/>
                <w:szCs w:val="18"/>
              </w:rPr>
              <w:t xml:space="preserve">а выступают несколько юридических и/или физических лиц, в том числе индивидуальных предпринимателей, такой </w:t>
            </w:r>
            <w:r w:rsidR="00C26A05" w:rsidRPr="00432BFD">
              <w:rPr>
                <w:rFonts w:ascii="Montserrat" w:hAnsi="Montserrat" w:cs="Arial"/>
                <w:sz w:val="18"/>
                <w:szCs w:val="18"/>
              </w:rPr>
              <w:t>Участник</w:t>
            </w:r>
            <w:r w:rsidRPr="00432BFD">
              <w:rPr>
                <w:rFonts w:ascii="Montserrat" w:hAnsi="Montserrat" w:cs="Arial"/>
                <w:sz w:val="18"/>
                <w:szCs w:val="18"/>
              </w:rPr>
              <w:t xml:space="preserve"> является коллективным</w:t>
            </w:r>
            <w:r w:rsidR="00B93958" w:rsidRPr="00432BFD">
              <w:rPr>
                <w:rFonts w:ascii="Montserrat" w:hAnsi="Montserrat" w:cs="Arial"/>
                <w:sz w:val="18"/>
                <w:szCs w:val="18"/>
              </w:rPr>
              <w:t>.</w:t>
            </w:r>
          </w:p>
        </w:tc>
      </w:tr>
      <w:tr w:rsidR="003432DC" w:rsidRPr="00432BFD" w14:paraId="01843E3D" w14:textId="77777777" w:rsidTr="00EA1271">
        <w:tc>
          <w:tcPr>
            <w:tcW w:w="2927" w:type="dxa"/>
          </w:tcPr>
          <w:p w14:paraId="5437241F"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Формула цены</w:t>
            </w:r>
          </w:p>
        </w:tc>
        <w:tc>
          <w:tcPr>
            <w:tcW w:w="1328" w:type="dxa"/>
          </w:tcPr>
          <w:p w14:paraId="6271A39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3C9D81A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Формула, устанавливающая правила расчета сумм, подлежащих уплате </w:t>
            </w:r>
            <w:r w:rsidR="00C44248" w:rsidRPr="00432BFD">
              <w:rPr>
                <w:rFonts w:ascii="Montserrat" w:hAnsi="Montserrat" w:cs="Arial"/>
                <w:sz w:val="18"/>
                <w:szCs w:val="18"/>
              </w:rPr>
              <w:t>З</w:t>
            </w:r>
            <w:r w:rsidRPr="00432BFD">
              <w:rPr>
                <w:rFonts w:ascii="Montserrat" w:hAnsi="Montserrat" w:cs="Arial"/>
                <w:sz w:val="18"/>
                <w:szCs w:val="18"/>
              </w:rPr>
              <w:t xml:space="preserve">аказчиком </w:t>
            </w:r>
            <w:r w:rsidR="00C26A05" w:rsidRPr="00432BFD">
              <w:rPr>
                <w:rFonts w:ascii="Montserrat" w:hAnsi="Montserrat" w:cs="Arial"/>
                <w:sz w:val="18"/>
                <w:szCs w:val="18"/>
              </w:rPr>
              <w:t>Поставщик</w:t>
            </w:r>
            <w:r w:rsidRPr="00432BFD">
              <w:rPr>
                <w:rFonts w:ascii="Montserrat" w:hAnsi="Montserrat" w:cs="Arial"/>
                <w:sz w:val="18"/>
                <w:szCs w:val="18"/>
              </w:rPr>
              <w:t>у в ходе исполнения договора</w:t>
            </w:r>
          </w:p>
        </w:tc>
      </w:tr>
      <w:tr w:rsidR="003432DC" w:rsidRPr="00432BFD" w14:paraId="7C7E73FA" w14:textId="77777777" w:rsidTr="00EA1271">
        <w:tc>
          <w:tcPr>
            <w:tcW w:w="2927" w:type="dxa"/>
          </w:tcPr>
          <w:p w14:paraId="495457B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Электронная подпись</w:t>
            </w:r>
          </w:p>
        </w:tc>
        <w:tc>
          <w:tcPr>
            <w:tcW w:w="1328" w:type="dxa"/>
          </w:tcPr>
          <w:p w14:paraId="43B5F21B"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ЭЦП</w:t>
            </w:r>
          </w:p>
        </w:tc>
        <w:tc>
          <w:tcPr>
            <w:tcW w:w="5424" w:type="dxa"/>
          </w:tcPr>
          <w:p w14:paraId="3615C6F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3432DC" w:rsidRPr="00432BFD" w14:paraId="5CCF326D" w14:textId="77777777" w:rsidTr="00EA1271">
        <w:tc>
          <w:tcPr>
            <w:tcW w:w="2927" w:type="dxa"/>
          </w:tcPr>
          <w:p w14:paraId="1A3428E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Электронная торговая площадка</w:t>
            </w:r>
          </w:p>
        </w:tc>
        <w:tc>
          <w:tcPr>
            <w:tcW w:w="1328" w:type="dxa"/>
          </w:tcPr>
          <w:p w14:paraId="5E11A265"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ЭТП</w:t>
            </w:r>
          </w:p>
        </w:tc>
        <w:tc>
          <w:tcPr>
            <w:tcW w:w="5424" w:type="dxa"/>
          </w:tcPr>
          <w:p w14:paraId="658FE849" w14:textId="77777777" w:rsidR="003432DC" w:rsidRPr="00432BFD" w:rsidRDefault="003432DC" w:rsidP="001D3147">
            <w:pPr>
              <w:spacing w:before="0" w:after="0"/>
              <w:jc w:val="both"/>
              <w:rPr>
                <w:rFonts w:ascii="Montserrat" w:hAnsi="Montserrat" w:cs="Arial"/>
                <w:color w:val="000000"/>
                <w:sz w:val="18"/>
                <w:szCs w:val="18"/>
              </w:rPr>
            </w:pPr>
            <w:r w:rsidRPr="00432BFD">
              <w:rPr>
                <w:rFonts w:ascii="Montserrat" w:hAnsi="Montserrat" w:cs="Arial"/>
                <w:sz w:val="18"/>
                <w:szCs w:val="18"/>
              </w:rPr>
              <w:t xml:space="preserve">Сайт в информационно-телекоммуникационной сети «Интернет», посредством которого </w:t>
            </w:r>
            <w:r w:rsidR="00F933F3" w:rsidRPr="00432BFD">
              <w:rPr>
                <w:rFonts w:ascii="Montserrat" w:hAnsi="Montserrat" w:cs="Arial"/>
                <w:sz w:val="18"/>
                <w:szCs w:val="18"/>
              </w:rPr>
              <w:t xml:space="preserve">в электронной форме </w:t>
            </w:r>
            <w:r w:rsidRPr="00432BFD">
              <w:rPr>
                <w:rFonts w:ascii="Montserrat" w:hAnsi="Montserrat" w:cs="Arial"/>
                <w:sz w:val="18"/>
                <w:szCs w:val="18"/>
              </w:rPr>
              <w:t xml:space="preserve">проводятся </w:t>
            </w:r>
            <w:r w:rsidR="00F933F3" w:rsidRPr="00432BFD">
              <w:rPr>
                <w:rFonts w:ascii="Montserrat" w:hAnsi="Montserrat" w:cs="Arial"/>
                <w:sz w:val="18"/>
                <w:szCs w:val="18"/>
              </w:rPr>
              <w:t xml:space="preserve">закупки </w:t>
            </w:r>
            <w:r w:rsidRPr="00432BFD">
              <w:rPr>
                <w:rFonts w:ascii="Montserrat" w:hAnsi="Montserrat" w:cs="Arial"/>
                <w:sz w:val="18"/>
                <w:szCs w:val="18"/>
              </w:rPr>
              <w:t xml:space="preserve">Заказчиком </w:t>
            </w:r>
            <w:r w:rsidR="00F933F3" w:rsidRPr="00432BFD">
              <w:rPr>
                <w:rFonts w:ascii="Montserrat" w:hAnsi="Montserrat" w:cs="Arial"/>
                <w:sz w:val="18"/>
                <w:szCs w:val="18"/>
              </w:rPr>
              <w:t>или Организатором закупки</w:t>
            </w:r>
            <w:r w:rsidRPr="00432BFD">
              <w:rPr>
                <w:rFonts w:ascii="Montserrat" w:hAnsi="Montserrat" w:cs="Arial"/>
                <w:sz w:val="18"/>
                <w:szCs w:val="18"/>
              </w:rPr>
              <w:t xml:space="preserve">. Наименование Электронной </w:t>
            </w:r>
            <w:r w:rsidR="001C2470" w:rsidRPr="00432BFD">
              <w:rPr>
                <w:rFonts w:ascii="Montserrat" w:hAnsi="Montserrat" w:cs="Arial"/>
                <w:sz w:val="18"/>
                <w:szCs w:val="18"/>
              </w:rPr>
              <w:t xml:space="preserve">торговой </w:t>
            </w:r>
            <w:r w:rsidRPr="00432BFD">
              <w:rPr>
                <w:rFonts w:ascii="Montserrat" w:hAnsi="Montserrat" w:cs="Arial"/>
                <w:sz w:val="18"/>
                <w:szCs w:val="18"/>
              </w:rPr>
              <w:t>площадки указывается в закупочной документации</w:t>
            </w:r>
          </w:p>
        </w:tc>
      </w:tr>
      <w:tr w:rsidR="003432DC" w:rsidRPr="00432BFD" w14:paraId="642D61BC" w14:textId="77777777" w:rsidTr="00EA1271">
        <w:tc>
          <w:tcPr>
            <w:tcW w:w="2927" w:type="dxa"/>
          </w:tcPr>
          <w:p w14:paraId="13CE6DBF"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Электронная форма закупки</w:t>
            </w:r>
          </w:p>
        </w:tc>
        <w:tc>
          <w:tcPr>
            <w:tcW w:w="1328" w:type="dxa"/>
          </w:tcPr>
          <w:p w14:paraId="7154EC4F"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61FA8E2E"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Форма проведения закупки, при которой обмен информацией осуществляется посредством программно-аппаратных средств электронной торговой площадки в виде электронных документов и обеспечивается </w:t>
            </w:r>
            <w:r w:rsidR="001C2470" w:rsidRPr="00432BFD">
              <w:rPr>
                <w:rFonts w:ascii="Montserrat" w:hAnsi="Montserrat" w:cs="Arial"/>
                <w:sz w:val="18"/>
                <w:szCs w:val="18"/>
              </w:rPr>
              <w:t>О</w:t>
            </w:r>
            <w:r w:rsidRPr="00432BFD">
              <w:rPr>
                <w:rFonts w:ascii="Montserrat" w:hAnsi="Montserrat" w:cs="Arial"/>
                <w:sz w:val="18"/>
                <w:szCs w:val="18"/>
              </w:rPr>
              <w:t>ператором Э</w:t>
            </w:r>
            <w:r w:rsidR="001C2470" w:rsidRPr="00432BFD">
              <w:rPr>
                <w:rFonts w:ascii="Montserrat" w:hAnsi="Montserrat" w:cs="Arial"/>
                <w:sz w:val="18"/>
                <w:szCs w:val="18"/>
              </w:rPr>
              <w:t>Т</w:t>
            </w:r>
            <w:r w:rsidRPr="00432BFD">
              <w:rPr>
                <w:rFonts w:ascii="Montserrat" w:hAnsi="Montserrat" w:cs="Arial"/>
                <w:sz w:val="18"/>
                <w:szCs w:val="18"/>
              </w:rPr>
              <w:t>П</w:t>
            </w:r>
          </w:p>
        </w:tc>
      </w:tr>
      <w:tr w:rsidR="003432DC" w:rsidRPr="00432BFD" w14:paraId="450F21C1" w14:textId="77777777" w:rsidTr="00EA1271">
        <w:tc>
          <w:tcPr>
            <w:tcW w:w="2927" w:type="dxa"/>
          </w:tcPr>
          <w:p w14:paraId="3C0B602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Электронный магазин</w:t>
            </w:r>
          </w:p>
        </w:tc>
        <w:tc>
          <w:tcPr>
            <w:tcW w:w="1328" w:type="dxa"/>
          </w:tcPr>
          <w:p w14:paraId="1B73D55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w:t>
            </w:r>
          </w:p>
        </w:tc>
        <w:tc>
          <w:tcPr>
            <w:tcW w:w="5424" w:type="dxa"/>
          </w:tcPr>
          <w:p w14:paraId="45CC2E0A"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sz w:val="18"/>
                <w:szCs w:val="18"/>
              </w:rPr>
              <w:t xml:space="preserve">Информационная система, предназначенная для автоматизации деятельности </w:t>
            </w:r>
            <w:r w:rsidR="00C44248" w:rsidRPr="00432BFD">
              <w:rPr>
                <w:rFonts w:ascii="Montserrat" w:hAnsi="Montserrat" w:cs="Arial"/>
                <w:sz w:val="18"/>
                <w:szCs w:val="18"/>
              </w:rPr>
              <w:t>З</w:t>
            </w:r>
            <w:r w:rsidRPr="00432BFD">
              <w:rPr>
                <w:rFonts w:ascii="Montserrat" w:hAnsi="Montserrat" w:cs="Arial"/>
                <w:sz w:val="18"/>
                <w:szCs w:val="18"/>
              </w:rPr>
              <w:t xml:space="preserve">аказчика и </w:t>
            </w:r>
            <w:r w:rsidR="00C26A05" w:rsidRPr="00432BFD">
              <w:rPr>
                <w:rFonts w:ascii="Montserrat" w:hAnsi="Montserrat" w:cs="Arial"/>
                <w:sz w:val="18"/>
                <w:szCs w:val="18"/>
              </w:rPr>
              <w:t>Поставщик</w:t>
            </w:r>
            <w:r w:rsidRPr="00432BFD">
              <w:rPr>
                <w:rFonts w:ascii="Montserrat" w:hAnsi="Montserrat" w:cs="Arial"/>
                <w:sz w:val="18"/>
                <w:szCs w:val="18"/>
              </w:rPr>
              <w:t xml:space="preserve">ов в рамках осуществления закупок при заключении договоров в электронной форме, обеспечивающая повышение прозрачности закупок, а также возможность объективной оценки существующего рынка предложений и анализа сведений о выполнении обязательств </w:t>
            </w:r>
            <w:r w:rsidR="00C26A05" w:rsidRPr="00432BFD">
              <w:rPr>
                <w:rFonts w:ascii="Montserrat" w:hAnsi="Montserrat" w:cs="Arial"/>
                <w:sz w:val="18"/>
                <w:szCs w:val="18"/>
              </w:rPr>
              <w:t>Поставщик</w:t>
            </w:r>
            <w:r w:rsidRPr="00432BFD">
              <w:rPr>
                <w:rFonts w:ascii="Montserrat" w:hAnsi="Montserrat" w:cs="Arial"/>
                <w:sz w:val="18"/>
                <w:szCs w:val="18"/>
              </w:rPr>
              <w:t xml:space="preserve">ами, в том числе ограничение участия </w:t>
            </w:r>
            <w:r w:rsidR="00C26A05" w:rsidRPr="00432BFD">
              <w:rPr>
                <w:rFonts w:ascii="Montserrat" w:hAnsi="Montserrat" w:cs="Arial"/>
                <w:sz w:val="18"/>
                <w:szCs w:val="18"/>
              </w:rPr>
              <w:t>Поставщик</w:t>
            </w:r>
            <w:r w:rsidRPr="00432BFD">
              <w:rPr>
                <w:rFonts w:ascii="Montserrat" w:hAnsi="Montserrat" w:cs="Arial"/>
                <w:sz w:val="18"/>
                <w:szCs w:val="18"/>
              </w:rPr>
              <w:t>ов, включенных в реестры недобросовестных поставщиков</w:t>
            </w:r>
          </w:p>
        </w:tc>
      </w:tr>
      <w:tr w:rsidR="003432DC" w:rsidRPr="00432BFD" w14:paraId="65C9C563" w14:textId="77777777" w:rsidTr="00EA1271">
        <w:tc>
          <w:tcPr>
            <w:tcW w:w="2927" w:type="dxa"/>
            <w:vAlign w:val="center"/>
          </w:tcPr>
          <w:p w14:paraId="708EC712"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w:t>
            </w:r>
          </w:p>
        </w:tc>
        <w:tc>
          <w:tcPr>
            <w:tcW w:w="1328" w:type="dxa"/>
            <w:vAlign w:val="center"/>
          </w:tcPr>
          <w:p w14:paraId="3077F53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223-ФЗ</w:t>
            </w:r>
          </w:p>
        </w:tc>
        <w:tc>
          <w:tcPr>
            <w:tcW w:w="5424" w:type="dxa"/>
            <w:vAlign w:val="center"/>
          </w:tcPr>
          <w:p w14:paraId="05068284"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Федеральный закон от 18 июля 2011 г. № 223-ФЗ «О закупках товаров, работ, услуг отдельными видами юридических лиц»</w:t>
            </w:r>
          </w:p>
        </w:tc>
      </w:tr>
      <w:tr w:rsidR="003432DC" w:rsidRPr="00432BFD" w14:paraId="1A93E12D" w14:textId="77777777" w:rsidTr="00EA1271">
        <w:tc>
          <w:tcPr>
            <w:tcW w:w="2927" w:type="dxa"/>
            <w:vAlign w:val="center"/>
          </w:tcPr>
          <w:p w14:paraId="08A65317"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w:t>
            </w:r>
          </w:p>
        </w:tc>
        <w:tc>
          <w:tcPr>
            <w:tcW w:w="1328" w:type="dxa"/>
            <w:vAlign w:val="center"/>
          </w:tcPr>
          <w:p w14:paraId="6FCE50F3"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44-ФЗ</w:t>
            </w:r>
          </w:p>
        </w:tc>
        <w:tc>
          <w:tcPr>
            <w:tcW w:w="5424" w:type="dxa"/>
            <w:vAlign w:val="center"/>
          </w:tcPr>
          <w:p w14:paraId="590471F0" w14:textId="77777777" w:rsidR="003432DC" w:rsidRPr="00432BFD" w:rsidRDefault="003432DC" w:rsidP="001D3147">
            <w:pPr>
              <w:spacing w:before="0" w:after="0"/>
              <w:jc w:val="both"/>
              <w:rPr>
                <w:rFonts w:ascii="Montserrat" w:hAnsi="Montserrat" w:cs="Arial"/>
                <w:sz w:val="18"/>
                <w:szCs w:val="18"/>
              </w:rPr>
            </w:pPr>
            <w:r w:rsidRPr="00432BFD">
              <w:rPr>
                <w:rFonts w:ascii="Montserrat" w:hAnsi="Montserrat" w:cs="Arial"/>
                <w:color w:val="000000"/>
                <w:sz w:val="18"/>
                <w:szCs w:val="18"/>
              </w:rPr>
              <w:t xml:space="preserve">Федеральный закон от 5 апреля 2013 г. № 44-ФЗ </w:t>
            </w:r>
            <w:r w:rsidRPr="00432BFD">
              <w:rPr>
                <w:rFonts w:ascii="Montserrat" w:hAnsi="Montserrat" w:cs="Arial"/>
                <w:color w:val="000000"/>
                <w:sz w:val="18"/>
                <w:szCs w:val="18"/>
              </w:rPr>
              <w:br/>
              <w:t>«О контрактной системе в сфере закупок товаров, работ, услуг для обеспечения государственных и муниципальных нужд»</w:t>
            </w:r>
          </w:p>
        </w:tc>
      </w:tr>
    </w:tbl>
    <w:p w14:paraId="36323EC9" w14:textId="77777777" w:rsidR="00503908" w:rsidRPr="00432BFD" w:rsidRDefault="008364E2" w:rsidP="00503908">
      <w:pPr>
        <w:pStyle w:val="15"/>
        <w:rPr>
          <w:rFonts w:ascii="Montserrat" w:hAnsi="Montserrat" w:cs="Arial"/>
          <w:sz w:val="22"/>
          <w:szCs w:val="22"/>
        </w:rPr>
      </w:pPr>
      <w:bookmarkStart w:id="9" w:name="_Toc63470401"/>
      <w:r w:rsidRPr="00432BFD">
        <w:rPr>
          <w:rFonts w:ascii="Montserrat" w:hAnsi="Montserrat" w:cs="Arial"/>
          <w:sz w:val="22"/>
          <w:szCs w:val="22"/>
        </w:rPr>
        <w:t>2</w:t>
      </w:r>
      <w:r w:rsidR="00503908" w:rsidRPr="00432BFD">
        <w:rPr>
          <w:rFonts w:ascii="Montserrat" w:hAnsi="Montserrat" w:cs="Arial"/>
          <w:sz w:val="22"/>
          <w:szCs w:val="22"/>
        </w:rPr>
        <w:tab/>
        <w:t>Общие положения</w:t>
      </w:r>
      <w:bookmarkEnd w:id="7"/>
      <w:bookmarkEnd w:id="8"/>
      <w:bookmarkEnd w:id="9"/>
    </w:p>
    <w:p w14:paraId="409F6AC7" w14:textId="77777777" w:rsidR="00503908" w:rsidRPr="00432BFD" w:rsidRDefault="008364E2" w:rsidP="008364E2">
      <w:pPr>
        <w:pStyle w:val="26"/>
        <w:ind w:firstLine="0"/>
        <w:rPr>
          <w:rFonts w:ascii="Montserrat" w:hAnsi="Montserrat"/>
          <w:color w:val="auto"/>
          <w:sz w:val="22"/>
          <w:szCs w:val="22"/>
        </w:rPr>
      </w:pPr>
      <w:bookmarkStart w:id="10" w:name="_Toc507425669"/>
      <w:bookmarkStart w:id="11" w:name="_Toc61857055"/>
      <w:bookmarkStart w:id="12" w:name="_Toc63470402"/>
      <w:r w:rsidRPr="00432BFD">
        <w:rPr>
          <w:rFonts w:ascii="Montserrat" w:hAnsi="Montserrat"/>
          <w:color w:val="auto"/>
          <w:sz w:val="22"/>
          <w:szCs w:val="22"/>
        </w:rPr>
        <w:t xml:space="preserve">2.1 </w:t>
      </w:r>
      <w:r w:rsidR="00503908" w:rsidRPr="00432BFD">
        <w:rPr>
          <w:rFonts w:ascii="Montserrat" w:hAnsi="Montserrat"/>
          <w:color w:val="auto"/>
          <w:sz w:val="22"/>
          <w:szCs w:val="22"/>
        </w:rPr>
        <w:tab/>
        <w:t>Назначение документа</w:t>
      </w:r>
      <w:bookmarkEnd w:id="10"/>
      <w:bookmarkEnd w:id="11"/>
      <w:bookmarkEnd w:id="12"/>
    </w:p>
    <w:p w14:paraId="3ED03241" w14:textId="77777777" w:rsidR="00D63B5A" w:rsidRPr="00432BFD" w:rsidRDefault="00503908"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32BFD">
        <w:rPr>
          <w:rFonts w:ascii="Montserrat" w:hAnsi="Montserrat" w:cs="Arial"/>
          <w:sz w:val="22"/>
          <w:szCs w:val="22"/>
        </w:rPr>
        <w:t xml:space="preserve">Настоящее Положение </w:t>
      </w:r>
      <w:r w:rsidR="00962A14" w:rsidRPr="00432BFD">
        <w:rPr>
          <w:rFonts w:ascii="Montserrat" w:hAnsi="Montserrat" w:cs="Arial"/>
          <w:sz w:val="22"/>
          <w:szCs w:val="22"/>
        </w:rPr>
        <w:t>регулирует отношения, связанные с закупкой товаров, р</w:t>
      </w:r>
      <w:r w:rsidR="0080099C" w:rsidRPr="00432BFD">
        <w:rPr>
          <w:rFonts w:ascii="Montserrat" w:hAnsi="Montserrat" w:cs="Arial"/>
          <w:sz w:val="22"/>
          <w:szCs w:val="22"/>
        </w:rPr>
        <w:t>а</w:t>
      </w:r>
      <w:r w:rsidR="00962A14" w:rsidRPr="00432BFD">
        <w:rPr>
          <w:rFonts w:ascii="Montserrat" w:hAnsi="Montserrat" w:cs="Arial"/>
          <w:sz w:val="22"/>
          <w:szCs w:val="22"/>
        </w:rPr>
        <w:t xml:space="preserve">бот </w:t>
      </w:r>
      <w:r w:rsidR="0080099C" w:rsidRPr="00432BFD">
        <w:rPr>
          <w:rFonts w:ascii="Montserrat" w:hAnsi="Montserrat" w:cs="Arial"/>
          <w:sz w:val="22"/>
          <w:szCs w:val="22"/>
        </w:rPr>
        <w:t xml:space="preserve">и услуг, содержит описание основных элементов процесса, включая </w:t>
      </w:r>
      <w:r w:rsidR="00D63B5A" w:rsidRPr="00432BFD">
        <w:rPr>
          <w:rFonts w:ascii="Montserrat" w:hAnsi="Montserrat" w:cs="Arial"/>
          <w:sz w:val="22"/>
          <w:szCs w:val="22"/>
        </w:rPr>
        <w:t xml:space="preserve">порядок подготовки и осуществления конкурентных и неконкурентных закупок, устанавливает порядок заключения и исполнения договоров, заключенных по результатам закупки </w:t>
      </w:r>
      <w:r w:rsidR="00745E46" w:rsidRPr="00432BFD">
        <w:rPr>
          <w:rFonts w:ascii="Montserrat" w:hAnsi="Montserrat" w:cs="Arial"/>
          <w:sz w:val="22"/>
          <w:szCs w:val="22"/>
        </w:rPr>
        <w:t>Заказчика</w:t>
      </w:r>
      <w:r w:rsidRPr="00432BFD">
        <w:rPr>
          <w:rFonts w:ascii="Montserrat" w:hAnsi="Montserrat" w:cs="Arial"/>
          <w:sz w:val="22"/>
          <w:szCs w:val="22"/>
        </w:rPr>
        <w:t>.</w:t>
      </w:r>
    </w:p>
    <w:p w14:paraId="5424B8E9" w14:textId="77777777" w:rsidR="00D63B5A" w:rsidRPr="00432BFD" w:rsidRDefault="00D63B5A"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32BFD">
        <w:rPr>
          <w:rFonts w:ascii="Montserrat" w:hAnsi="Montserrat" w:cs="Arial"/>
          <w:sz w:val="22"/>
          <w:szCs w:val="22"/>
        </w:rPr>
        <w:t xml:space="preserve">Положение разработано в соответствии с Федеральным законом </w:t>
      </w:r>
      <w:r w:rsidR="0068275E" w:rsidRPr="00432BFD">
        <w:rPr>
          <w:rFonts w:ascii="Montserrat" w:hAnsi="Montserrat" w:cs="Arial"/>
          <w:sz w:val="22"/>
          <w:szCs w:val="22"/>
        </w:rPr>
        <w:t>от 18 июля 2011 г. №</w:t>
      </w:r>
      <w:r w:rsidR="00CA41F8" w:rsidRPr="00432BFD">
        <w:rPr>
          <w:rFonts w:ascii="Montserrat" w:hAnsi="Montserrat" w:cs="Arial"/>
          <w:sz w:val="22"/>
          <w:szCs w:val="22"/>
        </w:rPr>
        <w:t> </w:t>
      </w:r>
      <w:r w:rsidR="0068275E" w:rsidRPr="00432BFD">
        <w:rPr>
          <w:rFonts w:ascii="Montserrat" w:hAnsi="Montserrat" w:cs="Arial"/>
          <w:sz w:val="22"/>
          <w:szCs w:val="22"/>
        </w:rPr>
        <w:t>223-ФЗ «О закупках товаров, работ, услуг отдельными видами юридических лиц»</w:t>
      </w:r>
      <w:r w:rsidR="004D6FB3" w:rsidRPr="00432BFD">
        <w:rPr>
          <w:rFonts w:ascii="Montserrat" w:hAnsi="Montserrat" w:cs="Arial"/>
          <w:sz w:val="22"/>
          <w:szCs w:val="22"/>
        </w:rPr>
        <w:t>,</w:t>
      </w:r>
      <w:r w:rsidR="007C7872" w:rsidRPr="00432BFD">
        <w:rPr>
          <w:rFonts w:ascii="Montserrat" w:hAnsi="Montserrat" w:cs="Arial"/>
          <w:sz w:val="22"/>
          <w:szCs w:val="22"/>
        </w:rPr>
        <w:t xml:space="preserve"> регламентирует процедуры закупок товаров, работ, услуг, в том числе для целей коммерческого использования, независимо от их стоимости.</w:t>
      </w:r>
    </w:p>
    <w:p w14:paraId="1FD69F8F" w14:textId="77777777" w:rsidR="002B0B47" w:rsidRPr="00432BFD" w:rsidRDefault="002B0B47"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32BFD">
        <w:rPr>
          <w:rFonts w:ascii="Montserrat" w:hAnsi="Montserrat" w:cs="Arial"/>
          <w:sz w:val="22"/>
          <w:szCs w:val="22"/>
        </w:rPr>
        <w:t xml:space="preserve">При закупке товаров, работ, услуг </w:t>
      </w:r>
      <w:r w:rsidR="00C44248" w:rsidRPr="00432BFD">
        <w:rPr>
          <w:rFonts w:ascii="Montserrat" w:hAnsi="Montserrat" w:cs="Arial"/>
          <w:sz w:val="22"/>
          <w:szCs w:val="22"/>
        </w:rPr>
        <w:t>З</w:t>
      </w:r>
      <w:r w:rsidRPr="00432BFD">
        <w:rPr>
          <w:rFonts w:ascii="Montserrat" w:hAnsi="Montserrat" w:cs="Arial"/>
          <w:sz w:val="22"/>
          <w:szCs w:val="22"/>
        </w:rPr>
        <w:t>аказчик руководствуется Конституцией Российской Федерации, Гражданским кодексом Российской Федерации</w:t>
      </w:r>
      <w:r w:rsidR="004C55B2" w:rsidRPr="00432BFD">
        <w:rPr>
          <w:rFonts w:ascii="Montserrat" w:hAnsi="Montserrat" w:cs="Arial"/>
          <w:sz w:val="22"/>
          <w:szCs w:val="22"/>
        </w:rPr>
        <w:t xml:space="preserve"> (часть первая от 30 ноября 1994 г. № 51-ФЗ, часть вторая от 26 января 1996 г. № 14-ФЗ, часть третья от 26 ноября 2001 г. № 146-ФЗ и часть четвертая от 18 декабря 2006 г. № 230-ФЗ)</w:t>
      </w:r>
      <w:r w:rsidRPr="00432BFD">
        <w:rPr>
          <w:rFonts w:ascii="Montserrat" w:hAnsi="Montserrat" w:cs="Arial"/>
          <w:sz w:val="22"/>
          <w:szCs w:val="22"/>
        </w:rPr>
        <w:t xml:space="preserve">, </w:t>
      </w:r>
      <w:r w:rsidR="0068275E" w:rsidRPr="00432BFD">
        <w:rPr>
          <w:rFonts w:ascii="Montserrat" w:hAnsi="Montserrat" w:cs="Arial"/>
          <w:sz w:val="22"/>
          <w:szCs w:val="22"/>
        </w:rPr>
        <w:t>Федеральным законом от 18 июля 2011 г. № 223-ФЗ «О закупках товаров, работ, услуг отдельными видами юридических лиц»</w:t>
      </w:r>
      <w:r w:rsidRPr="00432BFD">
        <w:rPr>
          <w:rFonts w:ascii="Montserrat" w:hAnsi="Montserrat" w:cs="Arial"/>
          <w:sz w:val="22"/>
          <w:szCs w:val="22"/>
        </w:rPr>
        <w:t>,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07B3ED6C" w14:textId="571658EA" w:rsidR="002A656C" w:rsidRPr="00432BFD" w:rsidRDefault="002A656C"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32BFD">
        <w:rPr>
          <w:rFonts w:ascii="Montserrat" w:hAnsi="Montserrat" w:cs="Arial"/>
          <w:sz w:val="22"/>
          <w:szCs w:val="22"/>
        </w:rPr>
        <w:t xml:space="preserve">Настоящее Положение не регулирует отношения, </w:t>
      </w:r>
      <w:r w:rsidR="007816F2" w:rsidRPr="00432BFD">
        <w:rPr>
          <w:rFonts w:ascii="Montserrat" w:hAnsi="Montserrat" w:cs="Arial"/>
          <w:sz w:val="22"/>
          <w:szCs w:val="22"/>
        </w:rPr>
        <w:t xml:space="preserve">указанные </w:t>
      </w:r>
      <w:r w:rsidR="007816F2" w:rsidRPr="00432BFD">
        <w:rPr>
          <w:rFonts w:ascii="Montserrat" w:hAnsi="Montserrat" w:cs="Arial"/>
          <w:color w:val="000000"/>
          <w:sz w:val="22"/>
          <w:szCs w:val="22"/>
        </w:rPr>
        <w:t>в пункте 4 статьи 1 Федерального закона от 18 июля 2011 года № 223-ФЗ «О закупках товаров, работ, услуг отдельными видами юридических лиц».</w:t>
      </w:r>
      <w:r w:rsidRPr="00432BFD">
        <w:rPr>
          <w:rFonts w:ascii="Montserrat" w:hAnsi="Montserrat" w:cs="Arial"/>
          <w:sz w:val="22"/>
          <w:szCs w:val="22"/>
        </w:rPr>
        <w:t xml:space="preserve"> </w:t>
      </w:r>
    </w:p>
    <w:p w14:paraId="0753D905" w14:textId="77777777" w:rsidR="00432BFD" w:rsidRDefault="00432BFD" w:rsidP="00432BFD">
      <w:pPr>
        <w:pStyle w:val="ae"/>
        <w:tabs>
          <w:tab w:val="clear" w:pos="2637"/>
        </w:tabs>
        <w:ind w:left="680"/>
        <w:jc w:val="both"/>
        <w:rPr>
          <w:rFonts w:ascii="Montserrat" w:hAnsi="Montserrat" w:cs="Arial"/>
          <w:sz w:val="22"/>
          <w:szCs w:val="22"/>
        </w:rPr>
      </w:pPr>
      <w:bookmarkStart w:id="13" w:name="bookmark16"/>
      <w:bookmarkEnd w:id="13"/>
    </w:p>
    <w:p w14:paraId="0B754B27" w14:textId="790D1E64" w:rsidR="00E86387" w:rsidRPr="00432BFD" w:rsidRDefault="00D63B5A" w:rsidP="000E1F0B">
      <w:pPr>
        <w:pStyle w:val="ae"/>
        <w:numPr>
          <w:ilvl w:val="0"/>
          <w:numId w:val="2"/>
        </w:numPr>
        <w:tabs>
          <w:tab w:val="clear" w:pos="2637"/>
        </w:tabs>
        <w:ind w:left="680" w:hanging="680"/>
        <w:jc w:val="both"/>
        <w:rPr>
          <w:rFonts w:ascii="Montserrat" w:hAnsi="Montserrat" w:cs="Arial"/>
          <w:sz w:val="22"/>
          <w:szCs w:val="22"/>
        </w:rPr>
      </w:pPr>
      <w:r w:rsidRPr="00432BFD">
        <w:rPr>
          <w:rFonts w:ascii="Montserrat" w:hAnsi="Montserrat" w:cs="Arial"/>
          <w:sz w:val="22"/>
          <w:szCs w:val="22"/>
        </w:rPr>
        <w:t>В случае изменения законодательства, регулирующ</w:t>
      </w:r>
      <w:r w:rsidR="001C2470" w:rsidRPr="00432BFD">
        <w:rPr>
          <w:rFonts w:ascii="Montserrat" w:hAnsi="Montserrat" w:cs="Arial"/>
          <w:sz w:val="22"/>
          <w:szCs w:val="22"/>
        </w:rPr>
        <w:t>его</w:t>
      </w:r>
      <w:r w:rsidRPr="00432BFD">
        <w:rPr>
          <w:rFonts w:ascii="Montserrat" w:hAnsi="Montserrat" w:cs="Arial"/>
          <w:sz w:val="22"/>
          <w:szCs w:val="22"/>
        </w:rPr>
        <w:t xml:space="preserve"> закупочную деятельность </w:t>
      </w:r>
      <w:r w:rsidR="00745E46" w:rsidRPr="00432BFD">
        <w:rPr>
          <w:rFonts w:ascii="Montserrat" w:hAnsi="Montserrat" w:cs="Arial"/>
          <w:sz w:val="22"/>
          <w:szCs w:val="22"/>
        </w:rPr>
        <w:t>Заказчика</w:t>
      </w:r>
      <w:r w:rsidR="00E86387" w:rsidRPr="00432BFD">
        <w:rPr>
          <w:rFonts w:ascii="Montserrat" w:hAnsi="Montserrat" w:cs="Arial"/>
          <w:sz w:val="22"/>
          <w:szCs w:val="22"/>
        </w:rPr>
        <w:t>, нормы Положения применяются в части, им не противоречащей.</w:t>
      </w:r>
    </w:p>
    <w:p w14:paraId="2DD0DD61" w14:textId="77777777" w:rsidR="00745E46" w:rsidRPr="00432BFD" w:rsidRDefault="00745E46" w:rsidP="000E1F0B">
      <w:pPr>
        <w:pStyle w:val="ae"/>
        <w:numPr>
          <w:ilvl w:val="0"/>
          <w:numId w:val="2"/>
        </w:numPr>
        <w:tabs>
          <w:tab w:val="clear" w:pos="2637"/>
        </w:tabs>
        <w:ind w:left="680" w:hanging="680"/>
        <w:jc w:val="both"/>
        <w:rPr>
          <w:rFonts w:ascii="Montserrat" w:hAnsi="Montserrat" w:cs="Arial"/>
          <w:sz w:val="22"/>
          <w:szCs w:val="22"/>
        </w:rPr>
      </w:pPr>
      <w:r w:rsidRPr="00432BFD">
        <w:rPr>
          <w:rFonts w:ascii="Montserrat" w:hAnsi="Montserrat" w:cs="Arial"/>
          <w:sz w:val="22"/>
          <w:szCs w:val="22"/>
        </w:rPr>
        <w:t>Настоящее Положение утверждается и может быть изменено решением уполномоченного органа управления Заказчика.</w:t>
      </w:r>
    </w:p>
    <w:p w14:paraId="40C98D48" w14:textId="77777777" w:rsidR="00385BD9" w:rsidRPr="00432BFD" w:rsidRDefault="00385BD9" w:rsidP="000E1F0B">
      <w:pPr>
        <w:pStyle w:val="ae"/>
        <w:numPr>
          <w:ilvl w:val="0"/>
          <w:numId w:val="2"/>
        </w:numPr>
        <w:tabs>
          <w:tab w:val="clear" w:pos="2637"/>
        </w:tabs>
        <w:ind w:left="680" w:hanging="680"/>
        <w:jc w:val="both"/>
        <w:rPr>
          <w:rFonts w:ascii="Montserrat" w:hAnsi="Montserrat" w:cs="Arial"/>
          <w:sz w:val="22"/>
          <w:szCs w:val="22"/>
        </w:rPr>
      </w:pPr>
      <w:r w:rsidRPr="00432BFD">
        <w:rPr>
          <w:rFonts w:ascii="Montserrat" w:hAnsi="Montserrat" w:cs="Arial"/>
          <w:sz w:val="22"/>
          <w:szCs w:val="22"/>
        </w:rPr>
        <w:t xml:space="preserve"> </w:t>
      </w:r>
      <w:r w:rsidR="003612A6" w:rsidRPr="00432BFD">
        <w:rPr>
          <w:rFonts w:ascii="Montserrat" w:hAnsi="Montserrat" w:cs="Arial"/>
          <w:sz w:val="22"/>
          <w:szCs w:val="22"/>
        </w:rPr>
        <w:t xml:space="preserve">ЛНД </w:t>
      </w:r>
      <w:r w:rsidR="0005513D" w:rsidRPr="00432BFD">
        <w:rPr>
          <w:rFonts w:ascii="Montserrat" w:hAnsi="Montserrat" w:cs="Arial"/>
          <w:sz w:val="22"/>
          <w:szCs w:val="22"/>
        </w:rPr>
        <w:t>Заказчика</w:t>
      </w:r>
      <w:r w:rsidR="000411A3" w:rsidRPr="00432BFD">
        <w:rPr>
          <w:rFonts w:ascii="Montserrat" w:hAnsi="Montserrat" w:cs="Arial"/>
          <w:sz w:val="22"/>
          <w:szCs w:val="22"/>
        </w:rPr>
        <w:t xml:space="preserve">, ранее регламентировавшие вопросы закупок, с момента принятия органами управления </w:t>
      </w:r>
      <w:r w:rsidR="0005513D" w:rsidRPr="00432BFD">
        <w:rPr>
          <w:rFonts w:ascii="Montserrat" w:hAnsi="Montserrat" w:cs="Arial"/>
          <w:sz w:val="22"/>
          <w:szCs w:val="22"/>
        </w:rPr>
        <w:t xml:space="preserve">Заказчика </w:t>
      </w:r>
      <w:r w:rsidR="000411A3" w:rsidRPr="00432BFD">
        <w:rPr>
          <w:rFonts w:ascii="Montserrat" w:hAnsi="Montserrat" w:cs="Arial"/>
          <w:sz w:val="22"/>
          <w:szCs w:val="22"/>
        </w:rPr>
        <w:t xml:space="preserve">решений об утверждении Положения в качестве </w:t>
      </w:r>
      <w:r w:rsidR="003612A6" w:rsidRPr="00432BFD">
        <w:rPr>
          <w:rFonts w:ascii="Montserrat" w:hAnsi="Montserrat" w:cs="Arial"/>
          <w:sz w:val="22"/>
          <w:szCs w:val="22"/>
        </w:rPr>
        <w:t>ЛНД</w:t>
      </w:r>
      <w:r w:rsidR="000411A3" w:rsidRPr="00432BFD">
        <w:rPr>
          <w:rFonts w:ascii="Montserrat" w:hAnsi="Montserrat" w:cs="Arial"/>
          <w:sz w:val="22"/>
          <w:szCs w:val="22"/>
        </w:rPr>
        <w:t xml:space="preserve"> утрачивают силу в части, противоречащей настоящему Положению. При этом, если извещение о конкретной закупке размещено Заказчиком до даты вступления в силу Положения или его изменений, то такая закупка проводится в соответствии с документами </w:t>
      </w:r>
      <w:r w:rsidR="004D5E3B" w:rsidRPr="00432BFD">
        <w:rPr>
          <w:rFonts w:ascii="Montserrat" w:hAnsi="Montserrat" w:cs="Arial"/>
          <w:sz w:val="22"/>
          <w:szCs w:val="22"/>
        </w:rPr>
        <w:t>Заказчика</w:t>
      </w:r>
      <w:r w:rsidR="000411A3" w:rsidRPr="00432BFD">
        <w:rPr>
          <w:rFonts w:ascii="Montserrat" w:hAnsi="Montserrat" w:cs="Arial"/>
          <w:sz w:val="22"/>
          <w:szCs w:val="22"/>
        </w:rPr>
        <w:t>, действующими на момент публикации извещения о закупке.</w:t>
      </w:r>
    </w:p>
    <w:p w14:paraId="0F3DE218" w14:textId="77777777" w:rsidR="00503908" w:rsidRPr="00432BFD" w:rsidRDefault="008364E2" w:rsidP="00503908">
      <w:pPr>
        <w:pStyle w:val="26"/>
        <w:ind w:firstLine="0"/>
        <w:rPr>
          <w:rFonts w:ascii="Montserrat" w:hAnsi="Montserrat"/>
          <w:color w:val="auto"/>
          <w:sz w:val="22"/>
          <w:szCs w:val="22"/>
        </w:rPr>
      </w:pPr>
      <w:bookmarkStart w:id="14" w:name="_Toc507425670"/>
      <w:bookmarkStart w:id="15" w:name="_Toc61857056"/>
      <w:bookmarkStart w:id="16" w:name="_Toc63470403"/>
      <w:r w:rsidRPr="00432BFD">
        <w:rPr>
          <w:rFonts w:ascii="Montserrat" w:hAnsi="Montserrat"/>
          <w:color w:val="auto"/>
          <w:sz w:val="22"/>
          <w:szCs w:val="22"/>
        </w:rPr>
        <w:t>2</w:t>
      </w:r>
      <w:r w:rsidR="00503908" w:rsidRPr="00432BFD">
        <w:rPr>
          <w:rFonts w:ascii="Montserrat" w:hAnsi="Montserrat"/>
          <w:color w:val="auto"/>
          <w:sz w:val="22"/>
          <w:szCs w:val="22"/>
        </w:rPr>
        <w:t>.2</w:t>
      </w:r>
      <w:r w:rsidR="00503908" w:rsidRPr="00432BFD">
        <w:rPr>
          <w:rFonts w:ascii="Montserrat" w:hAnsi="Montserrat"/>
          <w:color w:val="auto"/>
          <w:sz w:val="22"/>
          <w:szCs w:val="22"/>
        </w:rPr>
        <w:tab/>
        <w:t xml:space="preserve"> </w:t>
      </w:r>
      <w:bookmarkEnd w:id="14"/>
      <w:bookmarkEnd w:id="15"/>
      <w:r w:rsidR="00745E46" w:rsidRPr="00432BFD">
        <w:rPr>
          <w:rFonts w:ascii="Montserrat" w:hAnsi="Montserrat"/>
          <w:color w:val="auto"/>
          <w:sz w:val="22"/>
          <w:szCs w:val="22"/>
        </w:rPr>
        <w:t>Цели и принципы организации закупочной деятельности</w:t>
      </w:r>
      <w:bookmarkEnd w:id="16"/>
    </w:p>
    <w:p w14:paraId="54176B83" w14:textId="77777777" w:rsidR="00904B6A" w:rsidRPr="00432BFD" w:rsidRDefault="00904B6A" w:rsidP="00407A34">
      <w:pPr>
        <w:pStyle w:val="ae"/>
        <w:numPr>
          <w:ilvl w:val="0"/>
          <w:numId w:val="8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Целями закупочной деятельности являются:</w:t>
      </w:r>
    </w:p>
    <w:p w14:paraId="218474A8" w14:textId="77777777" w:rsidR="00904B6A" w:rsidRPr="00432BFD" w:rsidRDefault="008364E2" w:rsidP="002A656C">
      <w:pPr>
        <w:widowControl w:val="0"/>
        <w:numPr>
          <w:ilvl w:val="0"/>
          <w:numId w:val="4"/>
        </w:numPr>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С</w:t>
      </w:r>
      <w:r w:rsidR="00904B6A" w:rsidRPr="00432BFD">
        <w:rPr>
          <w:rFonts w:ascii="Montserrat" w:hAnsi="Montserrat" w:cs="Arial"/>
          <w:sz w:val="22"/>
          <w:szCs w:val="22"/>
        </w:rPr>
        <w:t>оздание условий для своевременного и полного удовлетворения потребностей Заказчика в продукции с необходимыми показателями цены, качества, надежности и сроков;</w:t>
      </w:r>
    </w:p>
    <w:p w14:paraId="717C125E" w14:textId="77777777" w:rsidR="00904B6A" w:rsidRPr="00432BFD" w:rsidRDefault="008364E2">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Э</w:t>
      </w:r>
      <w:r w:rsidR="00904B6A" w:rsidRPr="00432BFD">
        <w:rPr>
          <w:rFonts w:ascii="Montserrat" w:hAnsi="Montserrat" w:cs="Arial"/>
          <w:sz w:val="22"/>
          <w:szCs w:val="22"/>
        </w:rPr>
        <w:t>ффективное использование денежных средств Заказчика;</w:t>
      </w:r>
    </w:p>
    <w:p w14:paraId="3FD988F9" w14:textId="77777777" w:rsidR="00904B6A" w:rsidRPr="00432BFD" w:rsidRDefault="008364E2">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Р</w:t>
      </w:r>
      <w:r w:rsidR="00904B6A" w:rsidRPr="00432BFD">
        <w:rPr>
          <w:rFonts w:ascii="Montserrat" w:hAnsi="Montserrat" w:cs="Arial"/>
          <w:sz w:val="22"/>
          <w:szCs w:val="22"/>
        </w:rPr>
        <w:t>асширение возможностей участия юридических и физических лиц в закупках продукции и стимулирование такого участия;</w:t>
      </w:r>
    </w:p>
    <w:p w14:paraId="176896CB" w14:textId="77777777" w:rsidR="00904B6A" w:rsidRPr="00432BFD"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Р</w:t>
      </w:r>
      <w:r w:rsidR="00904B6A" w:rsidRPr="00432BFD">
        <w:rPr>
          <w:rFonts w:ascii="Montserrat" w:hAnsi="Montserrat" w:cs="Arial"/>
          <w:sz w:val="22"/>
          <w:szCs w:val="22"/>
        </w:rPr>
        <w:t>азвитие добросовестной конкуренции;</w:t>
      </w:r>
    </w:p>
    <w:p w14:paraId="226DB786" w14:textId="77777777" w:rsidR="00904B6A" w:rsidRPr="00432BFD"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О</w:t>
      </w:r>
      <w:r w:rsidR="00904B6A" w:rsidRPr="00432BFD">
        <w:rPr>
          <w:rFonts w:ascii="Montserrat" w:hAnsi="Montserrat" w:cs="Arial"/>
          <w:sz w:val="22"/>
          <w:szCs w:val="22"/>
        </w:rPr>
        <w:t>беспечение гласности и прозрачности закупок;</w:t>
      </w:r>
    </w:p>
    <w:p w14:paraId="662657FC" w14:textId="77777777" w:rsidR="00904B6A" w:rsidRPr="00432BFD"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П</w:t>
      </w:r>
      <w:r w:rsidR="00904B6A" w:rsidRPr="00432BFD">
        <w:rPr>
          <w:rFonts w:ascii="Montserrat" w:hAnsi="Montserrat" w:cs="Arial"/>
          <w:sz w:val="22"/>
          <w:szCs w:val="22"/>
        </w:rPr>
        <w:t>редотвращение коррупции и других злоупотреблений.</w:t>
      </w:r>
    </w:p>
    <w:p w14:paraId="680A4340" w14:textId="77777777" w:rsidR="00904B6A" w:rsidRPr="00432BFD" w:rsidRDefault="00904B6A" w:rsidP="00407A34">
      <w:pPr>
        <w:pStyle w:val="ae"/>
        <w:numPr>
          <w:ilvl w:val="0"/>
          <w:numId w:val="8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закупке продукции Заказчик</w:t>
      </w:r>
      <w:r w:rsidR="00B30DD1"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руководствуется следующими принципами:</w:t>
      </w:r>
    </w:p>
    <w:p w14:paraId="6CC2CCE2" w14:textId="77777777" w:rsidR="00904B6A" w:rsidRPr="00432BFD"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И</w:t>
      </w:r>
      <w:r w:rsidR="00904B6A" w:rsidRPr="00432BFD">
        <w:rPr>
          <w:rFonts w:ascii="Montserrat" w:hAnsi="Montserrat" w:cs="Arial"/>
          <w:sz w:val="22"/>
          <w:szCs w:val="22"/>
        </w:rPr>
        <w:t>нформационной открытости закупки;</w:t>
      </w:r>
    </w:p>
    <w:p w14:paraId="083AE3C1" w14:textId="77777777" w:rsidR="00904B6A" w:rsidRPr="00432BFD"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Р</w:t>
      </w:r>
      <w:r w:rsidR="00904B6A" w:rsidRPr="00432BFD">
        <w:rPr>
          <w:rFonts w:ascii="Montserrat" w:hAnsi="Montserrat" w:cs="Arial"/>
          <w:sz w:val="22"/>
          <w:szCs w:val="22"/>
        </w:rPr>
        <w:t xml:space="preserve">авноправия, справедливости, отсутствия дискриминации и необоснованных ограничений конкуренции по отношению к </w:t>
      </w:r>
      <w:r w:rsidR="00C26A05" w:rsidRPr="00432BFD">
        <w:rPr>
          <w:rFonts w:ascii="Montserrat" w:hAnsi="Montserrat" w:cs="Arial"/>
          <w:sz w:val="22"/>
          <w:szCs w:val="22"/>
        </w:rPr>
        <w:t>Участник</w:t>
      </w:r>
      <w:r w:rsidR="00904B6A" w:rsidRPr="00432BFD">
        <w:rPr>
          <w:rFonts w:ascii="Montserrat" w:hAnsi="Montserrat" w:cs="Arial"/>
          <w:sz w:val="22"/>
          <w:szCs w:val="22"/>
        </w:rPr>
        <w:t>ам закупки;</w:t>
      </w:r>
    </w:p>
    <w:p w14:paraId="56401B15" w14:textId="77777777" w:rsidR="00904B6A" w:rsidRPr="00432BFD"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Ц</w:t>
      </w:r>
      <w:r w:rsidR="00904B6A" w:rsidRPr="00432BFD">
        <w:rPr>
          <w:rFonts w:ascii="Montserrat" w:hAnsi="Montserrat" w:cs="Arial"/>
          <w:sz w:val="22"/>
          <w:szCs w:val="22"/>
        </w:rPr>
        <w:t xml:space="preserve">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w:t>
      </w:r>
      <w:r w:rsidR="00C44248" w:rsidRPr="00432BFD">
        <w:rPr>
          <w:rFonts w:ascii="Montserrat" w:hAnsi="Montserrat" w:cs="Arial"/>
          <w:sz w:val="22"/>
          <w:szCs w:val="22"/>
        </w:rPr>
        <w:t>З</w:t>
      </w:r>
      <w:r w:rsidR="00904B6A" w:rsidRPr="00432BFD">
        <w:rPr>
          <w:rFonts w:ascii="Montserrat" w:hAnsi="Montserrat" w:cs="Arial"/>
          <w:sz w:val="22"/>
          <w:szCs w:val="22"/>
        </w:rPr>
        <w:t>аказчика;</w:t>
      </w:r>
    </w:p>
    <w:p w14:paraId="745BE8C4" w14:textId="77777777" w:rsidR="00904B6A" w:rsidRPr="00432BFD"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32BFD">
        <w:rPr>
          <w:rFonts w:ascii="Montserrat" w:hAnsi="Montserrat" w:cs="Arial"/>
          <w:sz w:val="22"/>
          <w:szCs w:val="22"/>
        </w:rPr>
        <w:t>О</w:t>
      </w:r>
      <w:r w:rsidR="00904B6A" w:rsidRPr="00432BFD">
        <w:rPr>
          <w:rFonts w:ascii="Montserrat" w:hAnsi="Montserrat" w:cs="Arial"/>
          <w:sz w:val="22"/>
          <w:szCs w:val="22"/>
        </w:rPr>
        <w:t xml:space="preserve">тсутствия ограничения допуска к участию в закупке путем установления неизмеряемых требований к </w:t>
      </w:r>
      <w:r w:rsidR="00C26A05" w:rsidRPr="00432BFD">
        <w:rPr>
          <w:rFonts w:ascii="Montserrat" w:hAnsi="Montserrat" w:cs="Arial"/>
          <w:sz w:val="22"/>
          <w:szCs w:val="22"/>
        </w:rPr>
        <w:t>Участник</w:t>
      </w:r>
      <w:r w:rsidR="00904B6A" w:rsidRPr="00432BFD">
        <w:rPr>
          <w:rFonts w:ascii="Montserrat" w:hAnsi="Montserrat" w:cs="Arial"/>
          <w:sz w:val="22"/>
          <w:szCs w:val="22"/>
        </w:rPr>
        <w:t>ам закупки.</w:t>
      </w:r>
    </w:p>
    <w:p w14:paraId="04FD95E0" w14:textId="067B21BC" w:rsidR="00904B6A" w:rsidRPr="00432BFD" w:rsidRDefault="00904B6A" w:rsidP="00407A34">
      <w:pPr>
        <w:pStyle w:val="ae"/>
        <w:numPr>
          <w:ilvl w:val="0"/>
          <w:numId w:val="87"/>
        </w:numPr>
        <w:tabs>
          <w:tab w:val="clear" w:pos="2637"/>
          <w:tab w:val="left" w:pos="0"/>
        </w:tabs>
        <w:ind w:left="680" w:hanging="680"/>
        <w:jc w:val="both"/>
        <w:rPr>
          <w:rFonts w:ascii="Montserrat" w:hAnsi="Montserrat" w:cs="Arial"/>
          <w:sz w:val="22"/>
          <w:szCs w:val="22"/>
        </w:rPr>
      </w:pPr>
      <w:bookmarkStart w:id="17" w:name="_Ref472966117"/>
      <w:r w:rsidRPr="00432BFD">
        <w:rPr>
          <w:rFonts w:ascii="Montserrat" w:hAnsi="Montserrat" w:cs="Arial"/>
          <w:sz w:val="22"/>
          <w:szCs w:val="22"/>
        </w:rPr>
        <w:t xml:space="preserve">В целях повышения эффективности закупочной деятельности </w:t>
      </w:r>
      <w:r w:rsidR="008364E1" w:rsidRPr="00432BFD">
        <w:rPr>
          <w:rFonts w:ascii="Montserrat" w:hAnsi="Montserrat" w:cs="Arial"/>
          <w:sz w:val="22"/>
          <w:szCs w:val="22"/>
        </w:rPr>
        <w:t>Заказчиков, сокращения</w:t>
      </w:r>
      <w:r w:rsidRPr="00432BFD">
        <w:rPr>
          <w:rFonts w:ascii="Montserrat" w:hAnsi="Montserrat" w:cs="Arial"/>
          <w:sz w:val="22"/>
          <w:szCs w:val="22"/>
        </w:rPr>
        <w:t xml:space="preserve"> издержек на проведение закупок, повышения профессионализма лиц, осуществляющих закупочную деятельность, </w:t>
      </w:r>
      <w:r w:rsidR="00FF301F" w:rsidRPr="00432BFD">
        <w:rPr>
          <w:rFonts w:ascii="Montserrat" w:hAnsi="Montserrat" w:cs="Arial"/>
          <w:sz w:val="22"/>
          <w:szCs w:val="22"/>
        </w:rPr>
        <w:t xml:space="preserve">Заказчики </w:t>
      </w:r>
      <w:r w:rsidR="00BF5B84" w:rsidRPr="00432BFD">
        <w:rPr>
          <w:rFonts w:ascii="Montserrat" w:hAnsi="Montserrat" w:cs="Arial"/>
          <w:sz w:val="22"/>
          <w:szCs w:val="22"/>
        </w:rPr>
        <w:t>вправе осуществить закупку продукции посредством консолидированной (совместной) закупки</w:t>
      </w:r>
      <w:r w:rsidRPr="00432BFD">
        <w:rPr>
          <w:rFonts w:ascii="Montserrat" w:hAnsi="Montserrat" w:cs="Arial"/>
          <w:sz w:val="22"/>
          <w:szCs w:val="22"/>
        </w:rPr>
        <w:t>.</w:t>
      </w:r>
      <w:bookmarkEnd w:id="17"/>
    </w:p>
    <w:p w14:paraId="0F6B70CB" w14:textId="77777777" w:rsidR="00842D08" w:rsidRPr="00432BFD" w:rsidRDefault="00842D08" w:rsidP="000E0EF1">
      <w:pPr>
        <w:spacing w:after="240"/>
        <w:rPr>
          <w:rFonts w:ascii="Montserrat" w:hAnsi="Montserrat" w:cs="Arial"/>
          <w:sz w:val="22"/>
          <w:szCs w:val="22"/>
        </w:rPr>
      </w:pPr>
    </w:p>
    <w:p w14:paraId="27D2DAFD" w14:textId="77777777" w:rsidR="00503908" w:rsidRPr="00432BFD" w:rsidRDefault="00503908" w:rsidP="00503908">
      <w:pPr>
        <w:pStyle w:val="15"/>
        <w:rPr>
          <w:rFonts w:ascii="Montserrat" w:hAnsi="Montserrat" w:cs="Arial"/>
          <w:sz w:val="22"/>
          <w:szCs w:val="22"/>
        </w:rPr>
      </w:pPr>
      <w:bookmarkStart w:id="18" w:name="_Toc61857059"/>
      <w:bookmarkStart w:id="19" w:name="_Toc63470404"/>
      <w:r w:rsidRPr="00432BFD">
        <w:rPr>
          <w:rFonts w:ascii="Montserrat" w:hAnsi="Montserrat" w:cs="Arial"/>
          <w:sz w:val="22"/>
          <w:szCs w:val="22"/>
        </w:rPr>
        <w:t>3</w:t>
      </w:r>
      <w:r w:rsidRPr="00432BFD">
        <w:rPr>
          <w:rFonts w:ascii="Montserrat" w:hAnsi="Montserrat" w:cs="Arial"/>
          <w:sz w:val="22"/>
          <w:szCs w:val="22"/>
        </w:rPr>
        <w:tab/>
      </w:r>
      <w:bookmarkEnd w:id="18"/>
      <w:r w:rsidR="00C6556B" w:rsidRPr="00432BFD">
        <w:rPr>
          <w:rFonts w:ascii="Montserrat" w:hAnsi="Montserrat" w:cs="Arial"/>
          <w:sz w:val="22"/>
          <w:szCs w:val="22"/>
        </w:rPr>
        <w:t>Функции субъектов закупочной деятельности</w:t>
      </w:r>
      <w:bookmarkEnd w:id="19"/>
    </w:p>
    <w:p w14:paraId="5F27DB13" w14:textId="77777777" w:rsidR="00BB01AF" w:rsidRPr="00432BFD" w:rsidRDefault="00BB01AF" w:rsidP="00BB01AF">
      <w:pPr>
        <w:pStyle w:val="26"/>
        <w:ind w:firstLine="0"/>
        <w:rPr>
          <w:rFonts w:ascii="Montserrat" w:hAnsi="Montserrat"/>
          <w:color w:val="auto"/>
          <w:sz w:val="22"/>
          <w:szCs w:val="22"/>
        </w:rPr>
      </w:pPr>
      <w:bookmarkStart w:id="20" w:name="_Toc63470405"/>
      <w:r w:rsidRPr="00432BFD">
        <w:rPr>
          <w:rFonts w:ascii="Montserrat" w:hAnsi="Montserrat"/>
          <w:color w:val="auto"/>
          <w:sz w:val="22"/>
          <w:szCs w:val="22"/>
        </w:rPr>
        <w:t>3.1</w:t>
      </w:r>
      <w:r w:rsidRPr="00432BFD">
        <w:rPr>
          <w:rFonts w:ascii="Montserrat" w:hAnsi="Montserrat"/>
          <w:color w:val="auto"/>
          <w:sz w:val="22"/>
          <w:szCs w:val="22"/>
        </w:rPr>
        <w:tab/>
        <w:t xml:space="preserve"> Заказчик</w:t>
      </w:r>
      <w:bookmarkEnd w:id="20"/>
    </w:p>
    <w:p w14:paraId="170C4677" w14:textId="1E61B756" w:rsidR="00BB01AF" w:rsidRPr="00432BFD" w:rsidRDefault="00BB01AF" w:rsidP="0033544C">
      <w:pPr>
        <w:pStyle w:val="ae"/>
        <w:numPr>
          <w:ilvl w:val="0"/>
          <w:numId w:val="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Для обеспечения соответствия требованиям действующего законодательства в сфере закупок в части необходимых либо разрешенных действий в Положении Заказчико</w:t>
      </w:r>
      <w:r w:rsidR="006447A9" w:rsidRPr="00432BFD">
        <w:rPr>
          <w:rFonts w:ascii="Montserrat" w:hAnsi="Montserrat" w:cs="Arial"/>
          <w:sz w:val="22"/>
          <w:szCs w:val="22"/>
        </w:rPr>
        <w:t>м является</w:t>
      </w:r>
      <w:r w:rsidRPr="00432BFD">
        <w:rPr>
          <w:rFonts w:ascii="Montserrat" w:hAnsi="Montserrat" w:cs="Arial"/>
          <w:sz w:val="22"/>
          <w:szCs w:val="22"/>
        </w:rPr>
        <w:t xml:space="preserve"> </w:t>
      </w:r>
      <w:r w:rsidR="00083D45" w:rsidRPr="00432BFD">
        <w:rPr>
          <w:rFonts w:ascii="Montserrat" w:hAnsi="Montserrat" w:cs="Arial"/>
          <w:sz w:val="22"/>
          <w:szCs w:val="22"/>
        </w:rPr>
        <w:t>АО «</w:t>
      </w:r>
      <w:r w:rsidR="00FD10ED" w:rsidRPr="00432BFD">
        <w:rPr>
          <w:rFonts w:ascii="Montserrat" w:hAnsi="Montserrat" w:cs="Arial"/>
          <w:sz w:val="22"/>
          <w:szCs w:val="22"/>
        </w:rPr>
        <w:t>Туапсинский морской торговый порт» (АО «ТМТ</w:t>
      </w:r>
      <w:r w:rsidR="00FE7242" w:rsidRPr="00432BFD">
        <w:rPr>
          <w:rFonts w:ascii="Montserrat" w:hAnsi="Montserrat" w:cs="Arial"/>
          <w:sz w:val="22"/>
          <w:szCs w:val="22"/>
        </w:rPr>
        <w:t>П</w:t>
      </w:r>
      <w:r w:rsidR="00083D45" w:rsidRPr="00432BFD">
        <w:rPr>
          <w:rFonts w:ascii="Montserrat" w:hAnsi="Montserrat" w:cs="Arial"/>
          <w:sz w:val="22"/>
          <w:szCs w:val="22"/>
        </w:rPr>
        <w:t>»</w:t>
      </w:r>
      <w:r w:rsidR="00894E84" w:rsidRPr="00432BFD">
        <w:rPr>
          <w:rFonts w:ascii="Montserrat" w:hAnsi="Montserrat" w:cs="Arial"/>
          <w:sz w:val="22"/>
          <w:szCs w:val="22"/>
        </w:rPr>
        <w:t>)</w:t>
      </w:r>
      <w:r w:rsidRPr="00432BFD">
        <w:rPr>
          <w:rFonts w:ascii="Montserrat" w:hAnsi="Montserrat" w:cs="Arial"/>
          <w:sz w:val="22"/>
          <w:szCs w:val="22"/>
        </w:rPr>
        <w:t>.</w:t>
      </w:r>
    </w:p>
    <w:p w14:paraId="4CF7FF8C" w14:textId="77777777" w:rsidR="000C5871" w:rsidRPr="00432BFD" w:rsidRDefault="00BB01AF" w:rsidP="0033544C">
      <w:pPr>
        <w:pStyle w:val="ae"/>
        <w:numPr>
          <w:ilvl w:val="0"/>
          <w:numId w:val="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рамках закупочной деятельности ключевые решения принимаются </w:t>
      </w:r>
      <w:r w:rsidR="0005513D" w:rsidRPr="00432BFD">
        <w:rPr>
          <w:rFonts w:ascii="Montserrat" w:hAnsi="Montserrat" w:cs="Arial"/>
          <w:sz w:val="22"/>
          <w:szCs w:val="22"/>
        </w:rPr>
        <w:t xml:space="preserve">Комиссией </w:t>
      </w:r>
      <w:r w:rsidRPr="00432BFD">
        <w:rPr>
          <w:rFonts w:ascii="Montserrat" w:hAnsi="Montserrat" w:cs="Arial"/>
          <w:sz w:val="22"/>
          <w:szCs w:val="22"/>
        </w:rPr>
        <w:t>или уполномоченными лицами Заказчика</w:t>
      </w:r>
      <w:r w:rsidR="0054020E" w:rsidRPr="00432BFD">
        <w:rPr>
          <w:rFonts w:ascii="Montserrat" w:hAnsi="Montserrat" w:cs="Arial"/>
          <w:sz w:val="22"/>
          <w:szCs w:val="22"/>
        </w:rPr>
        <w:t xml:space="preserve"> или Организатор</w:t>
      </w:r>
      <w:r w:rsidR="000A5D11" w:rsidRPr="00432BFD">
        <w:rPr>
          <w:rFonts w:ascii="Montserrat" w:hAnsi="Montserrat" w:cs="Arial"/>
          <w:sz w:val="22"/>
          <w:szCs w:val="22"/>
        </w:rPr>
        <w:t>а</w:t>
      </w:r>
      <w:r w:rsidR="0054020E" w:rsidRPr="00432BFD">
        <w:rPr>
          <w:rFonts w:ascii="Montserrat" w:hAnsi="Montserrat" w:cs="Arial"/>
          <w:sz w:val="22"/>
          <w:szCs w:val="22"/>
        </w:rPr>
        <w:t xml:space="preserve"> закупки</w:t>
      </w:r>
      <w:r w:rsidRPr="00432BFD">
        <w:rPr>
          <w:rFonts w:ascii="Montserrat" w:hAnsi="Montserrat" w:cs="Arial"/>
          <w:sz w:val="22"/>
          <w:szCs w:val="22"/>
        </w:rPr>
        <w:t xml:space="preserve">, действующими в соответствии с законодательством РФ, </w:t>
      </w:r>
      <w:r w:rsidR="00747DA1" w:rsidRPr="00432BFD">
        <w:rPr>
          <w:rFonts w:ascii="Montserrat" w:hAnsi="Montserrat" w:cs="Arial"/>
          <w:sz w:val="22"/>
          <w:szCs w:val="22"/>
        </w:rPr>
        <w:t xml:space="preserve">Соглашением, </w:t>
      </w:r>
      <w:r w:rsidRPr="00432BFD">
        <w:rPr>
          <w:rFonts w:ascii="Montserrat" w:hAnsi="Montserrat" w:cs="Arial"/>
          <w:sz w:val="22"/>
          <w:szCs w:val="22"/>
        </w:rPr>
        <w:t>Положением и иными ЛНД.</w:t>
      </w:r>
    </w:p>
    <w:p w14:paraId="6113802A" w14:textId="77777777" w:rsidR="00BB01AF" w:rsidRPr="00432BFD" w:rsidRDefault="00BB01AF" w:rsidP="00BB01AF">
      <w:pPr>
        <w:pStyle w:val="26"/>
        <w:ind w:firstLine="0"/>
        <w:rPr>
          <w:rFonts w:ascii="Montserrat" w:hAnsi="Montserrat"/>
          <w:color w:val="auto"/>
          <w:sz w:val="22"/>
          <w:szCs w:val="22"/>
        </w:rPr>
      </w:pPr>
      <w:bookmarkStart w:id="21" w:name="_Toc63470406"/>
      <w:r w:rsidRPr="00432BFD">
        <w:rPr>
          <w:rFonts w:ascii="Montserrat" w:hAnsi="Montserrat"/>
          <w:color w:val="auto"/>
          <w:sz w:val="22"/>
          <w:szCs w:val="22"/>
        </w:rPr>
        <w:t>3.2</w:t>
      </w:r>
      <w:r w:rsidRPr="00432BFD">
        <w:rPr>
          <w:rFonts w:ascii="Montserrat" w:hAnsi="Montserrat"/>
          <w:color w:val="auto"/>
          <w:sz w:val="22"/>
          <w:szCs w:val="22"/>
        </w:rPr>
        <w:tab/>
        <w:t xml:space="preserve"> Организатор закупки</w:t>
      </w:r>
      <w:bookmarkEnd w:id="21"/>
    </w:p>
    <w:p w14:paraId="4428B116" w14:textId="5028A05D" w:rsidR="00BB01AF" w:rsidRPr="00432BFD" w:rsidRDefault="00BB01AF" w:rsidP="00407A34">
      <w:pPr>
        <w:pStyle w:val="ae"/>
        <w:numPr>
          <w:ilvl w:val="0"/>
          <w:numId w:val="8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Организатор закупки привлекается на основе </w:t>
      </w:r>
      <w:r w:rsidR="006A0247" w:rsidRPr="00432BFD">
        <w:rPr>
          <w:rFonts w:ascii="Montserrat" w:hAnsi="Montserrat" w:cs="Arial"/>
          <w:sz w:val="22"/>
          <w:szCs w:val="22"/>
        </w:rPr>
        <w:t>С</w:t>
      </w:r>
      <w:r w:rsidR="008F0406" w:rsidRPr="00432BFD">
        <w:rPr>
          <w:rFonts w:ascii="Montserrat" w:hAnsi="Montserrat" w:cs="Arial"/>
          <w:sz w:val="22"/>
          <w:szCs w:val="22"/>
        </w:rPr>
        <w:t>оглашения</w:t>
      </w:r>
      <w:r w:rsidRPr="00432BFD">
        <w:rPr>
          <w:rFonts w:ascii="Montserrat" w:hAnsi="Montserrat" w:cs="Arial"/>
          <w:sz w:val="22"/>
          <w:szCs w:val="22"/>
        </w:rPr>
        <w:t xml:space="preserve"> </w:t>
      </w:r>
      <w:r w:rsidR="009621D5" w:rsidRPr="00432BFD">
        <w:rPr>
          <w:rFonts w:ascii="Montserrat" w:hAnsi="Montserrat" w:cs="Arial"/>
          <w:sz w:val="22"/>
          <w:szCs w:val="22"/>
        </w:rPr>
        <w:t xml:space="preserve">и уполномочивается </w:t>
      </w:r>
      <w:r w:rsidR="00904B6A" w:rsidRPr="00432BFD">
        <w:rPr>
          <w:rFonts w:ascii="Montserrat" w:hAnsi="Montserrat" w:cs="Arial"/>
          <w:sz w:val="22"/>
          <w:szCs w:val="22"/>
        </w:rPr>
        <w:t>З</w:t>
      </w:r>
      <w:r w:rsidRPr="00432BFD">
        <w:rPr>
          <w:rFonts w:ascii="Montserrat" w:hAnsi="Montserrat" w:cs="Arial"/>
          <w:sz w:val="22"/>
          <w:szCs w:val="22"/>
        </w:rPr>
        <w:t>аказчиком для выполнения отдельных функций по осуществлению закупочной деятельности.</w:t>
      </w:r>
    </w:p>
    <w:p w14:paraId="681E6D0F" w14:textId="1709815C" w:rsidR="00BB01AF" w:rsidRPr="00432BFD" w:rsidRDefault="00BB01AF" w:rsidP="00407A34">
      <w:pPr>
        <w:pStyle w:val="ae"/>
        <w:numPr>
          <w:ilvl w:val="0"/>
          <w:numId w:val="8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Конкретный перечень функций, выполняемых </w:t>
      </w:r>
      <w:r w:rsidR="000A5D11" w:rsidRPr="00432BFD">
        <w:rPr>
          <w:rFonts w:ascii="Montserrat" w:hAnsi="Montserrat" w:cs="Arial"/>
          <w:sz w:val="22"/>
          <w:szCs w:val="22"/>
        </w:rPr>
        <w:t>О</w:t>
      </w:r>
      <w:r w:rsidRPr="00432BFD">
        <w:rPr>
          <w:rFonts w:ascii="Montserrat" w:hAnsi="Montserrat" w:cs="Arial"/>
          <w:sz w:val="22"/>
          <w:szCs w:val="22"/>
        </w:rPr>
        <w:t xml:space="preserve">рганизатором закупки, распределение прав и обязанностей, расходов и ответственности между </w:t>
      </w:r>
      <w:r w:rsidR="00C44248" w:rsidRPr="00432BFD">
        <w:rPr>
          <w:rFonts w:ascii="Montserrat" w:hAnsi="Montserrat" w:cs="Arial"/>
          <w:sz w:val="22"/>
          <w:szCs w:val="22"/>
        </w:rPr>
        <w:t>З</w:t>
      </w:r>
      <w:r w:rsidRPr="00432BFD">
        <w:rPr>
          <w:rFonts w:ascii="Montserrat" w:hAnsi="Montserrat" w:cs="Arial"/>
          <w:sz w:val="22"/>
          <w:szCs w:val="22"/>
        </w:rPr>
        <w:t xml:space="preserve">аказчиком и </w:t>
      </w:r>
      <w:r w:rsidR="00C44248" w:rsidRPr="00432BFD">
        <w:rPr>
          <w:rFonts w:ascii="Montserrat" w:hAnsi="Montserrat" w:cs="Arial"/>
          <w:sz w:val="22"/>
          <w:szCs w:val="22"/>
        </w:rPr>
        <w:t>О</w:t>
      </w:r>
      <w:r w:rsidRPr="00432BFD">
        <w:rPr>
          <w:rFonts w:ascii="Montserrat" w:hAnsi="Montserrat" w:cs="Arial"/>
          <w:sz w:val="22"/>
          <w:szCs w:val="22"/>
        </w:rPr>
        <w:t>рганизатором закупки</w:t>
      </w:r>
      <w:r w:rsidR="008D7860" w:rsidRPr="00432BFD">
        <w:rPr>
          <w:rFonts w:ascii="Montserrat" w:hAnsi="Montserrat" w:cs="Arial"/>
          <w:sz w:val="22"/>
          <w:szCs w:val="22"/>
        </w:rPr>
        <w:t xml:space="preserve"> </w:t>
      </w:r>
      <w:r w:rsidRPr="00432BFD">
        <w:rPr>
          <w:rFonts w:ascii="Montserrat" w:hAnsi="Montserrat" w:cs="Arial"/>
          <w:sz w:val="22"/>
          <w:szCs w:val="22"/>
        </w:rPr>
        <w:t xml:space="preserve">определяются в </w:t>
      </w:r>
      <w:r w:rsidR="006A0247" w:rsidRPr="00432BFD">
        <w:rPr>
          <w:rFonts w:ascii="Montserrat" w:hAnsi="Montserrat" w:cs="Arial"/>
          <w:sz w:val="22"/>
          <w:szCs w:val="22"/>
        </w:rPr>
        <w:t>С</w:t>
      </w:r>
      <w:r w:rsidR="008D7860" w:rsidRPr="00432BFD">
        <w:rPr>
          <w:rFonts w:ascii="Montserrat" w:hAnsi="Montserrat" w:cs="Arial"/>
          <w:sz w:val="22"/>
          <w:szCs w:val="22"/>
        </w:rPr>
        <w:t>оглашении</w:t>
      </w:r>
      <w:r w:rsidRPr="00432BFD">
        <w:rPr>
          <w:rFonts w:ascii="Montserrat" w:hAnsi="Montserrat" w:cs="Arial"/>
          <w:sz w:val="22"/>
          <w:szCs w:val="22"/>
        </w:rPr>
        <w:t>.</w:t>
      </w:r>
    </w:p>
    <w:p w14:paraId="724AD102" w14:textId="77777777" w:rsidR="00EA3CA6" w:rsidRPr="00432BFD" w:rsidRDefault="00EA3CA6" w:rsidP="00407A34">
      <w:pPr>
        <w:pStyle w:val="ae"/>
        <w:numPr>
          <w:ilvl w:val="0"/>
          <w:numId w:val="8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Для целей настоящего Положения формулирование норм специально для Организатора закупки означает, что данная норма применима только к случаю, когда Заказчик и Организатор закупки являются разными лицами, и относится только к Организатору закупки; во всех остальных случаях формулировка норм для Заказчика подразумевает и Организатора закупки.</w:t>
      </w:r>
    </w:p>
    <w:p w14:paraId="3B411D88" w14:textId="43295873" w:rsidR="00145620" w:rsidRPr="00432BFD" w:rsidRDefault="00145620" w:rsidP="00407A34">
      <w:pPr>
        <w:pStyle w:val="ae"/>
        <w:numPr>
          <w:ilvl w:val="0"/>
          <w:numId w:val="8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Организатор закупки обязан при проведении закупок соблюдать нормы законодательства, Положения, </w:t>
      </w:r>
      <w:r w:rsidR="00042397" w:rsidRPr="00432BFD">
        <w:rPr>
          <w:rFonts w:ascii="Montserrat" w:hAnsi="Montserrat" w:cs="Arial"/>
          <w:sz w:val="22"/>
          <w:szCs w:val="22"/>
        </w:rPr>
        <w:t>ЛНД</w:t>
      </w:r>
      <w:r w:rsidR="00A3777B" w:rsidRPr="00432BFD">
        <w:rPr>
          <w:rFonts w:ascii="Montserrat" w:hAnsi="Montserrat" w:cs="Arial"/>
          <w:sz w:val="22"/>
          <w:szCs w:val="22"/>
        </w:rPr>
        <w:t xml:space="preserve"> Заказчика</w:t>
      </w:r>
      <w:r w:rsidR="00E46FF8" w:rsidRPr="00432BFD">
        <w:rPr>
          <w:rFonts w:ascii="Montserrat" w:hAnsi="Montserrat" w:cs="Arial"/>
          <w:sz w:val="22"/>
          <w:szCs w:val="22"/>
        </w:rPr>
        <w:t xml:space="preserve"> и </w:t>
      </w:r>
      <w:r w:rsidR="00145A71" w:rsidRPr="00432BFD">
        <w:rPr>
          <w:rFonts w:ascii="Montserrat" w:hAnsi="Montserrat" w:cs="Arial"/>
          <w:sz w:val="22"/>
          <w:szCs w:val="22"/>
        </w:rPr>
        <w:t xml:space="preserve">условия </w:t>
      </w:r>
      <w:r w:rsidR="00E46FF8" w:rsidRPr="00432BFD">
        <w:rPr>
          <w:rFonts w:ascii="Montserrat" w:hAnsi="Montserrat" w:cs="Arial"/>
          <w:sz w:val="22"/>
          <w:szCs w:val="22"/>
        </w:rPr>
        <w:t>Соглашения</w:t>
      </w:r>
      <w:r w:rsidRPr="00432BFD">
        <w:rPr>
          <w:rFonts w:ascii="Montserrat" w:hAnsi="Montserrat" w:cs="Arial"/>
          <w:sz w:val="22"/>
          <w:szCs w:val="22"/>
        </w:rPr>
        <w:t>.</w:t>
      </w:r>
    </w:p>
    <w:p w14:paraId="4C16C226" w14:textId="77777777" w:rsidR="00BB01AF" w:rsidRPr="00432BFD" w:rsidRDefault="00BB01AF" w:rsidP="00BB01AF">
      <w:pPr>
        <w:pStyle w:val="26"/>
        <w:ind w:firstLine="0"/>
        <w:rPr>
          <w:rFonts w:ascii="Montserrat" w:hAnsi="Montserrat"/>
          <w:color w:val="auto"/>
          <w:sz w:val="22"/>
          <w:szCs w:val="22"/>
        </w:rPr>
      </w:pPr>
      <w:bookmarkStart w:id="22" w:name="_Toc63470407"/>
      <w:r w:rsidRPr="00432BFD">
        <w:rPr>
          <w:rFonts w:ascii="Montserrat" w:hAnsi="Montserrat"/>
          <w:color w:val="auto"/>
          <w:sz w:val="22"/>
          <w:szCs w:val="22"/>
        </w:rPr>
        <w:t>3.3</w:t>
      </w:r>
      <w:r w:rsidRPr="00432BFD">
        <w:rPr>
          <w:rFonts w:ascii="Montserrat" w:hAnsi="Montserrat"/>
          <w:color w:val="auto"/>
          <w:sz w:val="22"/>
          <w:szCs w:val="22"/>
        </w:rPr>
        <w:tab/>
        <w:t xml:space="preserve"> </w:t>
      </w:r>
      <w:r w:rsidR="005F6F32" w:rsidRPr="00432BFD">
        <w:rPr>
          <w:rFonts w:ascii="Montserrat" w:hAnsi="Montserrat"/>
          <w:color w:val="auto"/>
          <w:sz w:val="22"/>
          <w:szCs w:val="22"/>
        </w:rPr>
        <w:t>Инициатор</w:t>
      </w:r>
      <w:r w:rsidR="00904B6A" w:rsidRPr="00432BFD">
        <w:rPr>
          <w:rFonts w:ascii="Montserrat" w:hAnsi="Montserrat"/>
          <w:color w:val="auto"/>
          <w:sz w:val="22"/>
          <w:szCs w:val="22"/>
        </w:rPr>
        <w:t xml:space="preserve"> конкурентн</w:t>
      </w:r>
      <w:r w:rsidR="005F6F32" w:rsidRPr="00432BFD">
        <w:rPr>
          <w:rFonts w:ascii="Montserrat" w:hAnsi="Montserrat"/>
          <w:color w:val="auto"/>
          <w:sz w:val="22"/>
          <w:szCs w:val="22"/>
        </w:rPr>
        <w:t>ой</w:t>
      </w:r>
      <w:r w:rsidR="00904B6A" w:rsidRPr="00432BFD">
        <w:rPr>
          <w:rFonts w:ascii="Montserrat" w:hAnsi="Montserrat"/>
          <w:color w:val="auto"/>
          <w:sz w:val="22"/>
          <w:szCs w:val="22"/>
        </w:rPr>
        <w:t xml:space="preserve"> продаж</w:t>
      </w:r>
      <w:r w:rsidR="005F6F32" w:rsidRPr="00432BFD">
        <w:rPr>
          <w:rFonts w:ascii="Montserrat" w:hAnsi="Montserrat"/>
          <w:color w:val="auto"/>
          <w:sz w:val="22"/>
          <w:szCs w:val="22"/>
        </w:rPr>
        <w:t>и</w:t>
      </w:r>
      <w:bookmarkEnd w:id="22"/>
    </w:p>
    <w:p w14:paraId="2022FA2F" w14:textId="400699EC" w:rsidR="00BB01AF" w:rsidRPr="00432BFD" w:rsidRDefault="003B7400" w:rsidP="00407A34">
      <w:pPr>
        <w:pStyle w:val="ae"/>
        <w:numPr>
          <w:ilvl w:val="0"/>
          <w:numId w:val="8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A85A19" w:rsidRPr="00432BFD">
        <w:rPr>
          <w:rFonts w:ascii="Montserrat" w:hAnsi="Montserrat" w:cs="Arial"/>
          <w:sz w:val="22"/>
          <w:szCs w:val="22"/>
        </w:rPr>
        <w:t xml:space="preserve"> и Организатор закупки</w:t>
      </w:r>
      <w:r w:rsidRPr="00432BFD">
        <w:rPr>
          <w:rFonts w:ascii="Montserrat" w:hAnsi="Montserrat" w:cs="Arial"/>
          <w:sz w:val="22"/>
          <w:szCs w:val="22"/>
        </w:rPr>
        <w:t xml:space="preserve"> может принять участие на общих основаниях в конкурентной продаже (если принято решение закупить продукцию у данного Продавца), в соответствии с условиями участия, установленными </w:t>
      </w:r>
      <w:r w:rsidR="005F6F32" w:rsidRPr="00432BFD">
        <w:rPr>
          <w:rFonts w:ascii="Montserrat" w:hAnsi="Montserrat" w:cs="Arial"/>
          <w:sz w:val="22"/>
          <w:szCs w:val="22"/>
        </w:rPr>
        <w:t>Инициатор</w:t>
      </w:r>
      <w:r w:rsidRPr="00432BFD">
        <w:rPr>
          <w:rFonts w:ascii="Montserrat" w:hAnsi="Montserrat" w:cs="Arial"/>
          <w:sz w:val="22"/>
          <w:szCs w:val="22"/>
        </w:rPr>
        <w:t>ом</w:t>
      </w:r>
      <w:r w:rsidR="005F6F32" w:rsidRPr="00432BFD">
        <w:rPr>
          <w:rFonts w:ascii="Montserrat" w:hAnsi="Montserrat" w:cs="Arial"/>
          <w:sz w:val="22"/>
          <w:szCs w:val="22"/>
        </w:rPr>
        <w:t xml:space="preserve"> конкурентной</w:t>
      </w:r>
      <w:r w:rsidR="00904B6A" w:rsidRPr="00432BFD">
        <w:rPr>
          <w:rFonts w:ascii="Montserrat" w:hAnsi="Montserrat" w:cs="Arial"/>
          <w:sz w:val="22"/>
          <w:szCs w:val="22"/>
        </w:rPr>
        <w:t xml:space="preserve"> продажи в утвержденной им документации</w:t>
      </w:r>
      <w:r w:rsidRPr="00432BFD">
        <w:rPr>
          <w:rFonts w:ascii="Montserrat" w:hAnsi="Montserrat" w:cs="Arial"/>
          <w:sz w:val="22"/>
          <w:szCs w:val="22"/>
        </w:rPr>
        <w:t>.</w:t>
      </w:r>
      <w:r w:rsidR="00904B6A" w:rsidRPr="00432BFD">
        <w:rPr>
          <w:rFonts w:ascii="Montserrat" w:hAnsi="Montserrat" w:cs="Arial"/>
          <w:sz w:val="22"/>
          <w:szCs w:val="22"/>
        </w:rPr>
        <w:t xml:space="preserve"> </w:t>
      </w:r>
    </w:p>
    <w:p w14:paraId="584BBE69" w14:textId="77777777" w:rsidR="000E0EF1" w:rsidRPr="00432BFD" w:rsidRDefault="000E0EF1" w:rsidP="00432BFD">
      <w:pPr>
        <w:tabs>
          <w:tab w:val="left" w:pos="0"/>
        </w:tabs>
        <w:jc w:val="both"/>
        <w:rPr>
          <w:rFonts w:ascii="Montserrat" w:hAnsi="Montserrat" w:cs="Arial"/>
          <w:sz w:val="22"/>
          <w:szCs w:val="22"/>
        </w:rPr>
      </w:pPr>
    </w:p>
    <w:p w14:paraId="78E49066" w14:textId="77777777" w:rsidR="00BB01AF" w:rsidRPr="00432BFD" w:rsidRDefault="00BB01AF" w:rsidP="00BB01AF">
      <w:pPr>
        <w:pStyle w:val="26"/>
        <w:ind w:firstLine="0"/>
        <w:rPr>
          <w:rFonts w:ascii="Montserrat" w:hAnsi="Montserrat"/>
          <w:color w:val="auto"/>
          <w:sz w:val="22"/>
          <w:szCs w:val="22"/>
        </w:rPr>
      </w:pPr>
      <w:bookmarkStart w:id="23" w:name="_Toc63470408"/>
      <w:r w:rsidRPr="00432BFD">
        <w:rPr>
          <w:rFonts w:ascii="Montserrat" w:hAnsi="Montserrat"/>
          <w:color w:val="auto"/>
          <w:sz w:val="22"/>
          <w:szCs w:val="22"/>
        </w:rPr>
        <w:t>3.4</w:t>
      </w:r>
      <w:r w:rsidRPr="00432BFD">
        <w:rPr>
          <w:rFonts w:ascii="Montserrat" w:hAnsi="Montserrat"/>
          <w:color w:val="auto"/>
          <w:sz w:val="22"/>
          <w:szCs w:val="22"/>
        </w:rPr>
        <w:tab/>
        <w:t xml:space="preserve"> </w:t>
      </w:r>
      <w:r w:rsidR="005F6F32" w:rsidRPr="00432BFD">
        <w:rPr>
          <w:rFonts w:ascii="Montserrat" w:hAnsi="Montserrat"/>
          <w:color w:val="auto"/>
          <w:sz w:val="22"/>
          <w:szCs w:val="22"/>
        </w:rPr>
        <w:t>Участник закупки</w:t>
      </w:r>
      <w:bookmarkEnd w:id="23"/>
    </w:p>
    <w:p w14:paraId="73848326" w14:textId="6C21B5FF" w:rsidR="005F6F32" w:rsidRPr="00432BFD" w:rsidRDefault="005F6F32" w:rsidP="00407A34">
      <w:pPr>
        <w:pStyle w:val="ae"/>
        <w:numPr>
          <w:ilvl w:val="0"/>
          <w:numId w:val="9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зависимости от стадии проводимой закупочной процедуры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может именоваться </w:t>
      </w:r>
      <w:r w:rsidR="00C26A05" w:rsidRPr="00432BFD">
        <w:rPr>
          <w:rFonts w:ascii="Montserrat" w:hAnsi="Montserrat" w:cs="Arial"/>
          <w:sz w:val="22"/>
          <w:szCs w:val="22"/>
        </w:rPr>
        <w:t>Участник</w:t>
      </w:r>
      <w:r w:rsidRPr="00432BFD">
        <w:rPr>
          <w:rFonts w:ascii="Montserrat" w:hAnsi="Montserrat" w:cs="Arial"/>
          <w:sz w:val="22"/>
          <w:szCs w:val="22"/>
        </w:rPr>
        <w:t>ом, Победителем закупки, Поставщиком</w:t>
      </w:r>
      <w:r w:rsidR="007A57B3" w:rsidRPr="00432BFD">
        <w:rPr>
          <w:rFonts w:ascii="Montserrat" w:hAnsi="Montserrat" w:cs="Arial"/>
          <w:sz w:val="22"/>
          <w:szCs w:val="22"/>
        </w:rPr>
        <w:t xml:space="preserve"> (Исполнителем, Подрядчиком</w:t>
      </w:r>
      <w:r w:rsidR="000173B5" w:rsidRPr="00432BFD">
        <w:rPr>
          <w:rFonts w:ascii="Montserrat" w:hAnsi="Montserrat" w:cs="Arial"/>
          <w:sz w:val="22"/>
          <w:szCs w:val="22"/>
        </w:rPr>
        <w:t xml:space="preserve"> </w:t>
      </w:r>
      <w:r w:rsidR="00E3289E" w:rsidRPr="00432BFD">
        <w:rPr>
          <w:rFonts w:ascii="Montserrat" w:hAnsi="Montserrat" w:cs="Arial"/>
          <w:sz w:val="22"/>
          <w:szCs w:val="22"/>
        </w:rPr>
        <w:t>и иное наименование Участника по Договору</w:t>
      </w:r>
      <w:r w:rsidR="007A57B3" w:rsidRPr="00432BFD">
        <w:rPr>
          <w:rFonts w:ascii="Montserrat" w:hAnsi="Montserrat" w:cs="Arial"/>
          <w:sz w:val="22"/>
          <w:szCs w:val="22"/>
        </w:rPr>
        <w:t>)</w:t>
      </w:r>
      <w:r w:rsidRPr="00432BFD">
        <w:rPr>
          <w:rFonts w:ascii="Montserrat" w:hAnsi="Montserrat" w:cs="Arial"/>
          <w:sz w:val="22"/>
          <w:szCs w:val="22"/>
        </w:rPr>
        <w:t>.</w:t>
      </w:r>
    </w:p>
    <w:p w14:paraId="3DA850CD" w14:textId="52FDCF62" w:rsidR="00BB01AF" w:rsidRPr="00432BFD" w:rsidRDefault="005F6F32" w:rsidP="00407A34">
      <w:pPr>
        <w:pStyle w:val="ae"/>
        <w:numPr>
          <w:ilvl w:val="0"/>
          <w:numId w:val="9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Права и обязанности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Победителя, Поставщика </w:t>
      </w:r>
      <w:r w:rsidR="007A57B3" w:rsidRPr="00432BFD">
        <w:rPr>
          <w:rFonts w:ascii="Montserrat" w:hAnsi="Montserrat" w:cs="Arial"/>
          <w:sz w:val="22"/>
          <w:szCs w:val="22"/>
        </w:rPr>
        <w:t>(Исполнителя, Поставщика</w:t>
      </w:r>
      <w:r w:rsidR="00E3289E" w:rsidRPr="00432BFD">
        <w:rPr>
          <w:rFonts w:ascii="Montserrat" w:hAnsi="Montserrat" w:cs="Arial"/>
          <w:sz w:val="22"/>
          <w:szCs w:val="22"/>
        </w:rPr>
        <w:t xml:space="preserve"> и иное наименование Участника по Договору</w:t>
      </w:r>
      <w:r w:rsidR="007A57B3" w:rsidRPr="00432BFD">
        <w:rPr>
          <w:rFonts w:ascii="Montserrat" w:hAnsi="Montserrat" w:cs="Arial"/>
          <w:sz w:val="22"/>
          <w:szCs w:val="22"/>
        </w:rPr>
        <w:t xml:space="preserve">) </w:t>
      </w:r>
      <w:r w:rsidRPr="00432BFD">
        <w:rPr>
          <w:rFonts w:ascii="Montserrat" w:hAnsi="Montserrat" w:cs="Arial"/>
          <w:sz w:val="22"/>
          <w:szCs w:val="22"/>
        </w:rPr>
        <w:t>устанавливаются действующим законодательством РФ, Положением и документацией о закупке.</w:t>
      </w:r>
    </w:p>
    <w:p w14:paraId="7D309605" w14:textId="77777777" w:rsidR="005F6F32" w:rsidRPr="00432BFD" w:rsidRDefault="005F6F32" w:rsidP="005F6F32">
      <w:pPr>
        <w:pStyle w:val="26"/>
        <w:ind w:firstLine="0"/>
        <w:rPr>
          <w:rFonts w:ascii="Montserrat" w:hAnsi="Montserrat"/>
          <w:color w:val="auto"/>
          <w:sz w:val="22"/>
          <w:szCs w:val="22"/>
        </w:rPr>
      </w:pPr>
      <w:bookmarkStart w:id="24" w:name="_Toc63470409"/>
      <w:r w:rsidRPr="00432BFD">
        <w:rPr>
          <w:rFonts w:ascii="Montserrat" w:hAnsi="Montserrat"/>
          <w:color w:val="auto"/>
          <w:sz w:val="22"/>
          <w:szCs w:val="22"/>
        </w:rPr>
        <w:t>3.</w:t>
      </w:r>
      <w:r w:rsidR="008E43D5" w:rsidRPr="00432BFD">
        <w:rPr>
          <w:rFonts w:ascii="Montserrat" w:hAnsi="Montserrat"/>
          <w:color w:val="auto"/>
          <w:sz w:val="22"/>
          <w:szCs w:val="22"/>
        </w:rPr>
        <w:t>5</w:t>
      </w:r>
      <w:r w:rsidRPr="00432BFD">
        <w:rPr>
          <w:rFonts w:ascii="Montserrat" w:hAnsi="Montserrat"/>
          <w:color w:val="auto"/>
          <w:sz w:val="22"/>
          <w:szCs w:val="22"/>
        </w:rPr>
        <w:tab/>
        <w:t xml:space="preserve"> Закупочная комиссия</w:t>
      </w:r>
      <w:bookmarkEnd w:id="24"/>
    </w:p>
    <w:p w14:paraId="4BF83DF2" w14:textId="30E5869F" w:rsidR="005F6F32" w:rsidRPr="00432BFD" w:rsidRDefault="001D5349" w:rsidP="00407A34">
      <w:pPr>
        <w:pStyle w:val="ae"/>
        <w:numPr>
          <w:ilvl w:val="0"/>
          <w:numId w:val="9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Закупочная комиссия – это коллегиальный орган д</w:t>
      </w:r>
      <w:r w:rsidR="005F6F32" w:rsidRPr="00432BFD">
        <w:rPr>
          <w:rFonts w:ascii="Montserrat" w:hAnsi="Montserrat" w:cs="Arial"/>
          <w:sz w:val="22"/>
          <w:szCs w:val="22"/>
        </w:rPr>
        <w:t xml:space="preserve">ля определения </w:t>
      </w:r>
      <w:r w:rsidR="007A57B3" w:rsidRPr="00432BFD">
        <w:rPr>
          <w:rFonts w:ascii="Montserrat" w:hAnsi="Montserrat" w:cs="Arial"/>
          <w:sz w:val="22"/>
          <w:szCs w:val="22"/>
        </w:rPr>
        <w:t xml:space="preserve">победителя закупки </w:t>
      </w:r>
      <w:r w:rsidR="005F6F32" w:rsidRPr="00432BFD">
        <w:rPr>
          <w:rFonts w:ascii="Montserrat" w:hAnsi="Montserrat" w:cs="Arial"/>
          <w:sz w:val="22"/>
          <w:szCs w:val="22"/>
        </w:rPr>
        <w:t xml:space="preserve">по </w:t>
      </w:r>
      <w:r w:rsidR="007A57B3" w:rsidRPr="00432BFD">
        <w:rPr>
          <w:rFonts w:ascii="Montserrat" w:hAnsi="Montserrat" w:cs="Arial"/>
          <w:sz w:val="22"/>
          <w:szCs w:val="22"/>
        </w:rPr>
        <w:t xml:space="preserve">ее </w:t>
      </w:r>
      <w:r w:rsidR="005F6F32" w:rsidRPr="00432BFD">
        <w:rPr>
          <w:rFonts w:ascii="Montserrat" w:hAnsi="Montserrat" w:cs="Arial"/>
          <w:sz w:val="22"/>
          <w:szCs w:val="22"/>
        </w:rPr>
        <w:t xml:space="preserve">результатам. Персональный состав Закупочной </w:t>
      </w:r>
      <w:r w:rsidR="00B30DD1" w:rsidRPr="00432BFD">
        <w:rPr>
          <w:rFonts w:ascii="Montserrat" w:hAnsi="Montserrat" w:cs="Arial"/>
          <w:sz w:val="22"/>
          <w:szCs w:val="22"/>
        </w:rPr>
        <w:t>к</w:t>
      </w:r>
      <w:r w:rsidR="005F6F32" w:rsidRPr="00432BFD">
        <w:rPr>
          <w:rFonts w:ascii="Montserrat" w:hAnsi="Montserrat" w:cs="Arial"/>
          <w:sz w:val="22"/>
          <w:szCs w:val="22"/>
        </w:rPr>
        <w:t xml:space="preserve">омиссии и порядок ее работы утверждаются </w:t>
      </w:r>
      <w:r w:rsidR="003612A6" w:rsidRPr="00432BFD">
        <w:rPr>
          <w:rFonts w:ascii="Montserrat" w:hAnsi="Montserrat" w:cs="Arial"/>
          <w:sz w:val="22"/>
          <w:szCs w:val="22"/>
        </w:rPr>
        <w:t>ЛНД</w:t>
      </w:r>
      <w:r w:rsidR="005F6F32" w:rsidRPr="00432BFD">
        <w:rPr>
          <w:rFonts w:ascii="Montserrat" w:hAnsi="Montserrat" w:cs="Arial"/>
          <w:sz w:val="22"/>
          <w:szCs w:val="22"/>
        </w:rPr>
        <w:t>.</w:t>
      </w:r>
    </w:p>
    <w:p w14:paraId="0D6D37C5" w14:textId="77777777" w:rsidR="005F6F32" w:rsidRPr="00432BFD" w:rsidRDefault="005F6F32" w:rsidP="00407A34">
      <w:pPr>
        <w:pStyle w:val="ae"/>
        <w:numPr>
          <w:ilvl w:val="0"/>
          <w:numId w:val="9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Заказчик </w:t>
      </w:r>
      <w:r w:rsidR="0054020E" w:rsidRPr="00432BFD">
        <w:rPr>
          <w:rFonts w:ascii="Montserrat" w:hAnsi="Montserrat" w:cs="Arial"/>
          <w:sz w:val="22"/>
          <w:szCs w:val="22"/>
        </w:rPr>
        <w:t xml:space="preserve">или Организатор закупки </w:t>
      </w:r>
      <w:r w:rsidR="003612A6" w:rsidRPr="00432BFD">
        <w:rPr>
          <w:rFonts w:ascii="Montserrat" w:hAnsi="Montserrat" w:cs="Arial"/>
          <w:sz w:val="22"/>
          <w:szCs w:val="22"/>
        </w:rPr>
        <w:t>вправе создавать</w:t>
      </w:r>
      <w:r w:rsidR="004033CE" w:rsidRPr="00432BFD">
        <w:rPr>
          <w:rFonts w:ascii="Montserrat" w:hAnsi="Montserrat" w:cs="Arial"/>
          <w:sz w:val="22"/>
          <w:szCs w:val="22"/>
        </w:rPr>
        <w:t xml:space="preserve"> Комиссию</w:t>
      </w:r>
      <w:r w:rsidR="003612A6" w:rsidRPr="00432BFD">
        <w:rPr>
          <w:rFonts w:ascii="Montserrat" w:hAnsi="Montserrat" w:cs="Arial"/>
          <w:sz w:val="22"/>
          <w:szCs w:val="22"/>
        </w:rPr>
        <w:t xml:space="preserve"> </w:t>
      </w:r>
      <w:r w:rsidRPr="00432BFD">
        <w:rPr>
          <w:rFonts w:ascii="Montserrat" w:hAnsi="Montserrat" w:cs="Arial"/>
          <w:sz w:val="22"/>
          <w:szCs w:val="22"/>
        </w:rPr>
        <w:t xml:space="preserve">для осуществления закупок по определенным видам продукции и направлениям деятельности, для проведения отдельных закупок, осуществления закупок определенным способом. </w:t>
      </w:r>
    </w:p>
    <w:p w14:paraId="320145A7" w14:textId="77777777" w:rsidR="005F6F32" w:rsidRPr="00432BFD" w:rsidRDefault="005F6F32" w:rsidP="00407A34">
      <w:pPr>
        <w:pStyle w:val="ae"/>
        <w:numPr>
          <w:ilvl w:val="0"/>
          <w:numId w:val="9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своей деятельности </w:t>
      </w:r>
      <w:r w:rsidR="004033CE" w:rsidRPr="00432BFD">
        <w:rPr>
          <w:rFonts w:ascii="Montserrat" w:hAnsi="Montserrat" w:cs="Arial"/>
          <w:sz w:val="22"/>
          <w:szCs w:val="22"/>
        </w:rPr>
        <w:t xml:space="preserve">Комиссия </w:t>
      </w:r>
      <w:r w:rsidRPr="00432BFD">
        <w:rPr>
          <w:rFonts w:ascii="Montserrat" w:hAnsi="Montserrat" w:cs="Arial"/>
          <w:sz w:val="22"/>
          <w:szCs w:val="22"/>
        </w:rPr>
        <w:t xml:space="preserve">руководствуется законодательством Российской Федерации, Положением, </w:t>
      </w:r>
      <w:r w:rsidR="00C26A05" w:rsidRPr="00432BFD">
        <w:rPr>
          <w:rFonts w:ascii="Montserrat" w:hAnsi="Montserrat" w:cs="Arial"/>
          <w:sz w:val="22"/>
          <w:szCs w:val="22"/>
        </w:rPr>
        <w:t>ЛНД</w:t>
      </w:r>
      <w:r w:rsidRPr="00432BFD">
        <w:rPr>
          <w:rFonts w:ascii="Montserrat" w:hAnsi="Montserrat" w:cs="Arial"/>
          <w:sz w:val="22"/>
          <w:szCs w:val="22"/>
        </w:rPr>
        <w:t xml:space="preserve"> Заказчика.</w:t>
      </w:r>
    </w:p>
    <w:p w14:paraId="75D9DD46" w14:textId="77777777" w:rsidR="005F6F32" w:rsidRPr="00432BFD" w:rsidRDefault="005F6F32" w:rsidP="005F6F32">
      <w:pPr>
        <w:pStyle w:val="26"/>
        <w:ind w:firstLine="0"/>
        <w:rPr>
          <w:rFonts w:ascii="Montserrat" w:hAnsi="Montserrat"/>
          <w:color w:val="auto"/>
          <w:sz w:val="22"/>
          <w:szCs w:val="22"/>
        </w:rPr>
      </w:pPr>
      <w:bookmarkStart w:id="25" w:name="_Toc63470410"/>
      <w:r w:rsidRPr="00432BFD">
        <w:rPr>
          <w:rFonts w:ascii="Montserrat" w:hAnsi="Montserrat"/>
          <w:color w:val="auto"/>
          <w:sz w:val="22"/>
          <w:szCs w:val="22"/>
        </w:rPr>
        <w:t>3.</w:t>
      </w:r>
      <w:r w:rsidR="008E43D5" w:rsidRPr="00432BFD">
        <w:rPr>
          <w:rFonts w:ascii="Montserrat" w:hAnsi="Montserrat"/>
          <w:color w:val="auto"/>
          <w:sz w:val="22"/>
          <w:szCs w:val="22"/>
        </w:rPr>
        <w:t>6</w:t>
      </w:r>
      <w:r w:rsidRPr="00432BFD">
        <w:rPr>
          <w:rFonts w:ascii="Montserrat" w:hAnsi="Montserrat"/>
          <w:color w:val="auto"/>
          <w:sz w:val="22"/>
          <w:szCs w:val="22"/>
        </w:rPr>
        <w:tab/>
        <w:t xml:space="preserve"> </w:t>
      </w:r>
      <w:bookmarkEnd w:id="25"/>
      <w:r w:rsidR="001C2470" w:rsidRPr="00432BFD">
        <w:rPr>
          <w:rFonts w:ascii="Montserrat" w:hAnsi="Montserrat"/>
          <w:color w:val="auto"/>
          <w:sz w:val="22"/>
          <w:szCs w:val="22"/>
        </w:rPr>
        <w:t>Оператор ЭТП</w:t>
      </w:r>
    </w:p>
    <w:p w14:paraId="420ABCD1" w14:textId="77777777" w:rsidR="005F6F32" w:rsidRPr="00432BFD" w:rsidRDefault="005F6F32" w:rsidP="00407A34">
      <w:pPr>
        <w:pStyle w:val="ae"/>
        <w:numPr>
          <w:ilvl w:val="0"/>
          <w:numId w:val="9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Перечень ЭТП для проведения закупочных процедур в соответствии с требованиями 223-ФЗ устанавливается Правительством РФ.</w:t>
      </w:r>
    </w:p>
    <w:p w14:paraId="30FA7777" w14:textId="7EAA8773" w:rsidR="00BB01AF" w:rsidRPr="00432BFD" w:rsidRDefault="005F6F32" w:rsidP="00407A34">
      <w:pPr>
        <w:pStyle w:val="ae"/>
        <w:numPr>
          <w:ilvl w:val="0"/>
          <w:numId w:val="9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Права, обязанности и ответственность Оператора ЭТП устанавливаются законодательством в сфере закупок, договором</w:t>
      </w:r>
      <w:r w:rsidR="00AE5FB2" w:rsidRPr="00432BFD">
        <w:rPr>
          <w:rFonts w:ascii="Montserrat" w:hAnsi="Montserrat" w:cs="Arial"/>
          <w:sz w:val="22"/>
          <w:szCs w:val="22"/>
        </w:rPr>
        <w:t>/соглашением</w:t>
      </w:r>
      <w:r w:rsidRPr="00432BFD">
        <w:rPr>
          <w:rFonts w:ascii="Montserrat" w:hAnsi="Montserrat" w:cs="Arial"/>
          <w:sz w:val="22"/>
          <w:szCs w:val="22"/>
        </w:rPr>
        <w:t xml:space="preserve"> между Заказчиком</w:t>
      </w:r>
      <w:r w:rsidR="00213859" w:rsidRPr="00432BFD">
        <w:rPr>
          <w:rFonts w:ascii="Montserrat" w:hAnsi="Montserrat" w:cs="Arial"/>
          <w:sz w:val="22"/>
          <w:szCs w:val="22"/>
        </w:rPr>
        <w:t xml:space="preserve">/ </w:t>
      </w:r>
      <w:r w:rsidR="00325C3D" w:rsidRPr="00432BFD">
        <w:rPr>
          <w:rFonts w:ascii="Montserrat" w:hAnsi="Montserrat" w:cs="Arial"/>
          <w:sz w:val="22"/>
          <w:szCs w:val="22"/>
        </w:rPr>
        <w:t>Организатором закупки</w:t>
      </w:r>
      <w:r w:rsidRPr="00432BFD">
        <w:rPr>
          <w:rFonts w:ascii="Montserrat" w:hAnsi="Montserrat" w:cs="Arial"/>
          <w:sz w:val="22"/>
          <w:szCs w:val="22"/>
        </w:rPr>
        <w:t xml:space="preserve"> и Оператором ЭТП, документами</w:t>
      </w:r>
      <w:r w:rsidR="003168C2" w:rsidRPr="00432BFD">
        <w:rPr>
          <w:rFonts w:ascii="Montserrat" w:hAnsi="Montserrat" w:cs="Arial"/>
          <w:sz w:val="22"/>
          <w:szCs w:val="22"/>
        </w:rPr>
        <w:t xml:space="preserve"> Оператора ЭТП</w:t>
      </w:r>
      <w:r w:rsidRPr="00432BFD">
        <w:rPr>
          <w:rFonts w:ascii="Montserrat" w:hAnsi="Montserrat" w:cs="Arial"/>
          <w:sz w:val="22"/>
          <w:szCs w:val="22"/>
        </w:rPr>
        <w:t>, регламентирующими порядок работы на ЭТП.</w:t>
      </w:r>
    </w:p>
    <w:p w14:paraId="13C5EC65" w14:textId="77777777" w:rsidR="005F6F32" w:rsidRPr="00432BFD" w:rsidRDefault="005F6F32">
      <w:pPr>
        <w:rPr>
          <w:rFonts w:ascii="Montserrat" w:hAnsi="Montserrat" w:cs="Arial"/>
          <w:sz w:val="22"/>
          <w:szCs w:val="22"/>
        </w:rPr>
      </w:pPr>
    </w:p>
    <w:p w14:paraId="2B0AA234" w14:textId="77777777" w:rsidR="00277FF5" w:rsidRPr="00432BFD" w:rsidRDefault="00F51214" w:rsidP="00277FF5">
      <w:pPr>
        <w:pStyle w:val="15"/>
        <w:rPr>
          <w:rFonts w:ascii="Montserrat" w:hAnsi="Montserrat" w:cs="Arial"/>
          <w:sz w:val="22"/>
          <w:szCs w:val="22"/>
        </w:rPr>
      </w:pPr>
      <w:bookmarkStart w:id="26" w:name="_Toc63470411"/>
      <w:r w:rsidRPr="00432BFD">
        <w:rPr>
          <w:rFonts w:ascii="Montserrat" w:hAnsi="Montserrat" w:cs="Arial"/>
          <w:sz w:val="22"/>
          <w:szCs w:val="22"/>
        </w:rPr>
        <w:t>4</w:t>
      </w:r>
      <w:r w:rsidR="00277FF5" w:rsidRPr="00432BFD">
        <w:rPr>
          <w:rFonts w:ascii="Montserrat" w:hAnsi="Montserrat" w:cs="Arial"/>
          <w:sz w:val="22"/>
          <w:szCs w:val="22"/>
        </w:rPr>
        <w:tab/>
        <w:t>Способы закупки и условия их применения</w:t>
      </w:r>
      <w:bookmarkEnd w:id="26"/>
    </w:p>
    <w:p w14:paraId="51FD719E" w14:textId="77777777" w:rsidR="00277FF5" w:rsidRPr="00432BFD" w:rsidRDefault="00F51214" w:rsidP="00277FF5">
      <w:pPr>
        <w:pStyle w:val="26"/>
        <w:ind w:firstLine="0"/>
        <w:rPr>
          <w:rFonts w:ascii="Montserrat" w:hAnsi="Montserrat"/>
          <w:color w:val="auto"/>
          <w:sz w:val="22"/>
          <w:szCs w:val="22"/>
        </w:rPr>
      </w:pPr>
      <w:bookmarkStart w:id="27" w:name="_Toc63470412"/>
      <w:r w:rsidRPr="00432BFD">
        <w:rPr>
          <w:rFonts w:ascii="Montserrat" w:hAnsi="Montserrat"/>
          <w:color w:val="auto"/>
          <w:sz w:val="22"/>
          <w:szCs w:val="22"/>
        </w:rPr>
        <w:t>4</w:t>
      </w:r>
      <w:r w:rsidR="00277FF5" w:rsidRPr="00432BFD">
        <w:rPr>
          <w:rFonts w:ascii="Montserrat" w:hAnsi="Montserrat"/>
          <w:color w:val="auto"/>
          <w:sz w:val="22"/>
          <w:szCs w:val="22"/>
        </w:rPr>
        <w:t>.1</w:t>
      </w:r>
      <w:r w:rsidR="00277FF5" w:rsidRPr="00432BFD">
        <w:rPr>
          <w:rFonts w:ascii="Montserrat" w:hAnsi="Montserrat"/>
          <w:color w:val="auto"/>
          <w:sz w:val="22"/>
          <w:szCs w:val="22"/>
        </w:rPr>
        <w:tab/>
        <w:t xml:space="preserve"> Способы и разновидности закупки</w:t>
      </w:r>
      <w:bookmarkEnd w:id="27"/>
    </w:p>
    <w:p w14:paraId="02FC943E" w14:textId="77777777" w:rsidR="00193D9B" w:rsidRPr="00432BFD" w:rsidRDefault="00193D9B" w:rsidP="0033544C">
      <w:pPr>
        <w:pStyle w:val="ae"/>
        <w:numPr>
          <w:ilvl w:val="0"/>
          <w:numId w:val="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Способ закупки определяется Заказчиком</w:t>
      </w:r>
      <w:r w:rsidR="00B30DD1" w:rsidRPr="00432BFD">
        <w:rPr>
          <w:rFonts w:ascii="Montserrat" w:hAnsi="Montserrat" w:cs="Arial"/>
          <w:sz w:val="22"/>
          <w:szCs w:val="22"/>
        </w:rPr>
        <w:t xml:space="preserve"> </w:t>
      </w:r>
      <w:r w:rsidR="0054020E" w:rsidRPr="00432BFD">
        <w:rPr>
          <w:rFonts w:ascii="Montserrat" w:hAnsi="Montserrat" w:cs="Arial"/>
          <w:sz w:val="22"/>
          <w:szCs w:val="22"/>
        </w:rPr>
        <w:t>или</w:t>
      </w:r>
      <w:r w:rsidR="00F45DE9" w:rsidRPr="00432BFD">
        <w:rPr>
          <w:rFonts w:ascii="Montserrat" w:hAnsi="Montserrat" w:cs="Arial"/>
          <w:sz w:val="22"/>
          <w:szCs w:val="22"/>
        </w:rPr>
        <w:t>/и</w:t>
      </w:r>
      <w:r w:rsidR="0054020E" w:rsidRPr="00432BFD">
        <w:rPr>
          <w:rFonts w:ascii="Montserrat" w:hAnsi="Montserrat" w:cs="Arial"/>
          <w:sz w:val="22"/>
          <w:szCs w:val="22"/>
        </w:rPr>
        <w:t xml:space="preserve"> Организатором закупки </w:t>
      </w:r>
      <w:r w:rsidRPr="00432BFD">
        <w:rPr>
          <w:rFonts w:ascii="Montserrat" w:hAnsi="Montserrat" w:cs="Arial"/>
          <w:sz w:val="22"/>
          <w:szCs w:val="22"/>
        </w:rPr>
        <w:t>для каждого конкретного закупаемого товара, работы или услуги. Положением предусмотрены конкурентные (в электронной и не в электронной форме, с делимым и неделимым лотом) и неконкурентные закупки.</w:t>
      </w:r>
    </w:p>
    <w:p w14:paraId="11C057E0" w14:textId="77777777" w:rsidR="00193D9B" w:rsidRPr="00432BFD" w:rsidRDefault="00F51214" w:rsidP="00193D9B">
      <w:pPr>
        <w:pStyle w:val="26"/>
        <w:ind w:firstLine="0"/>
        <w:rPr>
          <w:rFonts w:ascii="Montserrat" w:hAnsi="Montserrat"/>
          <w:color w:val="auto"/>
          <w:sz w:val="22"/>
          <w:szCs w:val="22"/>
        </w:rPr>
      </w:pPr>
      <w:bookmarkStart w:id="28" w:name="_4.2__Конкурентные"/>
      <w:bookmarkStart w:id="29" w:name="_Toc63470413"/>
      <w:bookmarkEnd w:id="28"/>
      <w:r w:rsidRPr="00432BFD">
        <w:rPr>
          <w:rFonts w:ascii="Montserrat" w:hAnsi="Montserrat"/>
          <w:color w:val="auto"/>
          <w:sz w:val="22"/>
          <w:szCs w:val="22"/>
        </w:rPr>
        <w:t>4</w:t>
      </w:r>
      <w:r w:rsidR="00193D9B" w:rsidRPr="00432BFD">
        <w:rPr>
          <w:rFonts w:ascii="Montserrat" w:hAnsi="Montserrat"/>
          <w:color w:val="auto"/>
          <w:sz w:val="22"/>
          <w:szCs w:val="22"/>
        </w:rPr>
        <w:t>.2</w:t>
      </w:r>
      <w:r w:rsidR="00193D9B" w:rsidRPr="00432BFD">
        <w:rPr>
          <w:rFonts w:ascii="Montserrat" w:hAnsi="Montserrat"/>
          <w:color w:val="auto"/>
          <w:sz w:val="22"/>
          <w:szCs w:val="22"/>
        </w:rPr>
        <w:tab/>
        <w:t xml:space="preserve"> Конкурентные закупочные процедуры</w:t>
      </w:r>
      <w:bookmarkEnd w:id="29"/>
    </w:p>
    <w:p w14:paraId="1AF7D9C9" w14:textId="4A814733" w:rsidR="00732216" w:rsidRPr="00432BFD" w:rsidRDefault="00732216" w:rsidP="00C32D47">
      <w:pPr>
        <w:pStyle w:val="ae"/>
        <w:numPr>
          <w:ilvl w:val="0"/>
          <w:numId w:val="93"/>
        </w:numPr>
        <w:tabs>
          <w:tab w:val="clear" w:pos="2637"/>
          <w:tab w:val="left" w:pos="0"/>
        </w:tabs>
        <w:ind w:hanging="786"/>
        <w:jc w:val="both"/>
        <w:rPr>
          <w:rFonts w:ascii="Montserrat" w:hAnsi="Montserrat" w:cs="Arial"/>
          <w:sz w:val="22"/>
          <w:szCs w:val="22"/>
        </w:rPr>
      </w:pPr>
      <w:bookmarkStart w:id="30" w:name="_Ref515358918"/>
      <w:r w:rsidRPr="00432BFD">
        <w:rPr>
          <w:rFonts w:ascii="Montserrat" w:hAnsi="Montserrat" w:cs="Arial"/>
          <w:sz w:val="22"/>
          <w:szCs w:val="22"/>
        </w:rPr>
        <w:t xml:space="preserve">Конкурентной закупкой является закупка, </w:t>
      </w:r>
      <w:r w:rsidR="00D26588" w:rsidRPr="00432BFD">
        <w:rPr>
          <w:rFonts w:ascii="Montserrat" w:hAnsi="Montserrat" w:cs="Arial"/>
          <w:sz w:val="22"/>
          <w:szCs w:val="22"/>
        </w:rPr>
        <w:t>при которой</w:t>
      </w:r>
      <w:r w:rsidRPr="00432BFD">
        <w:rPr>
          <w:rFonts w:ascii="Montserrat" w:hAnsi="Montserrat" w:cs="Arial"/>
          <w:sz w:val="22"/>
          <w:szCs w:val="22"/>
        </w:rPr>
        <w:t xml:space="preserve"> одновременно </w:t>
      </w:r>
      <w:r w:rsidR="00D26588" w:rsidRPr="00432BFD">
        <w:rPr>
          <w:rFonts w:ascii="Montserrat" w:hAnsi="Montserrat" w:cs="Arial"/>
          <w:sz w:val="22"/>
          <w:szCs w:val="22"/>
        </w:rPr>
        <w:t xml:space="preserve">соблюдаются </w:t>
      </w:r>
      <w:r w:rsidRPr="00432BFD">
        <w:rPr>
          <w:rFonts w:ascii="Montserrat" w:hAnsi="Montserrat" w:cs="Arial"/>
          <w:sz w:val="22"/>
          <w:szCs w:val="22"/>
        </w:rPr>
        <w:t>услови</w:t>
      </w:r>
      <w:r w:rsidR="00D26588" w:rsidRPr="00432BFD">
        <w:rPr>
          <w:rFonts w:ascii="Montserrat" w:hAnsi="Montserrat" w:cs="Arial"/>
          <w:sz w:val="22"/>
          <w:szCs w:val="22"/>
        </w:rPr>
        <w:t>я</w:t>
      </w:r>
      <w:r w:rsidR="00341AB0" w:rsidRPr="00432BFD">
        <w:rPr>
          <w:rFonts w:ascii="Montserrat" w:hAnsi="Montserrat" w:cs="Arial"/>
          <w:sz w:val="22"/>
          <w:szCs w:val="22"/>
        </w:rPr>
        <w:t>, предусмотренные ч. 3 ст. 3 Закона № 223-ФЗ</w:t>
      </w:r>
      <w:r w:rsidR="00D97446" w:rsidRPr="00432BFD">
        <w:rPr>
          <w:rFonts w:ascii="Montserrat" w:hAnsi="Montserrat" w:cs="Arial"/>
          <w:sz w:val="22"/>
          <w:szCs w:val="22"/>
        </w:rPr>
        <w:t>.</w:t>
      </w:r>
      <w:bookmarkEnd w:id="30"/>
    </w:p>
    <w:p w14:paraId="469A3806" w14:textId="77777777" w:rsidR="00732216" w:rsidRPr="00432BFD" w:rsidRDefault="00D26588" w:rsidP="00407A34">
      <w:pPr>
        <w:pStyle w:val="ae"/>
        <w:numPr>
          <w:ilvl w:val="0"/>
          <w:numId w:val="9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Конкурентными</w:t>
      </w:r>
      <w:r w:rsidR="00732216" w:rsidRPr="00432BFD">
        <w:rPr>
          <w:rFonts w:ascii="Montserrat" w:hAnsi="Montserrat" w:cs="Arial"/>
          <w:sz w:val="22"/>
          <w:szCs w:val="22"/>
        </w:rPr>
        <w:t xml:space="preserve"> являются закупки, которые проводятся следующими способами:</w:t>
      </w:r>
    </w:p>
    <w:p w14:paraId="25641985" w14:textId="77777777" w:rsidR="00732216" w:rsidRPr="00432BFD" w:rsidRDefault="00732216" w:rsidP="00407A34">
      <w:pPr>
        <w:pStyle w:val="ae"/>
        <w:numPr>
          <w:ilvl w:val="0"/>
          <w:numId w:val="1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конкурс (открытый конкурс, конкурс в электронной форме, закрытый конкурс); </w:t>
      </w:r>
    </w:p>
    <w:p w14:paraId="0C33C6E8" w14:textId="77777777" w:rsidR="00732216" w:rsidRPr="00432BFD" w:rsidRDefault="00732216" w:rsidP="00407A34">
      <w:pPr>
        <w:pStyle w:val="ae"/>
        <w:numPr>
          <w:ilvl w:val="0"/>
          <w:numId w:val="1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аукцион (открытый аукцион, аукцион в электронной форме, закрытый аукцион);</w:t>
      </w:r>
    </w:p>
    <w:p w14:paraId="39625F9D" w14:textId="52567AD7" w:rsidR="00732216" w:rsidRPr="00432BFD" w:rsidRDefault="00732216" w:rsidP="00407A34">
      <w:pPr>
        <w:pStyle w:val="ae"/>
        <w:numPr>
          <w:ilvl w:val="0"/>
          <w:numId w:val="1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запрос предложений (</w:t>
      </w:r>
      <w:r w:rsidR="002A7C40" w:rsidRPr="00432BFD">
        <w:rPr>
          <w:rFonts w:ascii="Montserrat" w:hAnsi="Montserrat" w:cs="Arial"/>
          <w:sz w:val="22"/>
          <w:szCs w:val="22"/>
        </w:rPr>
        <w:t xml:space="preserve">запрос предложений, </w:t>
      </w:r>
      <w:r w:rsidR="00236191" w:rsidRPr="00432BFD">
        <w:rPr>
          <w:rFonts w:ascii="Montserrat" w:hAnsi="Montserrat" w:cs="Arial"/>
          <w:sz w:val="22"/>
          <w:szCs w:val="22"/>
        </w:rPr>
        <w:t xml:space="preserve">запрос предложений в электронной форме, </w:t>
      </w:r>
      <w:r w:rsidRPr="00432BFD">
        <w:rPr>
          <w:rFonts w:ascii="Montserrat" w:hAnsi="Montserrat" w:cs="Arial"/>
          <w:sz w:val="22"/>
          <w:szCs w:val="22"/>
        </w:rPr>
        <w:t>закрытый запрос предложений);</w:t>
      </w:r>
    </w:p>
    <w:p w14:paraId="0DFADFC2" w14:textId="77777777" w:rsidR="00732216" w:rsidRPr="00432BFD" w:rsidRDefault="00732216" w:rsidP="00407A34">
      <w:pPr>
        <w:pStyle w:val="ae"/>
        <w:numPr>
          <w:ilvl w:val="0"/>
          <w:numId w:val="1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запрос котировок (запрос котировок в электронной форме, закрытый запрос котировок)</w:t>
      </w:r>
      <w:r w:rsidR="00D26588" w:rsidRPr="00432BFD">
        <w:rPr>
          <w:rFonts w:ascii="Montserrat" w:hAnsi="Montserrat" w:cs="Arial"/>
          <w:sz w:val="22"/>
          <w:szCs w:val="22"/>
        </w:rPr>
        <w:t>.</w:t>
      </w:r>
    </w:p>
    <w:p w14:paraId="6C66C128" w14:textId="508B5D4A" w:rsidR="00732216" w:rsidRPr="00432BFD" w:rsidRDefault="00732216" w:rsidP="00C32D47">
      <w:pPr>
        <w:pStyle w:val="ae"/>
        <w:numPr>
          <w:ilvl w:val="0"/>
          <w:numId w:val="93"/>
        </w:numPr>
        <w:tabs>
          <w:tab w:val="clear" w:pos="2637"/>
          <w:tab w:val="left" w:pos="0"/>
        </w:tabs>
        <w:ind w:hanging="786"/>
        <w:jc w:val="both"/>
        <w:rPr>
          <w:rFonts w:ascii="Montserrat" w:hAnsi="Montserrat" w:cs="Arial"/>
          <w:sz w:val="22"/>
          <w:szCs w:val="22"/>
        </w:rPr>
      </w:pPr>
      <w:r w:rsidRPr="00432BFD">
        <w:rPr>
          <w:rFonts w:ascii="Montserrat" w:hAnsi="Montserrat" w:cs="Arial"/>
          <w:sz w:val="22"/>
          <w:szCs w:val="22"/>
        </w:rPr>
        <w:t xml:space="preserve">В соответствии с частью 2 статьи 3 223-ФЗ конкурентные закупки,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которых с учетом особенностей, установленных Правительством Российской Федерации в соответствии с пунктом 2 части 8 статьи 3 223-ФЗ, могут быть только </w:t>
      </w:r>
      <w:r w:rsidR="00C26A05" w:rsidRPr="00432BFD">
        <w:rPr>
          <w:rFonts w:ascii="Montserrat" w:hAnsi="Montserrat" w:cs="Arial"/>
          <w:sz w:val="22"/>
          <w:szCs w:val="22"/>
        </w:rPr>
        <w:t>СМСП</w:t>
      </w:r>
      <w:r w:rsidRPr="00432BFD">
        <w:rPr>
          <w:rFonts w:ascii="Montserrat" w:hAnsi="Montserrat" w:cs="Arial"/>
          <w:sz w:val="22"/>
          <w:szCs w:val="22"/>
        </w:rPr>
        <w:t xml:space="preserve">, осуществляются в электронной форме. Конкурентные закупки в иных случаях </w:t>
      </w:r>
      <w:r w:rsidR="004A0F20" w:rsidRPr="00432BFD">
        <w:rPr>
          <w:rFonts w:ascii="Montserrat" w:hAnsi="Montserrat" w:cs="Arial"/>
          <w:sz w:val="22"/>
          <w:szCs w:val="22"/>
        </w:rPr>
        <w:t xml:space="preserve">могут </w:t>
      </w:r>
      <w:r w:rsidRPr="00432BFD">
        <w:rPr>
          <w:rFonts w:ascii="Montserrat" w:hAnsi="Montserrat" w:cs="Arial"/>
          <w:sz w:val="22"/>
          <w:szCs w:val="22"/>
        </w:rPr>
        <w:t>осуществля</w:t>
      </w:r>
      <w:r w:rsidR="004A0F20" w:rsidRPr="00432BFD">
        <w:rPr>
          <w:rFonts w:ascii="Montserrat" w:hAnsi="Montserrat" w:cs="Arial"/>
          <w:sz w:val="22"/>
          <w:szCs w:val="22"/>
        </w:rPr>
        <w:t>ть</w:t>
      </w:r>
      <w:r w:rsidRPr="00432BFD">
        <w:rPr>
          <w:rFonts w:ascii="Montserrat" w:hAnsi="Montserrat" w:cs="Arial"/>
          <w:sz w:val="22"/>
          <w:szCs w:val="22"/>
        </w:rPr>
        <w:t xml:space="preserve">ся </w:t>
      </w:r>
      <w:r w:rsidR="004A0F20" w:rsidRPr="00432BFD">
        <w:rPr>
          <w:rFonts w:ascii="Montserrat" w:hAnsi="Montserrat" w:cs="Arial"/>
          <w:sz w:val="22"/>
          <w:szCs w:val="22"/>
        </w:rPr>
        <w:t xml:space="preserve">как </w:t>
      </w:r>
      <w:r w:rsidRPr="00432BFD">
        <w:rPr>
          <w:rFonts w:ascii="Montserrat" w:hAnsi="Montserrat" w:cs="Arial"/>
          <w:sz w:val="22"/>
          <w:szCs w:val="22"/>
        </w:rPr>
        <w:t xml:space="preserve">в электронной </w:t>
      </w:r>
      <w:r w:rsidR="00E3289E" w:rsidRPr="00432BFD">
        <w:rPr>
          <w:rFonts w:ascii="Montserrat" w:hAnsi="Montserrat" w:cs="Arial"/>
          <w:sz w:val="22"/>
          <w:szCs w:val="22"/>
        </w:rPr>
        <w:t>форме, так</w:t>
      </w:r>
      <w:r w:rsidR="004A0F20" w:rsidRPr="00432BFD">
        <w:rPr>
          <w:rFonts w:ascii="Montserrat" w:hAnsi="Montserrat" w:cs="Arial"/>
          <w:sz w:val="22"/>
          <w:szCs w:val="22"/>
        </w:rPr>
        <w:t xml:space="preserve"> и не в электронной форме</w:t>
      </w:r>
      <w:r w:rsidRPr="00432BFD">
        <w:rPr>
          <w:rFonts w:ascii="Montserrat" w:hAnsi="Montserrat" w:cs="Arial"/>
          <w:sz w:val="22"/>
          <w:szCs w:val="22"/>
        </w:rPr>
        <w:t>.</w:t>
      </w:r>
    </w:p>
    <w:p w14:paraId="3D0D17C3" w14:textId="77777777" w:rsidR="00732216" w:rsidRPr="00432BFD" w:rsidRDefault="00732216" w:rsidP="00407A34">
      <w:pPr>
        <w:pStyle w:val="ae"/>
        <w:numPr>
          <w:ilvl w:val="0"/>
          <w:numId w:val="93"/>
        </w:numPr>
        <w:tabs>
          <w:tab w:val="clear" w:pos="2637"/>
          <w:tab w:val="left" w:pos="0"/>
        </w:tabs>
        <w:ind w:left="680" w:hanging="680"/>
        <w:jc w:val="both"/>
        <w:rPr>
          <w:rFonts w:ascii="Montserrat" w:hAnsi="Montserrat" w:cs="Arial"/>
          <w:sz w:val="22"/>
          <w:szCs w:val="22"/>
        </w:rPr>
      </w:pPr>
      <w:bookmarkStart w:id="31" w:name="_Ref39067381"/>
      <w:r w:rsidRPr="00432BFD">
        <w:rPr>
          <w:rFonts w:ascii="Montserrat" w:hAnsi="Montserrat" w:cs="Arial"/>
          <w:sz w:val="22"/>
          <w:szCs w:val="22"/>
        </w:rPr>
        <w:t xml:space="preserve">С целью распределения по частям общего объема потребности между победителями Заказчик может осуществлять конкурентную закупку, предусматривающую выбор нескольких победителей по одному лоту (делимый лот). При этом в документацию о конкурентной закупке вносится информация о выборе нескольких победителей и порядке распределения общего объема закупки между ними. В случае осуществления конкурентной закупки с делимым лотом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вправе подать заявку как на весь объем продукции, так и на его часть.</w:t>
      </w:r>
      <w:bookmarkEnd w:id="31"/>
    </w:p>
    <w:p w14:paraId="3A5573F9" w14:textId="77777777" w:rsidR="00D26588" w:rsidRPr="00432BFD" w:rsidRDefault="00F51214" w:rsidP="00D26588">
      <w:pPr>
        <w:pStyle w:val="26"/>
        <w:ind w:firstLine="0"/>
        <w:rPr>
          <w:rFonts w:ascii="Montserrat" w:hAnsi="Montserrat"/>
          <w:color w:val="auto"/>
          <w:sz w:val="22"/>
          <w:szCs w:val="22"/>
        </w:rPr>
      </w:pPr>
      <w:bookmarkStart w:id="32" w:name="_Toc63470414"/>
      <w:r w:rsidRPr="00432BFD">
        <w:rPr>
          <w:rFonts w:ascii="Montserrat" w:hAnsi="Montserrat"/>
          <w:color w:val="auto"/>
          <w:sz w:val="22"/>
          <w:szCs w:val="22"/>
        </w:rPr>
        <w:t>4</w:t>
      </w:r>
      <w:r w:rsidR="00D26588" w:rsidRPr="00432BFD">
        <w:rPr>
          <w:rFonts w:ascii="Montserrat" w:hAnsi="Montserrat"/>
          <w:color w:val="auto"/>
          <w:sz w:val="22"/>
          <w:szCs w:val="22"/>
        </w:rPr>
        <w:t>.3</w:t>
      </w:r>
      <w:r w:rsidR="00D26588" w:rsidRPr="00432BFD">
        <w:rPr>
          <w:rFonts w:ascii="Montserrat" w:hAnsi="Montserrat"/>
          <w:color w:val="auto"/>
          <w:sz w:val="22"/>
          <w:szCs w:val="22"/>
        </w:rPr>
        <w:tab/>
        <w:t xml:space="preserve"> Неконкурентные закупочные процедуры</w:t>
      </w:r>
      <w:bookmarkEnd w:id="32"/>
    </w:p>
    <w:p w14:paraId="7B4EF304" w14:textId="49DE95E4" w:rsidR="00D26588" w:rsidRPr="00432BFD" w:rsidRDefault="00D26588" w:rsidP="00407A34">
      <w:pPr>
        <w:pStyle w:val="ae"/>
        <w:numPr>
          <w:ilvl w:val="0"/>
          <w:numId w:val="94"/>
        </w:numPr>
        <w:tabs>
          <w:tab w:val="clear" w:pos="2637"/>
          <w:tab w:val="left" w:pos="0"/>
        </w:tabs>
        <w:ind w:left="680" w:hanging="680"/>
        <w:jc w:val="both"/>
        <w:rPr>
          <w:rFonts w:ascii="Montserrat" w:hAnsi="Montserrat" w:cs="Arial"/>
          <w:sz w:val="22"/>
          <w:szCs w:val="22"/>
        </w:rPr>
      </w:pPr>
      <w:bookmarkStart w:id="33" w:name="_Hlk64538718"/>
      <w:r w:rsidRPr="00432BFD">
        <w:rPr>
          <w:rFonts w:ascii="Montserrat" w:hAnsi="Montserrat" w:cs="Arial"/>
          <w:sz w:val="22"/>
          <w:szCs w:val="22"/>
        </w:rPr>
        <w:t xml:space="preserve">Неконкурентной закупкой является закупка, условия осуществления которой не соответствуют условиям, предусмотренным </w:t>
      </w:r>
      <w:r w:rsidR="00A52826" w:rsidRPr="00432BFD">
        <w:rPr>
          <w:rFonts w:ascii="Montserrat" w:hAnsi="Montserrat" w:cs="Arial"/>
          <w:sz w:val="22"/>
          <w:szCs w:val="22"/>
        </w:rPr>
        <w:t>ч. 3 ст. 3 Закона № 223-ФЗ</w:t>
      </w:r>
      <w:r w:rsidRPr="00432BFD">
        <w:rPr>
          <w:rFonts w:ascii="Montserrat" w:hAnsi="Montserrat" w:cs="Arial"/>
          <w:sz w:val="22"/>
          <w:szCs w:val="22"/>
        </w:rPr>
        <w:t xml:space="preserve">. </w:t>
      </w:r>
    </w:p>
    <w:p w14:paraId="1ECDDF4F" w14:textId="77777777" w:rsidR="00D26588" w:rsidRPr="00432BFD" w:rsidRDefault="00D26588" w:rsidP="00407A34">
      <w:pPr>
        <w:pStyle w:val="ae"/>
        <w:numPr>
          <w:ilvl w:val="0"/>
          <w:numId w:val="9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Неконкурентные закупки осуществляются следующими способами:</w:t>
      </w:r>
    </w:p>
    <w:p w14:paraId="5AFCA11B" w14:textId="77777777" w:rsidR="00D26588" w:rsidRPr="00432BFD" w:rsidRDefault="00D26588" w:rsidP="00407A34">
      <w:pPr>
        <w:pStyle w:val="ae"/>
        <w:numPr>
          <w:ilvl w:val="0"/>
          <w:numId w:val="1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закупка в </w:t>
      </w:r>
      <w:r w:rsidR="001C2470" w:rsidRPr="00432BFD">
        <w:rPr>
          <w:rFonts w:ascii="Montserrat" w:hAnsi="Montserrat" w:cs="Arial"/>
          <w:sz w:val="22"/>
          <w:szCs w:val="22"/>
        </w:rPr>
        <w:t>Э</w:t>
      </w:r>
      <w:r w:rsidRPr="00432BFD">
        <w:rPr>
          <w:rFonts w:ascii="Montserrat" w:hAnsi="Montserrat" w:cs="Arial"/>
          <w:sz w:val="22"/>
          <w:szCs w:val="22"/>
        </w:rPr>
        <w:t>лектронном магазине;</w:t>
      </w:r>
    </w:p>
    <w:p w14:paraId="28BD669F" w14:textId="77777777" w:rsidR="00D26588" w:rsidRPr="00432BFD" w:rsidRDefault="00D26588" w:rsidP="00407A34">
      <w:pPr>
        <w:pStyle w:val="ae"/>
        <w:numPr>
          <w:ilvl w:val="0"/>
          <w:numId w:val="1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закупка у единственного поставщика;</w:t>
      </w:r>
    </w:p>
    <w:p w14:paraId="0516A520" w14:textId="77777777" w:rsidR="00D26588" w:rsidRPr="00432BFD" w:rsidRDefault="00D26588" w:rsidP="00407A34">
      <w:pPr>
        <w:pStyle w:val="ae"/>
        <w:numPr>
          <w:ilvl w:val="0"/>
          <w:numId w:val="1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закупка с ограниченным участием</w:t>
      </w:r>
      <w:r w:rsidR="00B3517C" w:rsidRPr="00432BFD">
        <w:rPr>
          <w:rFonts w:ascii="Montserrat" w:hAnsi="Montserrat" w:cs="Arial"/>
          <w:sz w:val="22"/>
          <w:szCs w:val="22"/>
        </w:rPr>
        <w:t xml:space="preserve"> (с проведением ПКО и без его проведения)</w:t>
      </w:r>
      <w:r w:rsidRPr="00432BFD">
        <w:rPr>
          <w:rFonts w:ascii="Montserrat" w:hAnsi="Montserrat" w:cs="Arial"/>
          <w:sz w:val="22"/>
          <w:szCs w:val="22"/>
        </w:rPr>
        <w:t>;</w:t>
      </w:r>
    </w:p>
    <w:p w14:paraId="50C97B6A" w14:textId="25507E83" w:rsidR="00D26588" w:rsidRPr="00432BFD" w:rsidRDefault="00D26588" w:rsidP="00407A34">
      <w:pPr>
        <w:pStyle w:val="ae"/>
        <w:numPr>
          <w:ilvl w:val="0"/>
          <w:numId w:val="1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мелкая закупка.</w:t>
      </w:r>
    </w:p>
    <w:p w14:paraId="7796EE27" w14:textId="77777777" w:rsidR="00EB66AD" w:rsidRPr="00432BFD" w:rsidRDefault="00EB66AD" w:rsidP="00407A34">
      <w:pPr>
        <w:pStyle w:val="ae"/>
        <w:numPr>
          <w:ilvl w:val="0"/>
          <w:numId w:val="12"/>
        </w:numPr>
        <w:tabs>
          <w:tab w:val="clear" w:pos="2637"/>
          <w:tab w:val="left" w:pos="0"/>
        </w:tabs>
        <w:ind w:left="709" w:firstLine="0"/>
        <w:jc w:val="both"/>
        <w:rPr>
          <w:rFonts w:ascii="Montserrat" w:hAnsi="Montserrat" w:cs="Arial"/>
          <w:sz w:val="22"/>
          <w:szCs w:val="22"/>
        </w:rPr>
      </w:pPr>
      <w:r w:rsidRPr="00432BFD">
        <w:rPr>
          <w:rFonts w:ascii="Montserrat" w:hAnsi="Montserrat" w:cs="Arial"/>
          <w:sz w:val="22"/>
          <w:szCs w:val="22"/>
        </w:rPr>
        <w:t>Закупка МСП в электронном магазине</w:t>
      </w:r>
    </w:p>
    <w:p w14:paraId="5C907396" w14:textId="3FA34BDC" w:rsidR="00F51214" w:rsidRPr="00432BFD" w:rsidRDefault="00EB66AD" w:rsidP="00F51214">
      <w:pPr>
        <w:pStyle w:val="ae"/>
        <w:numPr>
          <w:ilvl w:val="0"/>
          <w:numId w:val="12"/>
        </w:numPr>
        <w:tabs>
          <w:tab w:val="clear" w:pos="2637"/>
          <w:tab w:val="left" w:pos="0"/>
        </w:tabs>
        <w:ind w:left="709" w:firstLine="0"/>
        <w:jc w:val="both"/>
        <w:rPr>
          <w:rFonts w:ascii="Montserrat" w:hAnsi="Montserrat" w:cs="Arial"/>
          <w:sz w:val="22"/>
          <w:szCs w:val="22"/>
        </w:rPr>
      </w:pPr>
      <w:r w:rsidRPr="00432BFD">
        <w:rPr>
          <w:rFonts w:ascii="Montserrat" w:hAnsi="Montserrat" w:cs="Arial"/>
          <w:sz w:val="22"/>
          <w:szCs w:val="22"/>
        </w:rPr>
        <w:t>Запрос оферт (в т.ч. в электронной форме)</w:t>
      </w:r>
      <w:bookmarkEnd w:id="33"/>
    </w:p>
    <w:p w14:paraId="2CAF38C8" w14:textId="77777777" w:rsidR="00F51214" w:rsidRPr="00432BFD" w:rsidRDefault="00F51214" w:rsidP="00F51214">
      <w:pPr>
        <w:pStyle w:val="15"/>
        <w:rPr>
          <w:rFonts w:ascii="Montserrat" w:hAnsi="Montserrat" w:cs="Arial"/>
          <w:sz w:val="22"/>
          <w:szCs w:val="22"/>
        </w:rPr>
      </w:pPr>
      <w:bookmarkStart w:id="34" w:name="_Toc63470415"/>
      <w:r w:rsidRPr="00432BFD">
        <w:rPr>
          <w:rFonts w:ascii="Montserrat" w:hAnsi="Montserrat" w:cs="Arial"/>
          <w:sz w:val="22"/>
          <w:szCs w:val="22"/>
        </w:rPr>
        <w:t>5</w:t>
      </w:r>
      <w:r w:rsidRPr="00432BFD">
        <w:rPr>
          <w:rFonts w:ascii="Montserrat" w:hAnsi="Montserrat" w:cs="Arial"/>
          <w:sz w:val="22"/>
          <w:szCs w:val="22"/>
        </w:rPr>
        <w:tab/>
        <w:t>Информационное обеспечение закупки</w:t>
      </w:r>
      <w:bookmarkEnd w:id="34"/>
    </w:p>
    <w:p w14:paraId="59220AB9" w14:textId="77777777" w:rsidR="00F51214" w:rsidRPr="00432BFD" w:rsidRDefault="00F51214" w:rsidP="00F51214">
      <w:pPr>
        <w:pStyle w:val="26"/>
        <w:ind w:firstLine="0"/>
        <w:rPr>
          <w:rFonts w:ascii="Montserrat" w:hAnsi="Montserrat"/>
          <w:color w:val="auto"/>
          <w:sz w:val="22"/>
          <w:szCs w:val="22"/>
        </w:rPr>
      </w:pPr>
      <w:bookmarkStart w:id="35" w:name="_Toc63470416"/>
      <w:r w:rsidRPr="00432BFD">
        <w:rPr>
          <w:rFonts w:ascii="Montserrat" w:hAnsi="Montserrat"/>
          <w:color w:val="auto"/>
          <w:sz w:val="22"/>
          <w:szCs w:val="22"/>
        </w:rPr>
        <w:t>5.1</w:t>
      </w:r>
      <w:r w:rsidRPr="00432BFD">
        <w:rPr>
          <w:rFonts w:ascii="Montserrat" w:hAnsi="Montserrat"/>
          <w:color w:val="auto"/>
          <w:sz w:val="22"/>
          <w:szCs w:val="22"/>
        </w:rPr>
        <w:tab/>
        <w:t xml:space="preserve"> Общие положения по информационному обеспечению закупки</w:t>
      </w:r>
      <w:bookmarkEnd w:id="35"/>
    </w:p>
    <w:p w14:paraId="0A0252A5" w14:textId="77777777" w:rsidR="00F51214" w:rsidRPr="00432BFD" w:rsidRDefault="00F51214" w:rsidP="00C210D4">
      <w:pPr>
        <w:pStyle w:val="ae"/>
        <w:numPr>
          <w:ilvl w:val="0"/>
          <w:numId w:val="10"/>
        </w:numPr>
        <w:tabs>
          <w:tab w:val="clear" w:pos="2637"/>
        </w:tabs>
        <w:ind w:hanging="720"/>
        <w:jc w:val="both"/>
        <w:rPr>
          <w:rFonts w:ascii="Montserrat" w:hAnsi="Montserrat" w:cs="Arial"/>
          <w:sz w:val="22"/>
          <w:szCs w:val="22"/>
        </w:rPr>
      </w:pPr>
      <w:r w:rsidRPr="00432BFD">
        <w:rPr>
          <w:rFonts w:ascii="Montserrat" w:hAnsi="Montserrat" w:cs="Arial"/>
          <w:sz w:val="22"/>
          <w:szCs w:val="22"/>
        </w:rPr>
        <w:t>Порядок и сроки размещения информации и документов в ЕИС установлены Правительством Российской Федерации.</w:t>
      </w:r>
    </w:p>
    <w:p w14:paraId="584876AE" w14:textId="7F81DC77" w:rsidR="00F51214" w:rsidRPr="00432BFD" w:rsidRDefault="00F51214" w:rsidP="0033544C">
      <w:pPr>
        <w:pStyle w:val="ae"/>
        <w:numPr>
          <w:ilvl w:val="0"/>
          <w:numId w:val="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План закупки является основанием для осуществления Заказчиком закупок. Порядок формирования, утверждения и размещения Плана закупки установлены нормативными правовыми актами Российской Федерации. План закупки состоит из плана закупки товаров, работ, услуг </w:t>
      </w:r>
      <w:r w:rsidR="00891FD8" w:rsidRPr="00432BFD">
        <w:rPr>
          <w:rFonts w:ascii="Montserrat" w:hAnsi="Montserrat" w:cs="Arial"/>
          <w:sz w:val="22"/>
          <w:szCs w:val="22"/>
        </w:rPr>
        <w:t>З</w:t>
      </w:r>
      <w:r w:rsidRPr="00432BFD">
        <w:rPr>
          <w:rFonts w:ascii="Montserrat" w:hAnsi="Montserrat" w:cs="Arial"/>
          <w:sz w:val="22"/>
          <w:szCs w:val="22"/>
        </w:rPr>
        <w:t xml:space="preserve">аказчика и плана закупки инновационной продукции, высокотехнологичной продукции, лекарственных средств </w:t>
      </w:r>
      <w:r w:rsidR="00891FD8" w:rsidRPr="00432BFD">
        <w:rPr>
          <w:rFonts w:ascii="Montserrat" w:hAnsi="Montserrat" w:cs="Arial"/>
          <w:sz w:val="22"/>
          <w:szCs w:val="22"/>
        </w:rPr>
        <w:t>З</w:t>
      </w:r>
      <w:r w:rsidRPr="00432BFD">
        <w:rPr>
          <w:rFonts w:ascii="Montserrat" w:hAnsi="Montserrat" w:cs="Arial"/>
          <w:sz w:val="22"/>
          <w:szCs w:val="22"/>
        </w:rPr>
        <w:t>аказчика (далее – План закупки).</w:t>
      </w:r>
    </w:p>
    <w:p w14:paraId="4E902342" w14:textId="4FA27651" w:rsidR="00F51214" w:rsidRPr="00432BFD" w:rsidRDefault="00F51214" w:rsidP="0033544C">
      <w:pPr>
        <w:pStyle w:val="ae"/>
        <w:numPr>
          <w:ilvl w:val="0"/>
          <w:numId w:val="10"/>
        </w:numPr>
        <w:tabs>
          <w:tab w:val="clear" w:pos="2637"/>
          <w:tab w:val="left" w:pos="0"/>
        </w:tabs>
        <w:ind w:left="680" w:hanging="680"/>
        <w:jc w:val="both"/>
        <w:rPr>
          <w:rFonts w:ascii="Montserrat" w:hAnsi="Montserrat" w:cs="Arial"/>
          <w:sz w:val="22"/>
          <w:szCs w:val="22"/>
        </w:rPr>
      </w:pPr>
      <w:bookmarkStart w:id="36" w:name="_Ref473835373"/>
      <w:r w:rsidRPr="00432BFD">
        <w:rPr>
          <w:rFonts w:ascii="Montserrat" w:hAnsi="Montserrat" w:cs="Arial"/>
          <w:sz w:val="22"/>
          <w:szCs w:val="22"/>
        </w:rPr>
        <w:t xml:space="preserve">В течение календарного года корректировки Плана закупки производятся в случаях, предусмотренных ПП № 932, </w:t>
      </w:r>
      <w:bookmarkEnd w:id="36"/>
      <w:r w:rsidRPr="00432BFD">
        <w:rPr>
          <w:rFonts w:ascii="Montserrat" w:hAnsi="Montserrat" w:cs="Arial"/>
          <w:sz w:val="22"/>
          <w:szCs w:val="22"/>
        </w:rPr>
        <w:t>а также в случае:</w:t>
      </w:r>
    </w:p>
    <w:p w14:paraId="0AA584DB" w14:textId="77777777" w:rsidR="00F51214" w:rsidRPr="00432BFD" w:rsidRDefault="00F51214" w:rsidP="00F51214">
      <w:pPr>
        <w:pStyle w:val="ae"/>
        <w:tabs>
          <w:tab w:val="clear" w:pos="2637"/>
          <w:tab w:val="left" w:pos="0"/>
        </w:tabs>
        <w:ind w:left="680"/>
        <w:jc w:val="both"/>
        <w:rPr>
          <w:rFonts w:ascii="Montserrat" w:hAnsi="Montserrat" w:cs="Arial"/>
          <w:sz w:val="22"/>
          <w:szCs w:val="22"/>
        </w:rPr>
      </w:pPr>
      <w:r w:rsidRPr="00432BFD">
        <w:rPr>
          <w:rFonts w:ascii="Montserrat" w:hAnsi="Montserrat" w:cs="Arial"/>
          <w:sz w:val="22"/>
          <w:szCs w:val="22"/>
        </w:rPr>
        <w:t xml:space="preserve">а) выдачи федеральным органом исполнительной власти, уполномоченным на осуществление контроля в сфере закупок, предписания </w:t>
      </w:r>
      <w:r w:rsidR="00891FD8" w:rsidRPr="00432BFD">
        <w:rPr>
          <w:rFonts w:ascii="Montserrat" w:hAnsi="Montserrat" w:cs="Arial"/>
          <w:sz w:val="22"/>
          <w:szCs w:val="22"/>
        </w:rPr>
        <w:t>З</w:t>
      </w:r>
      <w:r w:rsidRPr="00432BFD">
        <w:rPr>
          <w:rFonts w:ascii="Montserrat" w:hAnsi="Montserrat" w:cs="Arial"/>
          <w:sz w:val="22"/>
          <w:szCs w:val="22"/>
        </w:rPr>
        <w:t>аказчику об устранении выявленных нарушений законодательства о закупках, если исполнение предписания требует внесения изменений в План закупки;</w:t>
      </w:r>
    </w:p>
    <w:p w14:paraId="0AE66BED" w14:textId="77777777" w:rsidR="00F51214" w:rsidRPr="00432BFD" w:rsidRDefault="00F51214" w:rsidP="00752C4A">
      <w:pPr>
        <w:pStyle w:val="ae"/>
        <w:tabs>
          <w:tab w:val="clear" w:pos="2637"/>
          <w:tab w:val="left" w:pos="0"/>
        </w:tabs>
        <w:ind w:left="680"/>
        <w:jc w:val="both"/>
        <w:rPr>
          <w:rFonts w:ascii="Montserrat" w:hAnsi="Montserrat" w:cs="Arial"/>
          <w:sz w:val="22"/>
          <w:szCs w:val="22"/>
        </w:rPr>
      </w:pPr>
      <w:r w:rsidRPr="00432BFD">
        <w:rPr>
          <w:rFonts w:ascii="Montserrat" w:hAnsi="Montserrat" w:cs="Arial"/>
          <w:sz w:val="22"/>
          <w:szCs w:val="22"/>
        </w:rPr>
        <w:t xml:space="preserve">б) необходимости проведения срочной закупки для ликвидации последствий аварии и/или чрезвычайных ситуаций (либо их предотвращения), возникновения обстоятельств непреодолимой силы или иных обстоятельств, требующих незамедлительных действий для обеспечения поддержки и сохранения бесперебойной работы </w:t>
      </w:r>
      <w:r w:rsidR="00891FD8" w:rsidRPr="00432BFD">
        <w:rPr>
          <w:rFonts w:ascii="Montserrat" w:hAnsi="Montserrat" w:cs="Arial"/>
          <w:sz w:val="22"/>
          <w:szCs w:val="22"/>
        </w:rPr>
        <w:t>З</w:t>
      </w:r>
      <w:r w:rsidRPr="00432BFD">
        <w:rPr>
          <w:rFonts w:ascii="Montserrat" w:hAnsi="Montserrat" w:cs="Arial"/>
          <w:sz w:val="22"/>
          <w:szCs w:val="22"/>
        </w:rPr>
        <w:t xml:space="preserve">аказчика, а также по причине иных непредвиденных обстоятельств, которые невозможно было спланировать заблаговременно, в том числе независящих от действий (бездействия) </w:t>
      </w:r>
      <w:r w:rsidR="00891FD8" w:rsidRPr="00432BFD">
        <w:rPr>
          <w:rFonts w:ascii="Montserrat" w:hAnsi="Montserrat" w:cs="Arial"/>
          <w:sz w:val="22"/>
          <w:szCs w:val="22"/>
        </w:rPr>
        <w:t>З</w:t>
      </w:r>
      <w:r w:rsidRPr="00432BFD">
        <w:rPr>
          <w:rFonts w:ascii="Montserrat" w:hAnsi="Montserrat" w:cs="Arial"/>
          <w:sz w:val="22"/>
          <w:szCs w:val="22"/>
        </w:rPr>
        <w:t>аказчика, а также связанных с требованиями незамедлительного исполнения решений (поручений) органов государственной власти.</w:t>
      </w:r>
    </w:p>
    <w:p w14:paraId="44C71693" w14:textId="77777777" w:rsidR="00F51214" w:rsidRPr="00432BFD" w:rsidRDefault="001D3120" w:rsidP="0033544C">
      <w:pPr>
        <w:pStyle w:val="ae"/>
        <w:numPr>
          <w:ilvl w:val="0"/>
          <w:numId w:val="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F51214" w:rsidRPr="00432BFD">
        <w:rPr>
          <w:rFonts w:ascii="Montserrat" w:hAnsi="Montserrat" w:cs="Arial"/>
          <w:sz w:val="22"/>
          <w:szCs w:val="22"/>
        </w:rPr>
        <w:t xml:space="preserve">Договоры на приобретение продукции заключаются </w:t>
      </w:r>
      <w:r w:rsidR="00891FD8" w:rsidRPr="00432BFD">
        <w:rPr>
          <w:rFonts w:ascii="Montserrat" w:hAnsi="Montserrat" w:cs="Arial"/>
          <w:sz w:val="22"/>
          <w:szCs w:val="22"/>
        </w:rPr>
        <w:t>З</w:t>
      </w:r>
      <w:r w:rsidR="00F51214" w:rsidRPr="00432BFD">
        <w:rPr>
          <w:rFonts w:ascii="Montserrat" w:hAnsi="Montserrat" w:cs="Arial"/>
          <w:sz w:val="22"/>
          <w:szCs w:val="22"/>
        </w:rPr>
        <w:t>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размещенным в ЕИС (если информация о таких закупках подлежит размещению в ЕИС в соответствии с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в целях предотвращения угрозы возникновения указанных ситуаций.</w:t>
      </w:r>
    </w:p>
    <w:p w14:paraId="24B9D714" w14:textId="77777777" w:rsidR="00F51214" w:rsidRPr="00432BFD" w:rsidRDefault="00F51214" w:rsidP="00F51214">
      <w:pPr>
        <w:pStyle w:val="26"/>
        <w:ind w:firstLine="0"/>
        <w:rPr>
          <w:rFonts w:ascii="Montserrat" w:hAnsi="Montserrat"/>
          <w:color w:val="auto"/>
          <w:sz w:val="22"/>
          <w:szCs w:val="22"/>
        </w:rPr>
      </w:pPr>
      <w:bookmarkStart w:id="37" w:name="_Toc63470417"/>
      <w:r w:rsidRPr="00432BFD">
        <w:rPr>
          <w:rFonts w:ascii="Montserrat" w:hAnsi="Montserrat"/>
          <w:color w:val="auto"/>
          <w:sz w:val="22"/>
          <w:szCs w:val="22"/>
        </w:rPr>
        <w:t>5.2 Размещение отчетов по закупочной деятельности</w:t>
      </w:r>
      <w:bookmarkEnd w:id="37"/>
    </w:p>
    <w:p w14:paraId="68358EF6" w14:textId="77777777" w:rsidR="00F51214" w:rsidRPr="00432BFD" w:rsidRDefault="00F51214" w:rsidP="00407A34">
      <w:pPr>
        <w:pStyle w:val="ae"/>
        <w:numPr>
          <w:ilvl w:val="0"/>
          <w:numId w:val="9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Заказчик размещает в реестре договоров информацию и документы, предусмотренные Правительством Российской Федерации, в порядке и в сроки, которые установлены в статье 4.1 Закона № 223-ФЗ. </w:t>
      </w:r>
    </w:p>
    <w:p w14:paraId="69BA6AE0" w14:textId="0F437D1D" w:rsidR="00F51214" w:rsidRPr="00432BFD" w:rsidRDefault="00F51214" w:rsidP="00407A34">
      <w:pPr>
        <w:pStyle w:val="ae"/>
        <w:numPr>
          <w:ilvl w:val="0"/>
          <w:numId w:val="9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Заказчик обеспечивает формирование и размещение в ЕИС в сроки, определенные законодательством в области закупок отчетности о закупочной деятельности, в том числе сведений о заключенных договорах, предусмотренных законодательством. </w:t>
      </w:r>
    </w:p>
    <w:p w14:paraId="2FA308B7" w14:textId="77777777" w:rsidR="00F51214" w:rsidRPr="00432BFD" w:rsidRDefault="00F51214" w:rsidP="00F51214">
      <w:pPr>
        <w:pStyle w:val="26"/>
        <w:ind w:firstLine="0"/>
        <w:rPr>
          <w:rFonts w:ascii="Montserrat" w:hAnsi="Montserrat"/>
          <w:color w:val="auto"/>
          <w:sz w:val="22"/>
          <w:szCs w:val="22"/>
        </w:rPr>
      </w:pPr>
      <w:bookmarkStart w:id="38" w:name="_Toc63470418"/>
      <w:r w:rsidRPr="00432BFD">
        <w:rPr>
          <w:rFonts w:ascii="Montserrat" w:hAnsi="Montserrat"/>
          <w:color w:val="auto"/>
          <w:sz w:val="22"/>
          <w:szCs w:val="22"/>
        </w:rPr>
        <w:t>5.3 Размещение документов и информации о закупках</w:t>
      </w:r>
      <w:bookmarkEnd w:id="38"/>
    </w:p>
    <w:p w14:paraId="1C921931" w14:textId="68025A81" w:rsidR="00F51214" w:rsidRPr="00432BFD" w:rsidRDefault="00F51214" w:rsidP="0033544C">
      <w:pPr>
        <w:pStyle w:val="ae"/>
        <w:numPr>
          <w:ilvl w:val="0"/>
          <w:numId w:val="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2E6FEC" w:rsidRPr="00432BFD">
        <w:rPr>
          <w:rFonts w:ascii="Montserrat" w:hAnsi="Montserrat" w:cs="Arial"/>
          <w:sz w:val="22"/>
          <w:szCs w:val="22"/>
        </w:rPr>
        <w:t xml:space="preserve"> </w:t>
      </w:r>
      <w:r w:rsidR="00A378A4" w:rsidRPr="00432BFD">
        <w:rPr>
          <w:rFonts w:ascii="Montserrat" w:hAnsi="Montserrat" w:cs="Arial"/>
          <w:sz w:val="22"/>
          <w:szCs w:val="22"/>
        </w:rPr>
        <w:t>или</w:t>
      </w:r>
      <w:r w:rsidR="009F2FEC" w:rsidRPr="00432BFD">
        <w:rPr>
          <w:rFonts w:ascii="Montserrat" w:hAnsi="Montserrat" w:cs="Arial"/>
          <w:sz w:val="22"/>
          <w:szCs w:val="22"/>
        </w:rPr>
        <w:t xml:space="preserve"> </w:t>
      </w:r>
      <w:r w:rsidR="00136290" w:rsidRPr="00432BFD">
        <w:rPr>
          <w:rFonts w:ascii="Montserrat" w:hAnsi="Montserrat" w:cs="Arial"/>
          <w:sz w:val="22"/>
          <w:szCs w:val="22"/>
        </w:rPr>
        <w:t>Организатор закупки</w:t>
      </w:r>
      <w:r w:rsidRPr="00432BFD">
        <w:rPr>
          <w:rFonts w:ascii="Montserrat" w:hAnsi="Montserrat" w:cs="Arial"/>
          <w:sz w:val="22"/>
          <w:szCs w:val="22"/>
        </w:rPr>
        <w:t xml:space="preserve"> размещает в ЕИС документы и информацию о закупках, перечень и нормативные сроки размещения которых представлены в Таблице </w:t>
      </w:r>
      <w:r w:rsidR="00B931CE" w:rsidRPr="00432BFD">
        <w:rPr>
          <w:rFonts w:ascii="Montserrat" w:hAnsi="Montserrat" w:cs="Arial"/>
          <w:sz w:val="22"/>
          <w:szCs w:val="22"/>
        </w:rPr>
        <w:t>1</w:t>
      </w:r>
      <w:r w:rsidRPr="00432BFD">
        <w:rPr>
          <w:rFonts w:ascii="Montserrat" w:hAnsi="Montserrat" w:cs="Arial"/>
          <w:sz w:val="22"/>
          <w:szCs w:val="22"/>
        </w:rPr>
        <w:t>.</w:t>
      </w:r>
    </w:p>
    <w:p w14:paraId="2BDD35EF" w14:textId="32AD059C" w:rsidR="00F51214" w:rsidRPr="00432BFD" w:rsidRDefault="00F51214" w:rsidP="00F51214">
      <w:pPr>
        <w:pStyle w:val="af2"/>
        <w:rPr>
          <w:rFonts w:ascii="Montserrat" w:hAnsi="Montserrat" w:cs="Arial"/>
          <w:b w:val="0"/>
          <w:caps w:val="0"/>
          <w:sz w:val="22"/>
          <w:szCs w:val="22"/>
          <w:lang w:eastAsia="ru-RU"/>
        </w:rPr>
      </w:pPr>
      <w:r w:rsidRPr="00432BFD">
        <w:rPr>
          <w:rFonts w:ascii="Montserrat" w:hAnsi="Montserrat" w:cs="Arial"/>
          <w:b w:val="0"/>
          <w:caps w:val="0"/>
          <w:sz w:val="22"/>
          <w:szCs w:val="22"/>
          <w:lang w:eastAsia="ru-RU"/>
        </w:rPr>
        <w:t xml:space="preserve">Таблица </w:t>
      </w:r>
      <w:r w:rsidR="00B931CE" w:rsidRPr="00432BFD">
        <w:rPr>
          <w:rFonts w:ascii="Montserrat" w:hAnsi="Montserrat" w:cs="Arial"/>
          <w:b w:val="0"/>
          <w:caps w:val="0"/>
          <w:sz w:val="22"/>
          <w:szCs w:val="22"/>
          <w:lang w:eastAsia="ru-RU"/>
        </w:rPr>
        <w:t>1</w:t>
      </w:r>
      <w:r w:rsidRPr="00432BFD">
        <w:rPr>
          <w:rFonts w:ascii="Montserrat" w:hAnsi="Montserrat" w:cs="Arial"/>
          <w:b w:val="0"/>
          <w:caps w:val="0"/>
          <w:sz w:val="22"/>
          <w:szCs w:val="22"/>
          <w:lang w:eastAsia="ru-RU"/>
        </w:rPr>
        <w:t xml:space="preserve"> – Сроки размещения в ЕИС документов и информации о закупках</w:t>
      </w:r>
      <w:r w:rsidR="00C47B1A" w:rsidRPr="00432BFD">
        <w:rPr>
          <w:rFonts w:ascii="Montserrat" w:hAnsi="Montserrat" w:cs="Arial"/>
          <w:b w:val="0"/>
          <w:caps w:val="0"/>
          <w:sz w:val="22"/>
          <w:szCs w:val="22"/>
          <w:lang w:eastAsia="ru-RU"/>
        </w:rPr>
        <w:t>:</w:t>
      </w:r>
    </w:p>
    <w:tbl>
      <w:tblPr>
        <w:tblStyle w:val="ac"/>
        <w:tblW w:w="0" w:type="auto"/>
        <w:tblLook w:val="04A0" w:firstRow="1" w:lastRow="0" w:firstColumn="1" w:lastColumn="0" w:noHBand="0" w:noVBand="1"/>
      </w:tblPr>
      <w:tblGrid>
        <w:gridCol w:w="534"/>
        <w:gridCol w:w="4858"/>
        <w:gridCol w:w="4287"/>
      </w:tblGrid>
      <w:tr w:rsidR="00F51214" w:rsidRPr="00432BFD" w14:paraId="37CB5B61" w14:textId="77777777" w:rsidTr="00E07652">
        <w:trPr>
          <w:tblHeader/>
        </w:trPr>
        <w:tc>
          <w:tcPr>
            <w:tcW w:w="0" w:type="auto"/>
            <w:shd w:val="clear" w:color="auto" w:fill="D9D9D9" w:themeFill="background1" w:themeFillShade="D9"/>
            <w:vAlign w:val="center"/>
          </w:tcPr>
          <w:p w14:paraId="606AD017" w14:textId="77777777" w:rsidR="00F51214" w:rsidRPr="00432BFD" w:rsidRDefault="00F51214" w:rsidP="00752C4A">
            <w:pPr>
              <w:jc w:val="center"/>
              <w:rPr>
                <w:rFonts w:ascii="Montserrat" w:hAnsi="Montserrat" w:cs="Arial"/>
                <w:b/>
                <w:bCs/>
                <w:sz w:val="18"/>
                <w:szCs w:val="18"/>
              </w:rPr>
            </w:pPr>
            <w:r w:rsidRPr="00432BFD">
              <w:rPr>
                <w:rFonts w:ascii="Montserrat" w:hAnsi="Montserrat" w:cs="Arial"/>
                <w:b/>
                <w:bCs/>
                <w:sz w:val="18"/>
                <w:szCs w:val="18"/>
              </w:rPr>
              <w:t>№ п</w:t>
            </w:r>
            <w:r w:rsidRPr="00432BFD">
              <w:rPr>
                <w:rFonts w:ascii="Montserrat" w:hAnsi="Montserrat" w:cs="Arial"/>
                <w:b/>
                <w:bCs/>
                <w:sz w:val="18"/>
                <w:szCs w:val="18"/>
                <w:lang w:val="en-US"/>
              </w:rPr>
              <w:t>/</w:t>
            </w:r>
            <w:r w:rsidRPr="00432BFD">
              <w:rPr>
                <w:rFonts w:ascii="Montserrat" w:hAnsi="Montserrat" w:cs="Arial"/>
                <w:b/>
                <w:bCs/>
                <w:sz w:val="18"/>
                <w:szCs w:val="18"/>
              </w:rPr>
              <w:t>п</w:t>
            </w:r>
          </w:p>
        </w:tc>
        <w:tc>
          <w:tcPr>
            <w:tcW w:w="4866" w:type="dxa"/>
            <w:shd w:val="clear" w:color="auto" w:fill="D9D9D9" w:themeFill="background1" w:themeFillShade="D9"/>
            <w:vAlign w:val="center"/>
          </w:tcPr>
          <w:p w14:paraId="7CBDDA05" w14:textId="77777777" w:rsidR="00F51214" w:rsidRPr="00432BFD" w:rsidRDefault="00F51214" w:rsidP="00752C4A">
            <w:pPr>
              <w:jc w:val="center"/>
              <w:rPr>
                <w:rFonts w:ascii="Montserrat" w:hAnsi="Montserrat" w:cs="Arial"/>
                <w:b/>
                <w:bCs/>
                <w:sz w:val="18"/>
                <w:szCs w:val="18"/>
              </w:rPr>
            </w:pPr>
            <w:r w:rsidRPr="00432BFD">
              <w:rPr>
                <w:rFonts w:ascii="Montserrat" w:hAnsi="Montserrat" w:cs="Arial"/>
                <w:b/>
                <w:bCs/>
                <w:sz w:val="18"/>
                <w:szCs w:val="18"/>
              </w:rPr>
              <w:t>Наименование документа</w:t>
            </w:r>
            <w:r w:rsidRPr="00432BFD">
              <w:rPr>
                <w:rFonts w:ascii="Montserrat" w:hAnsi="Montserrat" w:cs="Arial"/>
                <w:b/>
                <w:bCs/>
                <w:sz w:val="18"/>
                <w:szCs w:val="18"/>
                <w:lang w:val="en-US"/>
              </w:rPr>
              <w:t>/</w:t>
            </w:r>
            <w:r w:rsidRPr="00432BFD">
              <w:rPr>
                <w:rFonts w:ascii="Montserrat" w:hAnsi="Montserrat" w:cs="Arial"/>
                <w:b/>
                <w:bCs/>
                <w:sz w:val="18"/>
                <w:szCs w:val="18"/>
              </w:rPr>
              <w:t>информации</w:t>
            </w:r>
          </w:p>
        </w:tc>
        <w:tc>
          <w:tcPr>
            <w:tcW w:w="4297" w:type="dxa"/>
            <w:shd w:val="clear" w:color="auto" w:fill="D9D9D9" w:themeFill="background1" w:themeFillShade="D9"/>
            <w:vAlign w:val="center"/>
          </w:tcPr>
          <w:p w14:paraId="1A61DF97" w14:textId="77777777" w:rsidR="00F51214" w:rsidRPr="00432BFD" w:rsidRDefault="00F51214" w:rsidP="00752C4A">
            <w:pPr>
              <w:jc w:val="center"/>
              <w:rPr>
                <w:rFonts w:ascii="Montserrat" w:hAnsi="Montserrat" w:cs="Arial"/>
                <w:b/>
                <w:bCs/>
                <w:sz w:val="18"/>
                <w:szCs w:val="18"/>
              </w:rPr>
            </w:pPr>
            <w:r w:rsidRPr="00432BFD">
              <w:rPr>
                <w:rFonts w:ascii="Montserrat" w:hAnsi="Montserrat" w:cs="Arial"/>
                <w:b/>
                <w:bCs/>
                <w:sz w:val="18"/>
                <w:szCs w:val="18"/>
              </w:rPr>
              <w:t>Сроки</w:t>
            </w:r>
          </w:p>
        </w:tc>
      </w:tr>
      <w:tr w:rsidR="00F51214" w:rsidRPr="00432BFD" w14:paraId="70873C04" w14:textId="77777777" w:rsidTr="00752C4A">
        <w:tc>
          <w:tcPr>
            <w:tcW w:w="0" w:type="auto"/>
            <w:vAlign w:val="center"/>
          </w:tcPr>
          <w:p w14:paraId="0F7D6292"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1</w:t>
            </w:r>
            <w:r w:rsidR="001D3120" w:rsidRPr="00432BFD">
              <w:rPr>
                <w:rFonts w:ascii="Montserrat" w:hAnsi="Montserrat" w:cs="Arial"/>
                <w:sz w:val="18"/>
                <w:szCs w:val="18"/>
              </w:rPr>
              <w:t>.</w:t>
            </w:r>
          </w:p>
        </w:tc>
        <w:tc>
          <w:tcPr>
            <w:tcW w:w="4866" w:type="dxa"/>
            <w:vAlign w:val="center"/>
          </w:tcPr>
          <w:p w14:paraId="583B35B5" w14:textId="2F2966B3"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Извещение об осуществлении неконкурентной закупки (в случаях, когда Заказчиком принято решение о публикации в ЕИС)</w:t>
            </w:r>
          </w:p>
        </w:tc>
        <w:tc>
          <w:tcPr>
            <w:tcW w:w="4297" w:type="dxa"/>
            <w:vAlign w:val="center"/>
          </w:tcPr>
          <w:p w14:paraId="72884335"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В течение 3 дней со дня принятия решения о проведении закупки</w:t>
            </w:r>
          </w:p>
        </w:tc>
      </w:tr>
      <w:tr w:rsidR="003432DC" w:rsidRPr="00432BFD" w14:paraId="53549C0F" w14:textId="77777777" w:rsidTr="00752C4A">
        <w:tc>
          <w:tcPr>
            <w:tcW w:w="0" w:type="auto"/>
            <w:vAlign w:val="center"/>
          </w:tcPr>
          <w:p w14:paraId="0F1657B9" w14:textId="77777777" w:rsidR="003432DC" w:rsidRPr="00432BFD" w:rsidRDefault="003432DC" w:rsidP="003432DC">
            <w:pPr>
              <w:rPr>
                <w:rFonts w:ascii="Montserrat" w:hAnsi="Montserrat" w:cs="Arial"/>
                <w:sz w:val="18"/>
                <w:szCs w:val="18"/>
              </w:rPr>
            </w:pPr>
            <w:r w:rsidRPr="00432BFD">
              <w:rPr>
                <w:rFonts w:ascii="Montserrat" w:hAnsi="Montserrat" w:cs="Arial"/>
                <w:sz w:val="18"/>
                <w:szCs w:val="18"/>
              </w:rPr>
              <w:t>2</w:t>
            </w:r>
            <w:r w:rsidR="001D3120" w:rsidRPr="00432BFD">
              <w:rPr>
                <w:rFonts w:ascii="Montserrat" w:hAnsi="Montserrat" w:cs="Arial"/>
                <w:sz w:val="18"/>
                <w:szCs w:val="18"/>
              </w:rPr>
              <w:t>.</w:t>
            </w:r>
          </w:p>
        </w:tc>
        <w:tc>
          <w:tcPr>
            <w:tcW w:w="4866" w:type="dxa"/>
            <w:vAlign w:val="center"/>
          </w:tcPr>
          <w:p w14:paraId="673007D5" w14:textId="7D85C1E7" w:rsidR="003432DC" w:rsidRPr="00432BFD" w:rsidRDefault="003432DC" w:rsidP="0070457C">
            <w:pPr>
              <w:jc w:val="both"/>
              <w:rPr>
                <w:rFonts w:ascii="Montserrat" w:hAnsi="Montserrat" w:cs="Arial"/>
                <w:sz w:val="18"/>
                <w:szCs w:val="18"/>
              </w:rPr>
            </w:pPr>
            <w:r w:rsidRPr="00432BFD">
              <w:rPr>
                <w:rFonts w:ascii="Montserrat" w:hAnsi="Montserrat" w:cs="Arial"/>
                <w:sz w:val="18"/>
                <w:szCs w:val="18"/>
              </w:rPr>
              <w:t xml:space="preserve">Извещение об осуществлении </w:t>
            </w:r>
            <w:r w:rsidR="0077338F" w:rsidRPr="00432BFD">
              <w:rPr>
                <w:rFonts w:ascii="Montserrat" w:hAnsi="Montserrat" w:cs="Arial"/>
                <w:sz w:val="18"/>
                <w:szCs w:val="18"/>
              </w:rPr>
              <w:t xml:space="preserve">неконкурентной </w:t>
            </w:r>
            <w:r w:rsidRPr="00432BFD">
              <w:rPr>
                <w:rFonts w:ascii="Montserrat" w:hAnsi="Montserrat" w:cs="Arial"/>
                <w:sz w:val="18"/>
                <w:szCs w:val="18"/>
              </w:rPr>
              <w:t>закупки, документация о закупке</w:t>
            </w:r>
            <w:r w:rsidR="0077338F" w:rsidRPr="00432BFD">
              <w:rPr>
                <w:rFonts w:ascii="Montserrat" w:hAnsi="Montserrat" w:cs="Arial"/>
                <w:sz w:val="18"/>
                <w:szCs w:val="18"/>
              </w:rPr>
              <w:t>/информационная карта</w:t>
            </w:r>
            <w:r w:rsidRPr="00432BFD">
              <w:rPr>
                <w:rFonts w:ascii="Montserrat" w:hAnsi="Montserrat" w:cs="Arial"/>
                <w:sz w:val="18"/>
                <w:szCs w:val="18"/>
              </w:rPr>
              <w:t>, проект договора, являющийся неотъемлемой частью извещения и документации о закупке</w:t>
            </w:r>
            <w:r w:rsidR="0077338F" w:rsidRPr="00432BFD">
              <w:rPr>
                <w:rFonts w:ascii="Montserrat" w:hAnsi="Montserrat" w:cs="Arial"/>
                <w:sz w:val="18"/>
                <w:szCs w:val="18"/>
              </w:rPr>
              <w:t>/информационной карты</w:t>
            </w:r>
          </w:p>
        </w:tc>
        <w:tc>
          <w:tcPr>
            <w:tcW w:w="4297" w:type="dxa"/>
            <w:vAlign w:val="center"/>
          </w:tcPr>
          <w:p w14:paraId="38A955FD" w14:textId="53DD2DF6" w:rsidR="003432DC" w:rsidRPr="00432BFD" w:rsidRDefault="003432DC" w:rsidP="0070457C">
            <w:pPr>
              <w:jc w:val="both"/>
              <w:rPr>
                <w:rFonts w:ascii="Montserrat" w:hAnsi="Montserrat" w:cs="Arial"/>
                <w:sz w:val="18"/>
                <w:szCs w:val="18"/>
              </w:rPr>
            </w:pPr>
            <w:r w:rsidRPr="00432BFD">
              <w:rPr>
                <w:rFonts w:ascii="Montserrat" w:hAnsi="Montserrat" w:cs="Arial"/>
                <w:sz w:val="18"/>
                <w:szCs w:val="18"/>
              </w:rPr>
              <w:t xml:space="preserve">Не менее чем за </w:t>
            </w:r>
            <w:r w:rsidR="0077338F" w:rsidRPr="00432BFD">
              <w:rPr>
                <w:rFonts w:ascii="Montserrat" w:hAnsi="Montserrat" w:cs="Arial"/>
                <w:sz w:val="18"/>
                <w:szCs w:val="18"/>
              </w:rPr>
              <w:t>3</w:t>
            </w:r>
            <w:r w:rsidRPr="00432BFD">
              <w:rPr>
                <w:rFonts w:ascii="Montserrat" w:hAnsi="Montserrat" w:cs="Arial"/>
                <w:sz w:val="18"/>
                <w:szCs w:val="18"/>
              </w:rPr>
              <w:t xml:space="preserve"> рабочих дня до даты окончания срока подачи заявок на участие в </w:t>
            </w:r>
            <w:r w:rsidR="0077338F" w:rsidRPr="00432BFD">
              <w:rPr>
                <w:rFonts w:ascii="Montserrat" w:hAnsi="Montserrat" w:cs="Arial"/>
                <w:sz w:val="18"/>
                <w:szCs w:val="18"/>
              </w:rPr>
              <w:t xml:space="preserve">неконкурентной </w:t>
            </w:r>
            <w:r w:rsidRPr="00432BFD">
              <w:rPr>
                <w:rFonts w:ascii="Montserrat" w:hAnsi="Montserrat" w:cs="Arial"/>
                <w:sz w:val="18"/>
                <w:szCs w:val="18"/>
              </w:rPr>
              <w:t>закупке</w:t>
            </w:r>
          </w:p>
        </w:tc>
      </w:tr>
      <w:tr w:rsidR="00F51214" w:rsidRPr="00432BFD" w14:paraId="2DD95897" w14:textId="77777777" w:rsidTr="00C32D47">
        <w:trPr>
          <w:trHeight w:val="1477"/>
        </w:trPr>
        <w:tc>
          <w:tcPr>
            <w:tcW w:w="0" w:type="auto"/>
            <w:vAlign w:val="center"/>
          </w:tcPr>
          <w:p w14:paraId="6FF3BA6C"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w:t>
            </w:r>
            <w:r w:rsidR="001D3120" w:rsidRPr="00432BFD">
              <w:rPr>
                <w:rFonts w:ascii="Montserrat" w:hAnsi="Montserrat" w:cs="Arial"/>
                <w:sz w:val="18"/>
                <w:szCs w:val="18"/>
              </w:rPr>
              <w:t>.</w:t>
            </w:r>
          </w:p>
        </w:tc>
        <w:tc>
          <w:tcPr>
            <w:tcW w:w="4866" w:type="dxa"/>
            <w:vAlign w:val="center"/>
          </w:tcPr>
          <w:p w14:paraId="7443AC4E" w14:textId="77777777"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 xml:space="preserve">Извещение об осуществлении конкурентной закупки, документация о закупке, проект договора, являющийся неотъемлемой частью извещения и документации о закупке (если применимо), в </w:t>
            </w:r>
            <w:r w:rsidR="00D23159" w:rsidRPr="00432BFD">
              <w:rPr>
                <w:rFonts w:ascii="Montserrat" w:hAnsi="Montserrat" w:cs="Arial"/>
                <w:sz w:val="18"/>
                <w:szCs w:val="18"/>
              </w:rPr>
              <w:t>т. ч.</w:t>
            </w:r>
            <w:r w:rsidRPr="00432BFD">
              <w:rPr>
                <w:rFonts w:ascii="Montserrat" w:hAnsi="Montserrat" w:cs="Arial"/>
                <w:sz w:val="18"/>
                <w:szCs w:val="18"/>
              </w:rPr>
              <w:t>:</w:t>
            </w:r>
          </w:p>
        </w:tc>
        <w:tc>
          <w:tcPr>
            <w:tcW w:w="4297" w:type="dxa"/>
            <w:vAlign w:val="center"/>
          </w:tcPr>
          <w:p w14:paraId="63361BE7" w14:textId="77777777" w:rsidR="00F51214" w:rsidRPr="00432BFD" w:rsidRDefault="00F51214" w:rsidP="0070457C">
            <w:pPr>
              <w:jc w:val="both"/>
              <w:rPr>
                <w:rFonts w:ascii="Montserrat" w:hAnsi="Montserrat" w:cs="Arial"/>
                <w:sz w:val="18"/>
                <w:szCs w:val="18"/>
              </w:rPr>
            </w:pPr>
          </w:p>
        </w:tc>
      </w:tr>
      <w:tr w:rsidR="00F51214" w:rsidRPr="00432BFD" w14:paraId="0CF75AE8" w14:textId="77777777" w:rsidTr="00752C4A">
        <w:tc>
          <w:tcPr>
            <w:tcW w:w="0" w:type="auto"/>
            <w:vAlign w:val="center"/>
          </w:tcPr>
          <w:p w14:paraId="0628735F"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3.1</w:t>
            </w:r>
            <w:r w:rsidR="001D3120" w:rsidRPr="00432BFD">
              <w:rPr>
                <w:rFonts w:ascii="Montserrat" w:hAnsi="Montserrat" w:cs="Arial"/>
                <w:sz w:val="18"/>
                <w:szCs w:val="18"/>
              </w:rPr>
              <w:t>.</w:t>
            </w:r>
          </w:p>
        </w:tc>
        <w:tc>
          <w:tcPr>
            <w:tcW w:w="4866" w:type="dxa"/>
            <w:vAlign w:val="center"/>
          </w:tcPr>
          <w:p w14:paraId="58DEC72C"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Предварительный квалификационный отбор</w:t>
            </w:r>
          </w:p>
        </w:tc>
        <w:tc>
          <w:tcPr>
            <w:tcW w:w="4297" w:type="dxa"/>
            <w:vAlign w:val="center"/>
          </w:tcPr>
          <w:p w14:paraId="758BBDA5"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Не менее чем за 20 дней до окончания срока подачи заявок на участие в ПКО</w:t>
            </w:r>
          </w:p>
        </w:tc>
      </w:tr>
      <w:tr w:rsidR="00F51214" w:rsidRPr="00432BFD" w14:paraId="587FE898" w14:textId="77777777" w:rsidTr="00C32D47">
        <w:trPr>
          <w:trHeight w:val="666"/>
        </w:trPr>
        <w:tc>
          <w:tcPr>
            <w:tcW w:w="0" w:type="auto"/>
            <w:vAlign w:val="center"/>
          </w:tcPr>
          <w:p w14:paraId="0867226B"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3.2</w:t>
            </w:r>
            <w:r w:rsidR="001D3120" w:rsidRPr="00432BFD">
              <w:rPr>
                <w:rFonts w:ascii="Montserrat" w:hAnsi="Montserrat" w:cs="Arial"/>
                <w:sz w:val="18"/>
                <w:szCs w:val="18"/>
              </w:rPr>
              <w:t>.</w:t>
            </w:r>
          </w:p>
        </w:tc>
        <w:tc>
          <w:tcPr>
            <w:tcW w:w="4866" w:type="dxa"/>
            <w:vAlign w:val="center"/>
          </w:tcPr>
          <w:p w14:paraId="77A015D2"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Конкурс, аукцион</w:t>
            </w:r>
          </w:p>
        </w:tc>
        <w:tc>
          <w:tcPr>
            <w:tcW w:w="4297" w:type="dxa"/>
            <w:vAlign w:val="center"/>
          </w:tcPr>
          <w:p w14:paraId="537206E9" w14:textId="77777777"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Не менее чем за 15 дней до даты окончания срока подачи заявок на участие в конкурсе (аукционе)</w:t>
            </w:r>
          </w:p>
        </w:tc>
      </w:tr>
      <w:tr w:rsidR="00F51214" w:rsidRPr="00432BFD" w14:paraId="3970023A" w14:textId="77777777" w:rsidTr="00752C4A">
        <w:tc>
          <w:tcPr>
            <w:tcW w:w="0" w:type="auto"/>
            <w:vAlign w:val="center"/>
          </w:tcPr>
          <w:p w14:paraId="3E0AE1CA"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3.3</w:t>
            </w:r>
            <w:r w:rsidR="001D3120" w:rsidRPr="00432BFD">
              <w:rPr>
                <w:rFonts w:ascii="Montserrat" w:hAnsi="Montserrat" w:cs="Arial"/>
                <w:sz w:val="18"/>
                <w:szCs w:val="18"/>
              </w:rPr>
              <w:t>.</w:t>
            </w:r>
          </w:p>
        </w:tc>
        <w:tc>
          <w:tcPr>
            <w:tcW w:w="4866" w:type="dxa"/>
            <w:vAlign w:val="center"/>
          </w:tcPr>
          <w:p w14:paraId="4284E2AA"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Конкурс, аукцион, участниками которого могут быть только СМСП</w:t>
            </w:r>
          </w:p>
        </w:tc>
        <w:tc>
          <w:tcPr>
            <w:tcW w:w="4297" w:type="dxa"/>
            <w:vAlign w:val="center"/>
          </w:tcPr>
          <w:p w14:paraId="7EF87D41"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Не менее чем за 7 дней до даты окончания срока подачи заявок на участие, если НМЦ договора не превышает 30 миллионов рублей;</w:t>
            </w:r>
          </w:p>
          <w:p w14:paraId="1DEA1D3A" w14:textId="77777777"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Не менее чем за 15 дней до даты окончания срока подачи заявок на участие, если НМЦ договора превышает 30 миллионов рублей</w:t>
            </w:r>
          </w:p>
        </w:tc>
      </w:tr>
      <w:tr w:rsidR="00F51214" w:rsidRPr="00432BFD" w14:paraId="4A30C3D6" w14:textId="77777777" w:rsidTr="00752C4A">
        <w:tc>
          <w:tcPr>
            <w:tcW w:w="0" w:type="auto"/>
            <w:vAlign w:val="center"/>
          </w:tcPr>
          <w:p w14:paraId="191241D7"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3.4</w:t>
            </w:r>
            <w:r w:rsidR="001D3120" w:rsidRPr="00432BFD">
              <w:rPr>
                <w:rFonts w:ascii="Montserrat" w:hAnsi="Montserrat" w:cs="Arial"/>
                <w:sz w:val="18"/>
                <w:szCs w:val="18"/>
              </w:rPr>
              <w:t>.</w:t>
            </w:r>
          </w:p>
        </w:tc>
        <w:tc>
          <w:tcPr>
            <w:tcW w:w="4866" w:type="dxa"/>
            <w:vAlign w:val="center"/>
          </w:tcPr>
          <w:p w14:paraId="6C74959E"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Запрос предложений (Запрос предложений, участниками которого могут быть только СМСП)</w:t>
            </w:r>
            <w:r w:rsidR="00AE5FB2" w:rsidRPr="00432BFD">
              <w:rPr>
                <w:rStyle w:val="af5"/>
                <w:rFonts w:ascii="Montserrat" w:hAnsi="Montserrat"/>
                <w:sz w:val="18"/>
                <w:szCs w:val="18"/>
              </w:rPr>
              <w:footnoteReference w:id="1"/>
            </w:r>
          </w:p>
        </w:tc>
        <w:tc>
          <w:tcPr>
            <w:tcW w:w="4297" w:type="dxa"/>
            <w:vAlign w:val="center"/>
          </w:tcPr>
          <w:p w14:paraId="4F9CB74C" w14:textId="77777777" w:rsidR="00F51214" w:rsidRPr="00432BFD" w:rsidDel="00893347" w:rsidRDefault="00F51214" w:rsidP="00C32D47">
            <w:pPr>
              <w:spacing w:after="0"/>
              <w:jc w:val="both"/>
              <w:rPr>
                <w:rFonts w:ascii="Montserrat" w:hAnsi="Montserrat" w:cs="Arial"/>
                <w:sz w:val="18"/>
                <w:szCs w:val="18"/>
              </w:rPr>
            </w:pPr>
            <w:r w:rsidRPr="00432BFD">
              <w:rPr>
                <w:rFonts w:ascii="Montserrat" w:hAnsi="Montserrat" w:cs="Arial"/>
                <w:sz w:val="18"/>
                <w:szCs w:val="18"/>
              </w:rPr>
              <w:t>Не менее чем за 7 (5) рабочих дней до дня проведения запроса предложений в электронной форме, которым является день окончания срока подачи заявок на участие в таком запросе предложений</w:t>
            </w:r>
            <w:r w:rsidR="00320682" w:rsidRPr="00432BFD">
              <w:rPr>
                <w:rFonts w:ascii="Montserrat" w:hAnsi="Montserrat" w:cs="Arial"/>
                <w:sz w:val="18"/>
                <w:szCs w:val="18"/>
              </w:rPr>
              <w:t xml:space="preserve">, </w:t>
            </w:r>
            <w:r w:rsidR="00AC748D" w:rsidRPr="00432BFD">
              <w:rPr>
                <w:rFonts w:ascii="Montserrat" w:hAnsi="Montserrat" w:cs="Arial"/>
                <w:sz w:val="18"/>
                <w:szCs w:val="18"/>
              </w:rPr>
              <w:t>(</w:t>
            </w:r>
            <w:r w:rsidR="00320682" w:rsidRPr="00432BFD">
              <w:rPr>
                <w:rFonts w:ascii="Montserrat" w:hAnsi="Montserrat" w:cs="Arial"/>
                <w:sz w:val="18"/>
                <w:szCs w:val="18"/>
              </w:rPr>
              <w:t>если НМЦ договора не превышает пятнадцать миллионов рублей</w:t>
            </w:r>
            <w:r w:rsidR="00AC748D" w:rsidRPr="00432BFD">
              <w:rPr>
                <w:rFonts w:ascii="Montserrat" w:hAnsi="Montserrat" w:cs="Arial"/>
                <w:sz w:val="18"/>
                <w:szCs w:val="18"/>
              </w:rPr>
              <w:t>)</w:t>
            </w:r>
          </w:p>
        </w:tc>
      </w:tr>
      <w:tr w:rsidR="00F51214" w:rsidRPr="00432BFD" w14:paraId="4BB109AC" w14:textId="77777777" w:rsidTr="00752C4A">
        <w:tc>
          <w:tcPr>
            <w:tcW w:w="0" w:type="auto"/>
            <w:vAlign w:val="center"/>
          </w:tcPr>
          <w:p w14:paraId="4BD5D1CB"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3.5</w:t>
            </w:r>
            <w:r w:rsidR="001D3120" w:rsidRPr="00432BFD">
              <w:rPr>
                <w:rFonts w:ascii="Montserrat" w:hAnsi="Montserrat" w:cs="Arial"/>
                <w:sz w:val="18"/>
                <w:szCs w:val="18"/>
              </w:rPr>
              <w:t>.</w:t>
            </w:r>
          </w:p>
        </w:tc>
        <w:tc>
          <w:tcPr>
            <w:tcW w:w="4866" w:type="dxa"/>
            <w:vAlign w:val="center"/>
          </w:tcPr>
          <w:p w14:paraId="64DE258C" w14:textId="75289FAD"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Запрос котировок (Запрос котировок, участниками которого могут быть только СМСП</w:t>
            </w:r>
            <w:r w:rsidR="00B931CE" w:rsidRPr="00432BFD">
              <w:rPr>
                <w:rFonts w:ascii="Montserrat" w:hAnsi="Montserrat" w:cs="Arial"/>
                <w:sz w:val="18"/>
                <w:szCs w:val="18"/>
              </w:rPr>
              <w:t>)</w:t>
            </w:r>
            <w:r w:rsidR="00B931CE" w:rsidRPr="00432BFD">
              <w:rPr>
                <w:rStyle w:val="af5"/>
                <w:rFonts w:ascii="Montserrat" w:hAnsi="Montserrat"/>
                <w:sz w:val="18"/>
                <w:szCs w:val="18"/>
              </w:rPr>
              <w:t>1</w:t>
            </w:r>
          </w:p>
        </w:tc>
        <w:tc>
          <w:tcPr>
            <w:tcW w:w="4297" w:type="dxa"/>
            <w:vAlign w:val="center"/>
          </w:tcPr>
          <w:p w14:paraId="39534CAB"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Не менее чем за 5 (4) рабочих дней до дня истечения срока подачи заявок на участие в запросе котировок</w:t>
            </w:r>
            <w:r w:rsidR="00320682" w:rsidRPr="00432BFD">
              <w:rPr>
                <w:rFonts w:ascii="Montserrat" w:hAnsi="Montserrat" w:cs="Arial"/>
                <w:sz w:val="18"/>
                <w:szCs w:val="18"/>
              </w:rPr>
              <w:t xml:space="preserve">, </w:t>
            </w:r>
            <w:r w:rsidR="00C238C1" w:rsidRPr="00432BFD">
              <w:rPr>
                <w:rFonts w:ascii="Montserrat" w:hAnsi="Montserrat" w:cs="Arial"/>
                <w:sz w:val="18"/>
                <w:szCs w:val="18"/>
              </w:rPr>
              <w:t>(</w:t>
            </w:r>
            <w:r w:rsidR="00320682" w:rsidRPr="00432BFD">
              <w:rPr>
                <w:rFonts w:ascii="Montserrat" w:hAnsi="Montserrat" w:cs="Arial"/>
                <w:sz w:val="18"/>
                <w:szCs w:val="18"/>
              </w:rPr>
              <w:t>если НМЦ договора не превышает семь миллионов рублей</w:t>
            </w:r>
            <w:r w:rsidR="00C238C1" w:rsidRPr="00432BFD">
              <w:rPr>
                <w:rFonts w:ascii="Montserrat" w:hAnsi="Montserrat" w:cs="Arial"/>
                <w:sz w:val="18"/>
                <w:szCs w:val="18"/>
              </w:rPr>
              <w:t>)</w:t>
            </w:r>
          </w:p>
        </w:tc>
      </w:tr>
      <w:tr w:rsidR="00F51214" w:rsidRPr="00432BFD" w14:paraId="36733E05" w14:textId="77777777" w:rsidTr="00752C4A">
        <w:tc>
          <w:tcPr>
            <w:tcW w:w="0" w:type="auto"/>
            <w:vAlign w:val="center"/>
          </w:tcPr>
          <w:p w14:paraId="61CCE53F"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4</w:t>
            </w:r>
            <w:r w:rsidR="001D3120" w:rsidRPr="00432BFD">
              <w:rPr>
                <w:rFonts w:ascii="Montserrat" w:hAnsi="Montserrat" w:cs="Arial"/>
                <w:sz w:val="18"/>
                <w:szCs w:val="18"/>
              </w:rPr>
              <w:t>.</w:t>
            </w:r>
          </w:p>
        </w:tc>
        <w:tc>
          <w:tcPr>
            <w:tcW w:w="4866" w:type="dxa"/>
            <w:vAlign w:val="center"/>
          </w:tcPr>
          <w:p w14:paraId="0C8392F5"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Изменения в извещение и документацию о закупке</w:t>
            </w:r>
          </w:p>
        </w:tc>
        <w:tc>
          <w:tcPr>
            <w:tcW w:w="4297" w:type="dxa"/>
            <w:vAlign w:val="center"/>
          </w:tcPr>
          <w:p w14:paraId="2EA97827" w14:textId="77777777"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Не позднее чем в течение 3 дней со дня принятия решения о внесении указанных изменений</w:t>
            </w:r>
          </w:p>
        </w:tc>
      </w:tr>
      <w:tr w:rsidR="00F51214" w:rsidRPr="00432BFD" w14:paraId="43F6CD29" w14:textId="77777777" w:rsidTr="00C32D47">
        <w:trPr>
          <w:trHeight w:val="1927"/>
        </w:trPr>
        <w:tc>
          <w:tcPr>
            <w:tcW w:w="0" w:type="auto"/>
            <w:vAlign w:val="center"/>
          </w:tcPr>
          <w:p w14:paraId="7E1F1516"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5</w:t>
            </w:r>
            <w:r w:rsidR="001D3120" w:rsidRPr="00432BFD">
              <w:rPr>
                <w:rFonts w:ascii="Montserrat" w:hAnsi="Montserrat" w:cs="Arial"/>
                <w:sz w:val="18"/>
                <w:szCs w:val="18"/>
              </w:rPr>
              <w:t>.</w:t>
            </w:r>
          </w:p>
        </w:tc>
        <w:tc>
          <w:tcPr>
            <w:tcW w:w="4866" w:type="dxa"/>
            <w:vAlign w:val="center"/>
          </w:tcPr>
          <w:p w14:paraId="0978F3F1" w14:textId="77777777" w:rsidR="00F51214" w:rsidRPr="00432BFD" w:rsidRDefault="00F51214" w:rsidP="00C32D47">
            <w:pPr>
              <w:spacing w:after="0"/>
              <w:jc w:val="both"/>
              <w:rPr>
                <w:rFonts w:ascii="Montserrat" w:hAnsi="Montserrat" w:cs="Arial"/>
                <w:sz w:val="18"/>
                <w:szCs w:val="18"/>
              </w:rPr>
            </w:pPr>
            <w:r w:rsidRPr="00432BFD">
              <w:rPr>
                <w:rFonts w:ascii="Montserrat" w:hAnsi="Montserrat" w:cs="Arial"/>
                <w:sz w:val="18"/>
                <w:szCs w:val="18"/>
              </w:rPr>
              <w:t>При внесении изменений срок подачи заявок на участие в конкурентной закупке должен быть продлен таким образом, чтобы с даты размещения изменений в ЕИС до даты окончания срока подачи заявок на участие оставалось не менее половины срока подачи заявок на участие в такой закупке</w:t>
            </w:r>
            <w:r w:rsidR="006B5C5B" w:rsidRPr="00432BFD">
              <w:rPr>
                <w:rFonts w:ascii="Montserrat" w:hAnsi="Montserrat" w:cs="Arial"/>
                <w:sz w:val="18"/>
                <w:szCs w:val="18"/>
              </w:rPr>
              <w:t xml:space="preserve">. </w:t>
            </w:r>
          </w:p>
        </w:tc>
        <w:tc>
          <w:tcPr>
            <w:tcW w:w="4297" w:type="dxa"/>
            <w:vAlign w:val="center"/>
          </w:tcPr>
          <w:p w14:paraId="00331D47" w14:textId="77777777" w:rsidR="00F51214" w:rsidRPr="00432BFD" w:rsidRDefault="00F51214" w:rsidP="0070457C">
            <w:pPr>
              <w:jc w:val="both"/>
              <w:rPr>
                <w:rFonts w:ascii="Montserrat" w:hAnsi="Montserrat" w:cs="Arial"/>
                <w:sz w:val="18"/>
                <w:szCs w:val="18"/>
              </w:rPr>
            </w:pPr>
          </w:p>
        </w:tc>
      </w:tr>
      <w:tr w:rsidR="00F51214" w:rsidRPr="00432BFD" w14:paraId="2EDBCDB0" w14:textId="77777777" w:rsidTr="00752C4A">
        <w:tc>
          <w:tcPr>
            <w:tcW w:w="0" w:type="auto"/>
            <w:vAlign w:val="center"/>
          </w:tcPr>
          <w:p w14:paraId="6E2989B7"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6</w:t>
            </w:r>
            <w:r w:rsidR="001D3120" w:rsidRPr="00432BFD">
              <w:rPr>
                <w:rFonts w:ascii="Montserrat" w:hAnsi="Montserrat" w:cs="Arial"/>
                <w:sz w:val="18"/>
                <w:szCs w:val="18"/>
              </w:rPr>
              <w:t>.</w:t>
            </w:r>
          </w:p>
        </w:tc>
        <w:tc>
          <w:tcPr>
            <w:tcW w:w="4866" w:type="dxa"/>
            <w:vAlign w:val="center"/>
          </w:tcPr>
          <w:p w14:paraId="4A952851" w14:textId="695B9FDE"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Информация об отмене конкурентной закупки в полном объеме или части объема закупки (отдельного лота(-ов), подлота, позиции делимого лота)</w:t>
            </w:r>
          </w:p>
        </w:tc>
        <w:tc>
          <w:tcPr>
            <w:tcW w:w="4297" w:type="dxa"/>
            <w:vAlign w:val="center"/>
          </w:tcPr>
          <w:p w14:paraId="57388890"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В день принятия решения об отмене конкурентной закупки, но не позднее даты и времени окончания срока подачи заявок на участие</w:t>
            </w:r>
          </w:p>
        </w:tc>
      </w:tr>
      <w:tr w:rsidR="00F51214" w:rsidRPr="00432BFD" w14:paraId="6858C4D7" w14:textId="77777777" w:rsidTr="00752C4A">
        <w:tc>
          <w:tcPr>
            <w:tcW w:w="0" w:type="auto"/>
            <w:vAlign w:val="center"/>
          </w:tcPr>
          <w:p w14:paraId="416E9674"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7</w:t>
            </w:r>
            <w:r w:rsidR="001D3120" w:rsidRPr="00432BFD">
              <w:rPr>
                <w:rFonts w:ascii="Montserrat" w:hAnsi="Montserrat" w:cs="Arial"/>
                <w:sz w:val="18"/>
                <w:szCs w:val="18"/>
              </w:rPr>
              <w:t>.</w:t>
            </w:r>
          </w:p>
        </w:tc>
        <w:tc>
          <w:tcPr>
            <w:tcW w:w="4866" w:type="dxa"/>
            <w:vAlign w:val="center"/>
          </w:tcPr>
          <w:p w14:paraId="4A8EBEDA" w14:textId="37DEC4FF"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 xml:space="preserve">Разъяснения извещения и документации о </w:t>
            </w:r>
            <w:r w:rsidR="00B931CE" w:rsidRPr="00432BFD">
              <w:rPr>
                <w:rFonts w:ascii="Montserrat" w:hAnsi="Montserrat" w:cs="Arial"/>
                <w:sz w:val="18"/>
                <w:szCs w:val="18"/>
              </w:rPr>
              <w:t xml:space="preserve">конкурентной </w:t>
            </w:r>
            <w:r w:rsidRPr="00432BFD">
              <w:rPr>
                <w:rFonts w:ascii="Montserrat" w:hAnsi="Montserrat" w:cs="Arial"/>
                <w:sz w:val="18"/>
                <w:szCs w:val="18"/>
              </w:rPr>
              <w:t>закупке</w:t>
            </w:r>
          </w:p>
        </w:tc>
        <w:tc>
          <w:tcPr>
            <w:tcW w:w="4297" w:type="dxa"/>
            <w:vAlign w:val="center"/>
          </w:tcPr>
          <w:p w14:paraId="613C7B73"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В течение 3 рабочих дней с даты поступления запроса</w:t>
            </w:r>
            <w:r w:rsidR="00A46EBC" w:rsidRPr="00432BFD">
              <w:rPr>
                <w:rFonts w:ascii="Montserrat" w:hAnsi="Montserrat" w:cs="Arial"/>
                <w:sz w:val="18"/>
                <w:szCs w:val="18"/>
              </w:rPr>
              <w:t xml:space="preserve"> </w:t>
            </w:r>
            <w:r w:rsidR="00C442BF" w:rsidRPr="00432BFD">
              <w:rPr>
                <w:rFonts w:ascii="Montserrat" w:hAnsi="Montserrat" w:cs="Arial"/>
                <w:sz w:val="18"/>
                <w:szCs w:val="18"/>
              </w:rPr>
              <w:t>(</w:t>
            </w:r>
            <w:r w:rsidR="007503A3" w:rsidRPr="00432BFD">
              <w:rPr>
                <w:rFonts w:ascii="Montserrat" w:hAnsi="Montserrat" w:cs="Arial"/>
                <w:sz w:val="18"/>
                <w:szCs w:val="18"/>
              </w:rPr>
              <w:t>в случае, если запрос поступил не позднее чем за 3 рабочих дня до даты окончания срока подачи заявок</w:t>
            </w:r>
            <w:r w:rsidR="00C442BF" w:rsidRPr="00432BFD">
              <w:rPr>
                <w:rFonts w:ascii="Montserrat" w:hAnsi="Montserrat" w:cs="Arial"/>
                <w:sz w:val="18"/>
                <w:szCs w:val="18"/>
              </w:rPr>
              <w:t>)</w:t>
            </w:r>
          </w:p>
        </w:tc>
      </w:tr>
      <w:tr w:rsidR="00F51214" w:rsidRPr="00432BFD" w14:paraId="4E8AEBCC" w14:textId="77777777" w:rsidTr="00752C4A">
        <w:tc>
          <w:tcPr>
            <w:tcW w:w="0" w:type="auto"/>
            <w:vAlign w:val="center"/>
          </w:tcPr>
          <w:p w14:paraId="308452AF" w14:textId="77777777" w:rsidR="00F51214" w:rsidRPr="00432BFD" w:rsidRDefault="00F51214" w:rsidP="00752C4A">
            <w:pPr>
              <w:rPr>
                <w:rFonts w:ascii="Montserrat" w:hAnsi="Montserrat" w:cs="Arial"/>
                <w:sz w:val="18"/>
                <w:szCs w:val="18"/>
              </w:rPr>
            </w:pPr>
            <w:r w:rsidRPr="00432BFD">
              <w:rPr>
                <w:rFonts w:ascii="Montserrat" w:hAnsi="Montserrat" w:cs="Arial"/>
                <w:sz w:val="18"/>
                <w:szCs w:val="18"/>
              </w:rPr>
              <w:t>8</w:t>
            </w:r>
            <w:r w:rsidR="001D3120" w:rsidRPr="00432BFD">
              <w:rPr>
                <w:rFonts w:ascii="Montserrat" w:hAnsi="Montserrat" w:cs="Arial"/>
                <w:sz w:val="18"/>
                <w:szCs w:val="18"/>
              </w:rPr>
              <w:t>.</w:t>
            </w:r>
          </w:p>
        </w:tc>
        <w:tc>
          <w:tcPr>
            <w:tcW w:w="4866" w:type="dxa"/>
            <w:vAlign w:val="center"/>
          </w:tcPr>
          <w:p w14:paraId="5F64D099" w14:textId="77777777" w:rsidR="00F51214" w:rsidRPr="00432BFD" w:rsidRDefault="00F51214" w:rsidP="001D3120">
            <w:pPr>
              <w:jc w:val="both"/>
              <w:rPr>
                <w:rFonts w:ascii="Montserrat" w:hAnsi="Montserrat" w:cs="Arial"/>
                <w:sz w:val="18"/>
                <w:szCs w:val="18"/>
              </w:rPr>
            </w:pPr>
            <w:r w:rsidRPr="00432BFD">
              <w:rPr>
                <w:rFonts w:ascii="Montserrat" w:hAnsi="Montserrat" w:cs="Arial"/>
                <w:sz w:val="18"/>
                <w:szCs w:val="18"/>
              </w:rPr>
              <w:t>Протоколы (выписки из протоколов), составляемые при осуществлении конкурентной закупки</w:t>
            </w:r>
          </w:p>
        </w:tc>
        <w:tc>
          <w:tcPr>
            <w:tcW w:w="4297" w:type="dxa"/>
            <w:vAlign w:val="center"/>
          </w:tcPr>
          <w:p w14:paraId="39A3734C" w14:textId="77777777" w:rsidR="00F51214" w:rsidRPr="00432BFD" w:rsidRDefault="00F51214" w:rsidP="0070457C">
            <w:pPr>
              <w:jc w:val="both"/>
              <w:rPr>
                <w:rFonts w:ascii="Montserrat" w:hAnsi="Montserrat" w:cs="Arial"/>
                <w:sz w:val="18"/>
                <w:szCs w:val="18"/>
              </w:rPr>
            </w:pPr>
            <w:r w:rsidRPr="00432BFD">
              <w:rPr>
                <w:rFonts w:ascii="Montserrat" w:hAnsi="Montserrat" w:cs="Arial"/>
                <w:sz w:val="18"/>
                <w:szCs w:val="18"/>
              </w:rPr>
              <w:t>Не позднее чем через 3 дня со дня их подписания</w:t>
            </w:r>
          </w:p>
        </w:tc>
      </w:tr>
      <w:tr w:rsidR="003432DC" w:rsidRPr="00432BFD" w14:paraId="39C86D43" w14:textId="77777777" w:rsidTr="00752C4A">
        <w:tc>
          <w:tcPr>
            <w:tcW w:w="0" w:type="auto"/>
            <w:vAlign w:val="center"/>
          </w:tcPr>
          <w:p w14:paraId="4284CBFF" w14:textId="77777777" w:rsidR="003432DC" w:rsidRPr="00432BFD" w:rsidRDefault="003432DC" w:rsidP="003432DC">
            <w:pPr>
              <w:rPr>
                <w:rFonts w:ascii="Montserrat" w:hAnsi="Montserrat" w:cs="Arial"/>
                <w:sz w:val="18"/>
                <w:szCs w:val="18"/>
              </w:rPr>
            </w:pPr>
            <w:r w:rsidRPr="00432BFD">
              <w:rPr>
                <w:rFonts w:ascii="Montserrat" w:hAnsi="Montserrat" w:cs="Arial"/>
                <w:sz w:val="18"/>
                <w:szCs w:val="18"/>
              </w:rPr>
              <w:t>9</w:t>
            </w:r>
            <w:r w:rsidR="001D3120" w:rsidRPr="00432BFD">
              <w:rPr>
                <w:rFonts w:ascii="Montserrat" w:hAnsi="Montserrat" w:cs="Arial"/>
                <w:sz w:val="18"/>
                <w:szCs w:val="18"/>
              </w:rPr>
              <w:t>.</w:t>
            </w:r>
          </w:p>
        </w:tc>
        <w:tc>
          <w:tcPr>
            <w:tcW w:w="4866" w:type="dxa"/>
            <w:vAlign w:val="center"/>
          </w:tcPr>
          <w:p w14:paraId="7B92DC23" w14:textId="04E8D0AF" w:rsidR="003432DC" w:rsidRPr="00432BFD" w:rsidRDefault="003432DC" w:rsidP="001D3120">
            <w:pPr>
              <w:jc w:val="both"/>
              <w:rPr>
                <w:rFonts w:ascii="Montserrat" w:hAnsi="Montserrat" w:cs="Arial"/>
                <w:sz w:val="18"/>
                <w:szCs w:val="18"/>
              </w:rPr>
            </w:pPr>
            <w:r w:rsidRPr="00432BFD">
              <w:rPr>
                <w:rFonts w:ascii="Montserrat" w:hAnsi="Montserrat" w:cs="Arial"/>
                <w:sz w:val="18"/>
                <w:szCs w:val="18"/>
              </w:rPr>
              <w:t xml:space="preserve">Отказ от </w:t>
            </w:r>
            <w:r w:rsidR="00B931CE" w:rsidRPr="00432BFD">
              <w:rPr>
                <w:rFonts w:ascii="Montserrat" w:hAnsi="Montserrat" w:cs="Arial"/>
                <w:sz w:val="18"/>
                <w:szCs w:val="18"/>
              </w:rPr>
              <w:t xml:space="preserve">конкурентной </w:t>
            </w:r>
            <w:r w:rsidR="00E11450" w:rsidRPr="00432BFD">
              <w:rPr>
                <w:rFonts w:ascii="Montserrat" w:hAnsi="Montserrat" w:cs="Arial"/>
                <w:sz w:val="18"/>
                <w:szCs w:val="18"/>
              </w:rPr>
              <w:t>закупки</w:t>
            </w:r>
          </w:p>
        </w:tc>
        <w:tc>
          <w:tcPr>
            <w:tcW w:w="4297" w:type="dxa"/>
            <w:vAlign w:val="center"/>
          </w:tcPr>
          <w:p w14:paraId="4C141723" w14:textId="77777777" w:rsidR="003432DC" w:rsidRPr="00432BFD" w:rsidRDefault="003432DC" w:rsidP="0070457C">
            <w:pPr>
              <w:jc w:val="both"/>
              <w:rPr>
                <w:rFonts w:ascii="Montserrat" w:hAnsi="Montserrat" w:cs="Arial"/>
                <w:sz w:val="18"/>
                <w:szCs w:val="18"/>
              </w:rPr>
            </w:pPr>
            <w:r w:rsidRPr="00432BFD">
              <w:rPr>
                <w:rFonts w:ascii="Montserrat" w:hAnsi="Montserrat" w:cs="Arial"/>
                <w:sz w:val="18"/>
                <w:szCs w:val="18"/>
              </w:rPr>
              <w:t xml:space="preserve">В </w:t>
            </w:r>
            <w:r w:rsidR="004A12BD" w:rsidRPr="00432BFD">
              <w:rPr>
                <w:rFonts w:ascii="Montserrat" w:hAnsi="Montserrat" w:cs="Arial"/>
                <w:sz w:val="18"/>
                <w:szCs w:val="18"/>
              </w:rPr>
              <w:t>день</w:t>
            </w:r>
            <w:r w:rsidRPr="00432BFD">
              <w:rPr>
                <w:rFonts w:ascii="Montserrat" w:hAnsi="Montserrat" w:cs="Arial"/>
                <w:sz w:val="18"/>
                <w:szCs w:val="18"/>
              </w:rPr>
              <w:t xml:space="preserve"> принятия решения</w:t>
            </w:r>
            <w:r w:rsidR="00E11450" w:rsidRPr="00432BFD">
              <w:rPr>
                <w:rFonts w:ascii="Montserrat" w:hAnsi="Montserrat" w:cs="Arial"/>
                <w:sz w:val="18"/>
                <w:szCs w:val="18"/>
              </w:rPr>
              <w:t xml:space="preserve"> </w:t>
            </w:r>
            <w:r w:rsidR="00236BDC" w:rsidRPr="00432BFD">
              <w:rPr>
                <w:rFonts w:ascii="Montserrat" w:hAnsi="Montserrat" w:cs="Arial"/>
                <w:sz w:val="18"/>
                <w:szCs w:val="18"/>
              </w:rPr>
              <w:t xml:space="preserve">и </w:t>
            </w:r>
            <w:r w:rsidR="00E11450" w:rsidRPr="00432BFD">
              <w:rPr>
                <w:rFonts w:ascii="Montserrat" w:hAnsi="Montserrat" w:cs="Arial"/>
                <w:sz w:val="18"/>
                <w:szCs w:val="18"/>
              </w:rPr>
              <w:t>до срока окончания подачи заявок</w:t>
            </w:r>
          </w:p>
        </w:tc>
      </w:tr>
    </w:tbl>
    <w:p w14:paraId="59146B1F" w14:textId="77777777" w:rsidR="00F51214" w:rsidRPr="00432BFD" w:rsidRDefault="00F51214" w:rsidP="0033544C">
      <w:pPr>
        <w:pStyle w:val="ae"/>
        <w:numPr>
          <w:ilvl w:val="0"/>
          <w:numId w:val="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Размещение в ЕИС информации о конкурентной закупке производится в соответствии с порядком, установленным Правительством Российской Федерации.</w:t>
      </w:r>
      <w:bookmarkStart w:id="39" w:name="_Ref513991021"/>
      <w:r w:rsidRPr="00432BFD">
        <w:rPr>
          <w:rFonts w:ascii="Montserrat" w:hAnsi="Montserrat" w:cs="Arial"/>
          <w:sz w:val="22"/>
          <w:szCs w:val="22"/>
        </w:rPr>
        <w:t xml:space="preserve"> Размещению в ЕИС подлежит следующая информация о конкурентной закупке:</w:t>
      </w:r>
      <w:bookmarkEnd w:id="39"/>
    </w:p>
    <w:p w14:paraId="7F5E5E8C" w14:textId="77777777"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извещение об осуществлении конкурентной закупки и вносимые в него изменения;</w:t>
      </w:r>
    </w:p>
    <w:p w14:paraId="625E1C57" w14:textId="77777777"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документация о закупке и вносимые в нее изменения, за исключением запроса котировок;</w:t>
      </w:r>
    </w:p>
    <w:p w14:paraId="4F721CA2" w14:textId="77777777"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проект договора, являющийся неотъемлемой частью извещения об осуществлении конкурентной закупки и документации о закупке;</w:t>
      </w:r>
    </w:p>
    <w:p w14:paraId="67C14353" w14:textId="61C9F8EE"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разъяснения положений документации о </w:t>
      </w:r>
      <w:r w:rsidR="007E6752" w:rsidRPr="00432BFD">
        <w:rPr>
          <w:rFonts w:ascii="Montserrat" w:hAnsi="Montserrat" w:cs="Arial"/>
          <w:sz w:val="22"/>
          <w:szCs w:val="22"/>
        </w:rPr>
        <w:t xml:space="preserve">конкурентной </w:t>
      </w:r>
      <w:r w:rsidRPr="00432BFD">
        <w:rPr>
          <w:rFonts w:ascii="Montserrat" w:hAnsi="Montserrat" w:cs="Arial"/>
          <w:sz w:val="22"/>
          <w:szCs w:val="22"/>
        </w:rPr>
        <w:t>закупке;</w:t>
      </w:r>
    </w:p>
    <w:p w14:paraId="7C40A423" w14:textId="77777777"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протоколы, составляемые в ходе осуществления конкурентной закупки, </w:t>
      </w:r>
      <w:r w:rsidR="00712C9E" w:rsidRPr="00432BFD">
        <w:rPr>
          <w:rFonts w:ascii="Montserrat" w:hAnsi="Montserrat" w:cs="Arial"/>
          <w:sz w:val="22"/>
          <w:szCs w:val="22"/>
        </w:rPr>
        <w:t>И</w:t>
      </w:r>
      <w:r w:rsidRPr="00432BFD">
        <w:rPr>
          <w:rFonts w:ascii="Montserrat" w:hAnsi="Montserrat" w:cs="Arial"/>
          <w:sz w:val="22"/>
          <w:szCs w:val="22"/>
        </w:rPr>
        <w:t>тоговый протокол;</w:t>
      </w:r>
    </w:p>
    <w:p w14:paraId="56E5BC83" w14:textId="77777777" w:rsidR="00F51214" w:rsidRPr="00432BFD" w:rsidRDefault="00F51214" w:rsidP="0033544C">
      <w:pPr>
        <w:pStyle w:val="ae"/>
        <w:numPr>
          <w:ilvl w:val="0"/>
          <w:numId w:val="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иная информация, размещение которой предусмотрено 223-ФЗ и Положением.</w:t>
      </w:r>
    </w:p>
    <w:p w14:paraId="467DD9B6" w14:textId="77777777" w:rsidR="00F51214" w:rsidRPr="00432BFD" w:rsidRDefault="00F51214" w:rsidP="0033544C">
      <w:pPr>
        <w:pStyle w:val="ae"/>
        <w:numPr>
          <w:ilvl w:val="0"/>
          <w:numId w:val="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осуществлении закупки у единственного </w:t>
      </w:r>
      <w:r w:rsidR="001D3120" w:rsidRPr="00432BFD">
        <w:rPr>
          <w:rFonts w:ascii="Montserrat" w:hAnsi="Montserrat" w:cs="Arial"/>
          <w:sz w:val="22"/>
          <w:szCs w:val="22"/>
        </w:rPr>
        <w:t>п</w:t>
      </w:r>
      <w:r w:rsidR="00C26A05" w:rsidRPr="00432BFD">
        <w:rPr>
          <w:rFonts w:ascii="Montserrat" w:hAnsi="Montserrat" w:cs="Arial"/>
          <w:sz w:val="22"/>
          <w:szCs w:val="22"/>
        </w:rPr>
        <w:t>оставщик</w:t>
      </w:r>
      <w:r w:rsidRPr="00432BFD">
        <w:rPr>
          <w:rFonts w:ascii="Montserrat" w:hAnsi="Montserrat" w:cs="Arial"/>
          <w:sz w:val="22"/>
          <w:szCs w:val="22"/>
        </w:rPr>
        <w:t xml:space="preserve">а </w:t>
      </w:r>
      <w:r w:rsidR="00F43AB4" w:rsidRPr="00432BFD">
        <w:rPr>
          <w:rFonts w:ascii="Montserrat" w:hAnsi="Montserrat" w:cs="Arial"/>
          <w:sz w:val="22"/>
          <w:szCs w:val="22"/>
        </w:rPr>
        <w:t>информация,</w:t>
      </w:r>
      <w:r w:rsidRPr="00432BFD">
        <w:rPr>
          <w:rFonts w:ascii="Montserrat" w:hAnsi="Montserrat" w:cs="Arial"/>
          <w:sz w:val="22"/>
          <w:szCs w:val="22"/>
        </w:rPr>
        <w:t xml:space="preserve"> </w:t>
      </w:r>
      <w:r w:rsidR="005B78AC" w:rsidRPr="00432BFD">
        <w:rPr>
          <w:rFonts w:ascii="Montserrat" w:hAnsi="Montserrat" w:cs="Arial"/>
          <w:sz w:val="22"/>
          <w:szCs w:val="22"/>
        </w:rPr>
        <w:t xml:space="preserve">указанная в п. 5.3.2. </w:t>
      </w:r>
      <w:r w:rsidRPr="00432BFD">
        <w:rPr>
          <w:rFonts w:ascii="Montserrat" w:hAnsi="Montserrat" w:cs="Arial"/>
          <w:sz w:val="22"/>
          <w:szCs w:val="22"/>
        </w:rPr>
        <w:t>о такой закупке</w:t>
      </w:r>
      <w:r w:rsidR="005B78AC" w:rsidRPr="00432BFD">
        <w:rPr>
          <w:rFonts w:ascii="Montserrat" w:hAnsi="Montserrat" w:cs="Arial"/>
          <w:sz w:val="22"/>
          <w:szCs w:val="22"/>
        </w:rPr>
        <w:t xml:space="preserve"> </w:t>
      </w:r>
      <w:r w:rsidRPr="00432BFD">
        <w:rPr>
          <w:rFonts w:ascii="Montserrat" w:hAnsi="Montserrat" w:cs="Arial"/>
          <w:sz w:val="22"/>
          <w:szCs w:val="22"/>
        </w:rPr>
        <w:t>в</w:t>
      </w:r>
      <w:r w:rsidR="005B78AC" w:rsidRPr="00432BFD">
        <w:rPr>
          <w:rFonts w:ascii="Montserrat" w:hAnsi="Montserrat" w:cs="Arial"/>
          <w:sz w:val="22"/>
          <w:szCs w:val="22"/>
        </w:rPr>
        <w:t xml:space="preserve"> </w:t>
      </w:r>
      <w:r w:rsidRPr="00432BFD">
        <w:rPr>
          <w:rFonts w:ascii="Montserrat" w:hAnsi="Montserrat" w:cs="Arial"/>
          <w:sz w:val="22"/>
          <w:szCs w:val="22"/>
        </w:rPr>
        <w:t>ЕИС не размещается, за исключением случаев, когда Заказчиком принято решение о размещении соответствующей информации.</w:t>
      </w:r>
    </w:p>
    <w:p w14:paraId="6515F913" w14:textId="77777777" w:rsidR="00F51214" w:rsidRPr="00432BFD" w:rsidRDefault="00F51214" w:rsidP="0033544C">
      <w:pPr>
        <w:pStyle w:val="ae"/>
        <w:numPr>
          <w:ilvl w:val="0"/>
          <w:numId w:val="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Не подлежат размещению в ЕИС сведения об осуществлении закупок, о заключении договоров, составляющие государственную тайну, </w:t>
      </w:r>
      <w:r w:rsidR="0007591A" w:rsidRPr="00432BFD">
        <w:rPr>
          <w:rFonts w:ascii="Montserrat" w:hAnsi="Montserrat" w:cs="Arial"/>
          <w:sz w:val="22"/>
          <w:szCs w:val="22"/>
        </w:rPr>
        <w:t xml:space="preserve">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w:t>
      </w:r>
      <w:r w:rsidRPr="00432BFD">
        <w:rPr>
          <w:rFonts w:ascii="Montserrat" w:hAnsi="Montserrat" w:cs="Arial"/>
          <w:sz w:val="22"/>
          <w:szCs w:val="22"/>
        </w:rPr>
        <w:t>а также сведения о закупке, по которым принято решение Правительства Российской Федерации в соответствии с </w:t>
      </w:r>
      <w:hyperlink w:anchor="sub_416" w:history="1">
        <w:r w:rsidRPr="00432BFD">
          <w:rPr>
            <w:rFonts w:ascii="Montserrat" w:hAnsi="Montserrat" w:cs="Arial"/>
            <w:sz w:val="22"/>
            <w:szCs w:val="22"/>
          </w:rPr>
          <w:t>частью 16</w:t>
        </w:r>
      </w:hyperlink>
      <w:r w:rsidRPr="00432BFD">
        <w:rPr>
          <w:rFonts w:ascii="Montserrat" w:hAnsi="Montserrat" w:cs="Arial"/>
          <w:sz w:val="22"/>
          <w:szCs w:val="22"/>
        </w:rPr>
        <w:t xml:space="preserve"> статьи 4 Закона № 223-ФЗ.</w:t>
      </w:r>
    </w:p>
    <w:p w14:paraId="17014591" w14:textId="77777777" w:rsidR="00F51214" w:rsidRPr="00432BFD" w:rsidRDefault="00F51214" w:rsidP="0033544C">
      <w:pPr>
        <w:pStyle w:val="ae"/>
        <w:numPr>
          <w:ilvl w:val="0"/>
          <w:numId w:val="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не размещать в ЕИС сведения:</w:t>
      </w:r>
    </w:p>
    <w:p w14:paraId="26D6823A" w14:textId="7634F99B" w:rsidR="00F51214" w:rsidRPr="00432BFD" w:rsidRDefault="003432DC" w:rsidP="003432DC">
      <w:pPr>
        <w:pStyle w:val="ae"/>
        <w:numPr>
          <w:ilvl w:val="0"/>
          <w:numId w:val="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о мелкой закупке </w:t>
      </w:r>
      <w:r w:rsidR="00972532" w:rsidRPr="00432BFD">
        <w:rPr>
          <w:rFonts w:ascii="Montserrat" w:hAnsi="Montserrat" w:cs="Arial"/>
          <w:sz w:val="22"/>
          <w:szCs w:val="22"/>
        </w:rPr>
        <w:t>(в соответствии с п. 8.3</w:t>
      </w:r>
      <w:r w:rsidR="00845E8B" w:rsidRPr="00432BFD">
        <w:rPr>
          <w:rFonts w:ascii="Montserrat" w:hAnsi="Montserrat" w:cs="Arial"/>
          <w:sz w:val="22"/>
          <w:szCs w:val="22"/>
        </w:rPr>
        <w:t xml:space="preserve"> Положения</w:t>
      </w:r>
      <w:r w:rsidR="00972532" w:rsidRPr="00432BFD">
        <w:rPr>
          <w:rFonts w:ascii="Montserrat" w:hAnsi="Montserrat" w:cs="Arial"/>
          <w:sz w:val="22"/>
          <w:szCs w:val="22"/>
        </w:rPr>
        <w:t>);</w:t>
      </w:r>
    </w:p>
    <w:p w14:paraId="0E4EA78A" w14:textId="77777777" w:rsidR="00F51214" w:rsidRPr="00432BFD" w:rsidRDefault="00F51214" w:rsidP="0033544C">
      <w:pPr>
        <w:pStyle w:val="ae"/>
        <w:numPr>
          <w:ilvl w:val="0"/>
          <w:numId w:val="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w:t>
      </w:r>
      <w:r w:rsidR="007D14FE" w:rsidRPr="00432BFD">
        <w:rPr>
          <w:rFonts w:ascii="Montserrat" w:hAnsi="Montserrat" w:cs="Arial"/>
          <w:sz w:val="22"/>
          <w:szCs w:val="22"/>
        </w:rPr>
        <w:t xml:space="preserve"> независимых гарантий</w:t>
      </w:r>
      <w:r w:rsidRPr="00432BFD">
        <w:rPr>
          <w:rFonts w:ascii="Montserrat" w:hAnsi="Montserrat" w:cs="Arial"/>
          <w:sz w:val="22"/>
          <w:szCs w:val="22"/>
        </w:rPr>
        <w:t xml:space="preserve"> </w:t>
      </w:r>
      <w:r w:rsidR="007D14FE" w:rsidRPr="00432BFD">
        <w:rPr>
          <w:rFonts w:ascii="Montserrat" w:hAnsi="Montserrat" w:cs="Arial"/>
          <w:sz w:val="22"/>
          <w:szCs w:val="22"/>
        </w:rPr>
        <w:t xml:space="preserve">(в т.ч. </w:t>
      </w:r>
      <w:r w:rsidRPr="00432BFD">
        <w:rPr>
          <w:rFonts w:ascii="Montserrat" w:hAnsi="Montserrat" w:cs="Arial"/>
          <w:sz w:val="22"/>
          <w:szCs w:val="22"/>
        </w:rPr>
        <w:t>банковских гарантий</w:t>
      </w:r>
      <w:r w:rsidR="007D14FE" w:rsidRPr="00432BFD">
        <w:rPr>
          <w:rFonts w:ascii="Montserrat" w:hAnsi="Montserrat" w:cs="Arial"/>
          <w:sz w:val="22"/>
          <w:szCs w:val="22"/>
        </w:rPr>
        <w:t>)</w:t>
      </w:r>
      <w:r w:rsidRPr="00432BFD">
        <w:rPr>
          <w:rFonts w:ascii="Montserrat" w:hAnsi="Montserrat" w:cs="Arial"/>
          <w:sz w:val="22"/>
          <w:szCs w:val="22"/>
        </w:rPr>
        <w:t xml:space="preserve">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41207AD" w14:textId="3675E815" w:rsidR="00F51214" w:rsidRPr="00432BFD" w:rsidRDefault="00F51214" w:rsidP="00F51214">
      <w:pPr>
        <w:pStyle w:val="ae"/>
        <w:numPr>
          <w:ilvl w:val="0"/>
          <w:numId w:val="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 закупке, связанной с заключением и исполнением договора купли-продажи, аренды (субаренды),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45536AF" w14:textId="77777777" w:rsidR="0070457C" w:rsidRPr="00432BFD" w:rsidRDefault="0070457C" w:rsidP="0070457C">
      <w:pPr>
        <w:pStyle w:val="ae"/>
        <w:tabs>
          <w:tab w:val="clear" w:pos="2637"/>
          <w:tab w:val="left" w:pos="0"/>
        </w:tabs>
        <w:ind w:left="1474"/>
        <w:jc w:val="both"/>
        <w:rPr>
          <w:rFonts w:ascii="Montserrat" w:hAnsi="Montserrat" w:cs="Arial"/>
          <w:sz w:val="22"/>
          <w:szCs w:val="22"/>
        </w:rPr>
      </w:pPr>
    </w:p>
    <w:p w14:paraId="52BD4CBE" w14:textId="77777777" w:rsidR="0032566A" w:rsidRPr="00432BFD" w:rsidRDefault="0032566A" w:rsidP="0032566A">
      <w:pPr>
        <w:pStyle w:val="15"/>
        <w:rPr>
          <w:rFonts w:ascii="Montserrat" w:hAnsi="Montserrat" w:cs="Arial"/>
          <w:sz w:val="22"/>
          <w:szCs w:val="22"/>
        </w:rPr>
      </w:pPr>
      <w:bookmarkStart w:id="40" w:name="_Toc63470419"/>
      <w:r w:rsidRPr="00432BFD">
        <w:rPr>
          <w:rFonts w:ascii="Montserrat" w:hAnsi="Montserrat" w:cs="Arial"/>
          <w:sz w:val="22"/>
          <w:szCs w:val="22"/>
        </w:rPr>
        <w:t>6</w:t>
      </w:r>
      <w:r w:rsidRPr="00432BFD">
        <w:rPr>
          <w:rFonts w:ascii="Montserrat" w:hAnsi="Montserrat" w:cs="Arial"/>
          <w:sz w:val="22"/>
          <w:szCs w:val="22"/>
        </w:rPr>
        <w:tab/>
        <w:t>Подготовка к проведению закупки</w:t>
      </w:r>
      <w:bookmarkEnd w:id="40"/>
    </w:p>
    <w:p w14:paraId="4335E725" w14:textId="77777777" w:rsidR="0032566A" w:rsidRPr="00432BFD" w:rsidRDefault="0032566A" w:rsidP="0032566A">
      <w:pPr>
        <w:pStyle w:val="26"/>
        <w:ind w:firstLine="0"/>
        <w:rPr>
          <w:rFonts w:ascii="Montserrat" w:hAnsi="Montserrat"/>
          <w:color w:val="auto"/>
          <w:sz w:val="22"/>
          <w:szCs w:val="22"/>
        </w:rPr>
      </w:pPr>
      <w:bookmarkStart w:id="41" w:name="_6.1__Требования"/>
      <w:bookmarkStart w:id="42" w:name="_Toc63470420"/>
      <w:bookmarkEnd w:id="41"/>
      <w:r w:rsidRPr="00432BFD">
        <w:rPr>
          <w:rFonts w:ascii="Montserrat" w:hAnsi="Montserrat"/>
          <w:color w:val="auto"/>
          <w:sz w:val="22"/>
          <w:szCs w:val="22"/>
        </w:rPr>
        <w:t>6.1</w:t>
      </w:r>
      <w:r w:rsidRPr="00432BFD">
        <w:rPr>
          <w:rFonts w:ascii="Montserrat" w:hAnsi="Montserrat"/>
          <w:color w:val="auto"/>
          <w:sz w:val="22"/>
          <w:szCs w:val="22"/>
        </w:rPr>
        <w:tab/>
        <w:t xml:space="preserve"> Требования к закупаемой продукции</w:t>
      </w:r>
      <w:bookmarkEnd w:id="42"/>
    </w:p>
    <w:p w14:paraId="05F15348" w14:textId="0C1639EC" w:rsidR="0032566A" w:rsidRPr="00432BFD" w:rsidRDefault="0032566A" w:rsidP="00407A34">
      <w:pPr>
        <w:pStyle w:val="ae"/>
        <w:numPr>
          <w:ilvl w:val="0"/>
          <w:numId w:val="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целях закупки продукции </w:t>
      </w:r>
      <w:r w:rsidR="00891FD8" w:rsidRPr="00432BFD">
        <w:rPr>
          <w:rFonts w:ascii="Montserrat" w:hAnsi="Montserrat" w:cs="Arial"/>
          <w:sz w:val="22"/>
          <w:szCs w:val="22"/>
        </w:rPr>
        <w:t>З</w:t>
      </w:r>
      <w:r w:rsidRPr="00432BFD">
        <w:rPr>
          <w:rFonts w:ascii="Montserrat" w:hAnsi="Montserrat" w:cs="Arial"/>
          <w:sz w:val="22"/>
          <w:szCs w:val="22"/>
        </w:rPr>
        <w:t>аказчик определяет требования</w:t>
      </w:r>
      <w:r w:rsidR="00885C85" w:rsidRPr="00432BFD">
        <w:rPr>
          <w:rFonts w:ascii="Montserrat" w:hAnsi="Montserrat" w:cs="Arial"/>
          <w:sz w:val="22"/>
          <w:szCs w:val="22"/>
        </w:rPr>
        <w:t xml:space="preserve"> </w:t>
      </w:r>
      <w:r w:rsidRPr="00432BFD">
        <w:rPr>
          <w:rFonts w:ascii="Montserrat" w:hAnsi="Montserrat" w:cs="Arial"/>
          <w:sz w:val="22"/>
          <w:szCs w:val="22"/>
        </w:rPr>
        <w:t>к</w:t>
      </w:r>
      <w:r w:rsidR="00885C85" w:rsidRPr="00432BFD">
        <w:rPr>
          <w:rFonts w:ascii="Montserrat" w:hAnsi="Montserrat" w:cs="Arial"/>
          <w:sz w:val="22"/>
          <w:szCs w:val="22"/>
        </w:rPr>
        <w:t xml:space="preserve"> </w:t>
      </w:r>
      <w:r w:rsidRPr="00432BFD">
        <w:rPr>
          <w:rFonts w:ascii="Montserrat" w:hAnsi="Montserrat" w:cs="Arial"/>
          <w:sz w:val="22"/>
          <w:szCs w:val="22"/>
        </w:rPr>
        <w:t xml:space="preserve">продукции, поставляемой в рамках исполнения договора, </w:t>
      </w:r>
      <w:r w:rsidR="0088079D" w:rsidRPr="00432BFD">
        <w:rPr>
          <w:rFonts w:ascii="Montserrat" w:hAnsi="Montserrat" w:cs="Arial"/>
          <w:sz w:val="22"/>
          <w:szCs w:val="22"/>
        </w:rPr>
        <w:t>который заключается</w:t>
      </w:r>
      <w:r w:rsidRPr="00432BFD">
        <w:rPr>
          <w:rFonts w:ascii="Montserrat" w:hAnsi="Montserrat" w:cs="Arial"/>
          <w:sz w:val="22"/>
          <w:szCs w:val="22"/>
        </w:rPr>
        <w:t xml:space="preserve"> по результатам закупки.</w:t>
      </w:r>
    </w:p>
    <w:p w14:paraId="1614A6A8" w14:textId="77777777" w:rsidR="0032566A" w:rsidRPr="00432BFD" w:rsidRDefault="0032566A" w:rsidP="00407A34">
      <w:pPr>
        <w:pStyle w:val="ae"/>
        <w:numPr>
          <w:ilvl w:val="0"/>
          <w:numId w:val="13"/>
        </w:numPr>
        <w:tabs>
          <w:tab w:val="clear" w:pos="2637"/>
          <w:tab w:val="left" w:pos="0"/>
        </w:tabs>
        <w:ind w:left="680" w:hanging="680"/>
        <w:jc w:val="both"/>
        <w:rPr>
          <w:rFonts w:ascii="Montserrat" w:hAnsi="Montserrat" w:cs="Arial"/>
          <w:sz w:val="22"/>
          <w:szCs w:val="22"/>
        </w:rPr>
      </w:pPr>
      <w:bookmarkStart w:id="43" w:name="_Ref473032966"/>
      <w:r w:rsidRPr="00432BFD">
        <w:rPr>
          <w:rFonts w:ascii="Montserrat" w:hAnsi="Montserrat" w:cs="Arial"/>
          <w:sz w:val="22"/>
          <w:szCs w:val="22"/>
        </w:rPr>
        <w:t>Требования к закупаемой продукции включаются в состав документации о закупке/извещения о проведении запроса котировок в</w:t>
      </w:r>
      <w:r w:rsidR="00885C85" w:rsidRPr="00432BFD">
        <w:rPr>
          <w:rFonts w:ascii="Montserrat" w:hAnsi="Montserrat" w:cs="Arial"/>
          <w:sz w:val="22"/>
          <w:szCs w:val="22"/>
        </w:rPr>
        <w:t xml:space="preserve"> </w:t>
      </w:r>
      <w:r w:rsidRPr="00432BFD">
        <w:rPr>
          <w:rFonts w:ascii="Montserrat" w:hAnsi="Montserrat" w:cs="Arial"/>
          <w:sz w:val="22"/>
          <w:szCs w:val="22"/>
        </w:rPr>
        <w:t>форме технического задания или иного(-ых) документа(-ов), соответствующего(-их) проекту(-ам) договора, в котором(-ых) в том числе указываются:</w:t>
      </w:r>
      <w:bookmarkEnd w:id="43"/>
    </w:p>
    <w:p w14:paraId="314A4908" w14:textId="77777777" w:rsidR="0032566A" w:rsidRPr="00432BFD" w:rsidRDefault="0032566A" w:rsidP="00407A34">
      <w:pPr>
        <w:pStyle w:val="ae"/>
        <w:numPr>
          <w:ilvl w:val="0"/>
          <w:numId w:val="1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требования к качеству, функциональным (потребительским свойствам) и техническим характеристикам продукции, безопасности продукции и иные требования, необходимые для определения соответствия продукции заявленным потребностям </w:t>
      </w:r>
      <w:r w:rsidR="00891FD8" w:rsidRPr="00432BFD">
        <w:rPr>
          <w:rFonts w:ascii="Montserrat" w:hAnsi="Montserrat" w:cs="Arial"/>
          <w:sz w:val="22"/>
          <w:szCs w:val="22"/>
        </w:rPr>
        <w:t>З</w:t>
      </w:r>
      <w:r w:rsidRPr="00432BFD">
        <w:rPr>
          <w:rFonts w:ascii="Montserrat" w:hAnsi="Montserrat" w:cs="Arial"/>
          <w:sz w:val="22"/>
          <w:szCs w:val="22"/>
        </w:rPr>
        <w:t>аказчика;</w:t>
      </w:r>
    </w:p>
    <w:p w14:paraId="09E0951F" w14:textId="77777777" w:rsidR="0032566A" w:rsidRPr="00432BFD" w:rsidRDefault="0032566A" w:rsidP="00407A34">
      <w:pPr>
        <w:pStyle w:val="ae"/>
        <w:numPr>
          <w:ilvl w:val="0"/>
          <w:numId w:val="1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требования к комплектации, объему (количеству) продукции и/или порядку его определения;</w:t>
      </w:r>
    </w:p>
    <w:p w14:paraId="07C5783E" w14:textId="77777777" w:rsidR="0032566A" w:rsidRPr="00432BFD" w:rsidRDefault="0032566A" w:rsidP="00407A34">
      <w:pPr>
        <w:pStyle w:val="ae"/>
        <w:numPr>
          <w:ilvl w:val="0"/>
          <w:numId w:val="1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требования к размерам, упаковке, отгрузке, месту и сроку (периоду) поставки продукции,</w:t>
      </w:r>
      <w:r w:rsidR="00885C85" w:rsidRPr="00432BFD">
        <w:rPr>
          <w:rFonts w:ascii="Montserrat" w:hAnsi="Montserrat" w:cs="Arial"/>
          <w:sz w:val="22"/>
          <w:szCs w:val="22"/>
        </w:rPr>
        <w:t xml:space="preserve"> </w:t>
      </w:r>
      <w:r w:rsidRPr="00432BFD">
        <w:rPr>
          <w:rFonts w:ascii="Montserrat" w:hAnsi="Montserrat" w:cs="Arial"/>
          <w:sz w:val="22"/>
          <w:szCs w:val="22"/>
        </w:rPr>
        <w:t>а</w:t>
      </w:r>
      <w:r w:rsidR="00885C85" w:rsidRPr="00432BFD">
        <w:rPr>
          <w:rFonts w:ascii="Montserrat" w:hAnsi="Montserrat" w:cs="Arial"/>
          <w:sz w:val="22"/>
          <w:szCs w:val="22"/>
        </w:rPr>
        <w:t xml:space="preserve"> </w:t>
      </w:r>
      <w:r w:rsidRPr="00432BFD">
        <w:rPr>
          <w:rFonts w:ascii="Montserrat" w:hAnsi="Montserrat" w:cs="Arial"/>
          <w:sz w:val="22"/>
          <w:szCs w:val="22"/>
        </w:rPr>
        <w:t>также</w:t>
      </w:r>
      <w:r w:rsidR="00885C85" w:rsidRPr="00432BFD">
        <w:rPr>
          <w:rFonts w:ascii="Montserrat" w:hAnsi="Montserrat" w:cs="Arial"/>
          <w:sz w:val="22"/>
          <w:szCs w:val="22"/>
        </w:rPr>
        <w:t xml:space="preserve"> </w:t>
      </w:r>
      <w:r w:rsidRPr="00432BFD">
        <w:rPr>
          <w:rFonts w:ascii="Montserrat" w:hAnsi="Montserrat" w:cs="Arial"/>
          <w:sz w:val="22"/>
          <w:szCs w:val="22"/>
        </w:rPr>
        <w:t>к</w:t>
      </w:r>
      <w:r w:rsidR="00885C85" w:rsidRPr="00432BFD">
        <w:rPr>
          <w:rFonts w:ascii="Montserrat" w:hAnsi="Montserrat" w:cs="Arial"/>
          <w:sz w:val="22"/>
          <w:szCs w:val="22"/>
        </w:rPr>
        <w:t xml:space="preserve"> </w:t>
      </w:r>
      <w:r w:rsidRPr="00432BFD">
        <w:rPr>
          <w:rFonts w:ascii="Montserrat" w:hAnsi="Montserrat" w:cs="Arial"/>
          <w:sz w:val="22"/>
          <w:szCs w:val="22"/>
        </w:rPr>
        <w:t>составу,</w:t>
      </w:r>
      <w:r w:rsidR="00885C85" w:rsidRPr="00432BFD">
        <w:rPr>
          <w:rFonts w:ascii="Montserrat" w:hAnsi="Montserrat" w:cs="Arial"/>
          <w:sz w:val="22"/>
          <w:szCs w:val="22"/>
        </w:rPr>
        <w:t xml:space="preserve"> </w:t>
      </w:r>
      <w:r w:rsidRPr="00432BFD">
        <w:rPr>
          <w:rFonts w:ascii="Montserrat" w:hAnsi="Montserrat" w:cs="Arial"/>
          <w:sz w:val="22"/>
          <w:szCs w:val="22"/>
        </w:rPr>
        <w:t>технологии и</w:t>
      </w:r>
      <w:r w:rsidR="00885C85" w:rsidRPr="00432BFD">
        <w:rPr>
          <w:rFonts w:ascii="Montserrat" w:hAnsi="Montserrat" w:cs="Arial"/>
          <w:sz w:val="22"/>
          <w:szCs w:val="22"/>
        </w:rPr>
        <w:t xml:space="preserve"> </w:t>
      </w:r>
      <w:r w:rsidRPr="00432BFD">
        <w:rPr>
          <w:rFonts w:ascii="Montserrat" w:hAnsi="Montserrat" w:cs="Arial"/>
          <w:sz w:val="22"/>
          <w:szCs w:val="22"/>
        </w:rPr>
        <w:t>последовательности выполнения/оказания работ/услуг, сроку (периоду) выполнения/оказания работ/услуг, порядку сдачи-приемки, оценке результата и иные требования (при необходимости);</w:t>
      </w:r>
    </w:p>
    <w:p w14:paraId="3DA29BEB" w14:textId="77777777" w:rsidR="0032566A" w:rsidRPr="00432BFD" w:rsidRDefault="0032566A" w:rsidP="00407A34">
      <w:pPr>
        <w:pStyle w:val="ae"/>
        <w:numPr>
          <w:ilvl w:val="0"/>
          <w:numId w:val="1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требования стандартов, технических условий или иных нормативных документов, которым должна соответствовать продукция, а также требования к подтверждающим документам (сертификатам, заключениям, инструкциям, гарантийным талонам и </w:t>
      </w:r>
      <w:r w:rsidR="0088079D" w:rsidRPr="00432BFD">
        <w:rPr>
          <w:rFonts w:ascii="Montserrat" w:hAnsi="Montserrat" w:cs="Arial"/>
          <w:sz w:val="22"/>
          <w:szCs w:val="22"/>
        </w:rPr>
        <w:t>т. п.</w:t>
      </w:r>
      <w:r w:rsidRPr="00432BFD">
        <w:rPr>
          <w:rFonts w:ascii="Montserrat" w:hAnsi="Montserrat" w:cs="Arial"/>
          <w:sz w:val="22"/>
          <w:szCs w:val="22"/>
        </w:rPr>
        <w:t>), которые должны быть представлены в составе заявки до заключения договора либо при поставке продукции.</w:t>
      </w:r>
    </w:p>
    <w:p w14:paraId="22446575" w14:textId="77777777" w:rsidR="0032566A" w:rsidRPr="00432BFD" w:rsidRDefault="004A12BD" w:rsidP="00407A34">
      <w:pPr>
        <w:pStyle w:val="ae"/>
        <w:numPr>
          <w:ilvl w:val="0"/>
          <w:numId w:val="13"/>
        </w:numPr>
        <w:tabs>
          <w:tab w:val="clear" w:pos="2637"/>
          <w:tab w:val="left" w:pos="0"/>
        </w:tabs>
        <w:ind w:left="680" w:hanging="680"/>
        <w:jc w:val="both"/>
        <w:rPr>
          <w:rFonts w:ascii="Montserrat" w:hAnsi="Montserrat" w:cs="Arial"/>
          <w:sz w:val="22"/>
          <w:szCs w:val="22"/>
        </w:rPr>
      </w:pPr>
      <w:bookmarkStart w:id="44" w:name="_Ref513533147"/>
      <w:r w:rsidRPr="00432BFD">
        <w:rPr>
          <w:rFonts w:ascii="Montserrat" w:hAnsi="Montserrat" w:cs="Arial"/>
          <w:sz w:val="22"/>
          <w:szCs w:val="22"/>
        </w:rPr>
        <w:t xml:space="preserve">При формировании требований к закупаемой продукции при осуществлении конкурентных закупок Заказчик руководствуется правилами, установленными нормативными правовыми актами Российской Федерации. </w:t>
      </w:r>
      <w:bookmarkEnd w:id="44"/>
    </w:p>
    <w:p w14:paraId="34F5003D" w14:textId="77777777" w:rsidR="0032566A" w:rsidRPr="00432BFD" w:rsidRDefault="0088079D" w:rsidP="00407A34">
      <w:pPr>
        <w:pStyle w:val="ae"/>
        <w:numPr>
          <w:ilvl w:val="0"/>
          <w:numId w:val="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Требования к продукции, которые у</w:t>
      </w:r>
      <w:r w:rsidR="0032566A" w:rsidRPr="00432BFD">
        <w:rPr>
          <w:rFonts w:ascii="Montserrat" w:hAnsi="Montserrat" w:cs="Arial"/>
          <w:sz w:val="22"/>
          <w:szCs w:val="22"/>
        </w:rPr>
        <w:t>станавлива</w:t>
      </w:r>
      <w:r w:rsidRPr="00432BFD">
        <w:rPr>
          <w:rFonts w:ascii="Montserrat" w:hAnsi="Montserrat" w:cs="Arial"/>
          <w:sz w:val="22"/>
          <w:szCs w:val="22"/>
        </w:rPr>
        <w:t>ются</w:t>
      </w:r>
      <w:r w:rsidR="0032566A" w:rsidRPr="00432BFD">
        <w:rPr>
          <w:rFonts w:ascii="Montserrat" w:hAnsi="Montserrat" w:cs="Arial"/>
          <w:sz w:val="22"/>
          <w:szCs w:val="22"/>
        </w:rPr>
        <w:t xml:space="preserve"> </w:t>
      </w:r>
      <w:r w:rsidR="00891FD8" w:rsidRPr="00432BFD">
        <w:rPr>
          <w:rFonts w:ascii="Montserrat" w:hAnsi="Montserrat" w:cs="Arial"/>
          <w:sz w:val="22"/>
          <w:szCs w:val="22"/>
        </w:rPr>
        <w:t>З</w:t>
      </w:r>
      <w:r w:rsidR="0032566A" w:rsidRPr="00432BFD">
        <w:rPr>
          <w:rFonts w:ascii="Montserrat" w:hAnsi="Montserrat" w:cs="Arial"/>
          <w:sz w:val="22"/>
          <w:szCs w:val="22"/>
        </w:rPr>
        <w:t>аказчиком</w:t>
      </w:r>
      <w:r w:rsidR="007A0C52" w:rsidRPr="00432BFD">
        <w:rPr>
          <w:rFonts w:ascii="Montserrat" w:hAnsi="Montserrat" w:cs="Arial"/>
          <w:sz w:val="22"/>
          <w:szCs w:val="22"/>
        </w:rPr>
        <w:t xml:space="preserve"> должны</w:t>
      </w:r>
      <w:r w:rsidR="0032566A" w:rsidRPr="00432BFD">
        <w:rPr>
          <w:rFonts w:ascii="Montserrat" w:hAnsi="Montserrat" w:cs="Arial"/>
          <w:sz w:val="22"/>
          <w:szCs w:val="22"/>
        </w:rPr>
        <w:t>:</w:t>
      </w:r>
    </w:p>
    <w:p w14:paraId="3616E99F" w14:textId="77777777" w:rsidR="0032566A" w:rsidRPr="00432BFD" w:rsidRDefault="0032566A" w:rsidP="00407A34">
      <w:pPr>
        <w:pStyle w:val="ae"/>
        <w:numPr>
          <w:ilvl w:val="0"/>
          <w:numId w:val="1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обеспечивать</w:t>
      </w:r>
      <w:r w:rsidR="007A0C52" w:rsidRPr="00432BFD">
        <w:rPr>
          <w:rFonts w:ascii="Montserrat" w:hAnsi="Montserrat" w:cs="Arial"/>
          <w:sz w:val="22"/>
          <w:szCs w:val="22"/>
        </w:rPr>
        <w:t xml:space="preserve"> полное</w:t>
      </w:r>
      <w:r w:rsidRPr="00432BFD">
        <w:rPr>
          <w:rFonts w:ascii="Montserrat" w:hAnsi="Montserrat" w:cs="Arial"/>
          <w:sz w:val="22"/>
          <w:szCs w:val="22"/>
        </w:rPr>
        <w:t xml:space="preserve"> </w:t>
      </w:r>
      <w:r w:rsidR="007A0C52" w:rsidRPr="00432BFD">
        <w:rPr>
          <w:rFonts w:ascii="Montserrat" w:hAnsi="Montserrat" w:cs="Arial"/>
          <w:sz w:val="22"/>
          <w:szCs w:val="22"/>
        </w:rPr>
        <w:t xml:space="preserve">понятное, </w:t>
      </w:r>
      <w:r w:rsidRPr="00432BFD">
        <w:rPr>
          <w:rFonts w:ascii="Montserrat" w:hAnsi="Montserrat" w:cs="Arial"/>
          <w:sz w:val="22"/>
          <w:szCs w:val="22"/>
        </w:rPr>
        <w:t>четкое и однозначное изложение требований к качеству и иным показателям (характеристикам) продукции;</w:t>
      </w:r>
    </w:p>
    <w:p w14:paraId="280D3ADA" w14:textId="77777777" w:rsidR="0032566A" w:rsidRPr="00432BFD" w:rsidRDefault="0032566A" w:rsidP="00407A34">
      <w:pPr>
        <w:pStyle w:val="ae"/>
        <w:numPr>
          <w:ilvl w:val="0"/>
          <w:numId w:val="1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учитывать требования об обязательной сертификации продукции, о стандартизации и/или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E97789E" w14:textId="77777777" w:rsidR="0032566A" w:rsidRPr="00432BFD" w:rsidRDefault="0032566A" w:rsidP="00407A34">
      <w:pPr>
        <w:pStyle w:val="ae"/>
        <w:numPr>
          <w:ilvl w:val="0"/>
          <w:numId w:val="1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быть ориентированы на приобретение качественной продукции, имеющей необходимые </w:t>
      </w:r>
      <w:r w:rsidR="00891FD8" w:rsidRPr="00432BFD">
        <w:rPr>
          <w:rFonts w:ascii="Montserrat" w:hAnsi="Montserrat" w:cs="Arial"/>
          <w:sz w:val="22"/>
          <w:szCs w:val="22"/>
        </w:rPr>
        <w:t>З</w:t>
      </w:r>
      <w:r w:rsidRPr="00432BFD">
        <w:rPr>
          <w:rFonts w:ascii="Montserrat" w:hAnsi="Montserrat" w:cs="Arial"/>
          <w:sz w:val="22"/>
          <w:szCs w:val="22"/>
        </w:rPr>
        <w:t>аказчику потребительские свойства и</w:t>
      </w:r>
      <w:r w:rsidR="00885C85" w:rsidRPr="00432BFD">
        <w:rPr>
          <w:rFonts w:ascii="Montserrat" w:hAnsi="Montserrat" w:cs="Arial"/>
          <w:sz w:val="22"/>
          <w:szCs w:val="22"/>
        </w:rPr>
        <w:t xml:space="preserve"> </w:t>
      </w:r>
      <w:r w:rsidRPr="00432BFD">
        <w:rPr>
          <w:rFonts w:ascii="Montserrat" w:hAnsi="Montserrat" w:cs="Arial"/>
          <w:sz w:val="22"/>
          <w:szCs w:val="22"/>
        </w:rPr>
        <w:t>технические характеристики;</w:t>
      </w:r>
    </w:p>
    <w:p w14:paraId="33FAFA73" w14:textId="77777777" w:rsidR="0032566A" w:rsidRPr="00432BFD" w:rsidRDefault="0032566A" w:rsidP="00407A34">
      <w:pPr>
        <w:pStyle w:val="ae"/>
        <w:numPr>
          <w:ilvl w:val="0"/>
          <w:numId w:val="1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по возможности обеспечивать представление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предложений о поставке инновационной продукции и ресурсосберегающих технологий.</w:t>
      </w:r>
    </w:p>
    <w:p w14:paraId="3E66D855" w14:textId="77777777" w:rsidR="0032566A" w:rsidRPr="00432BFD" w:rsidRDefault="0017572E" w:rsidP="00C32D47">
      <w:pPr>
        <w:pStyle w:val="ae"/>
        <w:numPr>
          <w:ilvl w:val="0"/>
          <w:numId w:val="13"/>
        </w:numPr>
        <w:tabs>
          <w:tab w:val="clear" w:pos="2637"/>
          <w:tab w:val="left" w:pos="0"/>
        </w:tabs>
        <w:ind w:hanging="720"/>
        <w:jc w:val="both"/>
        <w:rPr>
          <w:rFonts w:ascii="Montserrat" w:hAnsi="Montserrat" w:cs="Arial"/>
          <w:sz w:val="22"/>
          <w:szCs w:val="22"/>
        </w:rPr>
      </w:pPr>
      <w:r w:rsidRPr="00432BFD">
        <w:rPr>
          <w:rFonts w:ascii="Montserrat" w:hAnsi="Montserrat" w:cs="Arial"/>
          <w:sz w:val="22"/>
          <w:szCs w:val="22"/>
        </w:rPr>
        <w:t xml:space="preserve">Обязательные и дополнительные требования </w:t>
      </w:r>
      <w:r w:rsidR="0032566A" w:rsidRPr="00432BFD">
        <w:rPr>
          <w:rFonts w:ascii="Montserrat" w:hAnsi="Montserrat" w:cs="Arial"/>
          <w:sz w:val="22"/>
          <w:szCs w:val="22"/>
        </w:rPr>
        <w:t xml:space="preserve">к документам, подтверждающим соответствие закупаемой продукции необходимым требованиям, а также требования к их оформлению устанавливаются </w:t>
      </w:r>
      <w:r w:rsidR="00891FD8" w:rsidRPr="00432BFD">
        <w:rPr>
          <w:rFonts w:ascii="Montserrat" w:hAnsi="Montserrat" w:cs="Arial"/>
          <w:sz w:val="22"/>
          <w:szCs w:val="22"/>
        </w:rPr>
        <w:t>З</w:t>
      </w:r>
      <w:r w:rsidR="0032566A" w:rsidRPr="00432BFD">
        <w:rPr>
          <w:rFonts w:ascii="Montserrat" w:hAnsi="Montserrat" w:cs="Arial"/>
          <w:sz w:val="22"/>
          <w:szCs w:val="22"/>
        </w:rPr>
        <w:t xml:space="preserve">аказчиком </w:t>
      </w:r>
      <w:r w:rsidR="00812A10" w:rsidRPr="00432BFD">
        <w:rPr>
          <w:rFonts w:ascii="Montserrat" w:hAnsi="Montserrat" w:cs="Arial"/>
          <w:sz w:val="22"/>
          <w:szCs w:val="22"/>
        </w:rPr>
        <w:t xml:space="preserve">или Организатором закупки </w:t>
      </w:r>
      <w:r w:rsidR="0032566A" w:rsidRPr="00432BFD">
        <w:rPr>
          <w:rFonts w:ascii="Montserrat" w:hAnsi="Montserrat" w:cs="Arial"/>
          <w:sz w:val="22"/>
          <w:szCs w:val="22"/>
        </w:rPr>
        <w:t>в документации о закупке</w:t>
      </w:r>
      <w:r w:rsidRPr="00432BFD">
        <w:rPr>
          <w:rFonts w:ascii="Montserrat" w:hAnsi="Montserrat" w:cs="Arial"/>
          <w:sz w:val="22"/>
          <w:szCs w:val="22"/>
        </w:rPr>
        <w:t xml:space="preserve"> в равной степени ко всем Участникам закупки</w:t>
      </w:r>
      <w:r w:rsidR="0032566A" w:rsidRPr="00432BFD">
        <w:rPr>
          <w:rFonts w:ascii="Montserrat" w:hAnsi="Montserrat" w:cs="Arial"/>
          <w:sz w:val="22"/>
          <w:szCs w:val="22"/>
        </w:rPr>
        <w:t>.</w:t>
      </w:r>
      <w:r w:rsidRPr="00432BFD">
        <w:rPr>
          <w:rFonts w:ascii="Montserrat" w:hAnsi="Montserrat" w:cs="Arial"/>
          <w:sz w:val="22"/>
          <w:szCs w:val="22"/>
        </w:rPr>
        <w:t xml:space="preserve"> </w:t>
      </w:r>
      <w:r w:rsidR="00F52863" w:rsidRPr="00432BFD">
        <w:rPr>
          <w:rFonts w:ascii="Montserrat" w:hAnsi="Montserrat" w:cs="Arial"/>
          <w:sz w:val="22"/>
          <w:szCs w:val="22"/>
        </w:rPr>
        <w:t>К</w:t>
      </w:r>
      <w:r w:rsidRPr="00432BFD">
        <w:rPr>
          <w:rFonts w:ascii="Montserrat" w:hAnsi="Montserrat" w:cs="Arial"/>
          <w:sz w:val="22"/>
          <w:szCs w:val="22"/>
        </w:rPr>
        <w:t xml:space="preserve"> документам, подтверждающим соответствие закупаемой продукции необходимым требованиям,</w:t>
      </w:r>
      <w:r w:rsidR="00F52863" w:rsidRPr="00432BFD">
        <w:rPr>
          <w:rFonts w:ascii="Montserrat" w:hAnsi="Montserrat" w:cs="Arial"/>
          <w:sz w:val="22"/>
          <w:szCs w:val="22"/>
        </w:rPr>
        <w:t xml:space="preserve"> предъявление </w:t>
      </w:r>
      <w:r w:rsidRPr="00432BFD">
        <w:rPr>
          <w:rFonts w:ascii="Montserrat" w:hAnsi="Montserrat" w:cs="Arial"/>
          <w:sz w:val="22"/>
          <w:szCs w:val="22"/>
        </w:rPr>
        <w:t>требований, не предусмотренных документацией о закупке, не допускается.</w:t>
      </w:r>
    </w:p>
    <w:p w14:paraId="0A860475" w14:textId="1D14D347" w:rsidR="0019600B" w:rsidRPr="00432BFD" w:rsidRDefault="0019600B" w:rsidP="00C32D47">
      <w:pPr>
        <w:pStyle w:val="26"/>
        <w:spacing w:line="240" w:lineRule="auto"/>
        <w:ind w:firstLine="0"/>
        <w:rPr>
          <w:rFonts w:ascii="Montserrat" w:hAnsi="Montserrat"/>
          <w:color w:val="auto"/>
          <w:sz w:val="22"/>
          <w:szCs w:val="22"/>
        </w:rPr>
      </w:pPr>
      <w:bookmarkStart w:id="45" w:name="_6.2_Требования_к"/>
      <w:bookmarkStart w:id="46" w:name="_Toc379794928"/>
      <w:bookmarkStart w:id="47" w:name="_Ref380097531"/>
      <w:bookmarkStart w:id="48" w:name="_Toc63470421"/>
      <w:bookmarkEnd w:id="45"/>
      <w:r w:rsidRPr="00432BFD">
        <w:rPr>
          <w:rFonts w:ascii="Montserrat" w:hAnsi="Montserrat"/>
          <w:color w:val="auto"/>
          <w:sz w:val="22"/>
          <w:szCs w:val="22"/>
        </w:rPr>
        <w:t xml:space="preserve">6.2 Требования к </w:t>
      </w:r>
      <w:r w:rsidR="00C26A05" w:rsidRPr="00432BFD">
        <w:rPr>
          <w:rFonts w:ascii="Montserrat" w:hAnsi="Montserrat"/>
          <w:color w:val="auto"/>
          <w:sz w:val="22"/>
          <w:szCs w:val="22"/>
        </w:rPr>
        <w:t>Участник</w:t>
      </w:r>
      <w:r w:rsidRPr="00432BFD">
        <w:rPr>
          <w:rFonts w:ascii="Montserrat" w:hAnsi="Montserrat"/>
          <w:color w:val="auto"/>
          <w:sz w:val="22"/>
          <w:szCs w:val="22"/>
        </w:rPr>
        <w:t>ам закупки, в том числе лицам, с которыми заключается договор по результатам закупки</w:t>
      </w:r>
      <w:bookmarkEnd w:id="46"/>
      <w:bookmarkEnd w:id="47"/>
      <w:bookmarkEnd w:id="48"/>
    </w:p>
    <w:p w14:paraId="5265AC3C" w14:textId="28183243" w:rsidR="0019600B" w:rsidRPr="00432BFD" w:rsidRDefault="0019600B" w:rsidP="00407A34">
      <w:pPr>
        <w:pStyle w:val="ae"/>
        <w:numPr>
          <w:ilvl w:val="0"/>
          <w:numId w:val="9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Требования к </w:t>
      </w:r>
      <w:r w:rsidR="00C26A05" w:rsidRPr="00432BFD">
        <w:rPr>
          <w:rFonts w:ascii="Montserrat" w:hAnsi="Montserrat" w:cs="Arial"/>
          <w:sz w:val="22"/>
          <w:szCs w:val="22"/>
        </w:rPr>
        <w:t>Участник</w:t>
      </w:r>
      <w:r w:rsidRPr="00432BFD">
        <w:rPr>
          <w:rFonts w:ascii="Montserrat" w:hAnsi="Montserrat" w:cs="Arial"/>
          <w:sz w:val="22"/>
          <w:szCs w:val="22"/>
        </w:rPr>
        <w:t xml:space="preserve">ам закупки, в том числе лицам, с которыми заключается договор по результатам закупки, устанавливаются </w:t>
      </w:r>
      <w:r w:rsidR="00891FD8" w:rsidRPr="00432BFD">
        <w:rPr>
          <w:rFonts w:ascii="Montserrat" w:hAnsi="Montserrat" w:cs="Arial"/>
          <w:sz w:val="22"/>
          <w:szCs w:val="22"/>
        </w:rPr>
        <w:t>З</w:t>
      </w:r>
      <w:r w:rsidRPr="00432BFD">
        <w:rPr>
          <w:rFonts w:ascii="Montserrat" w:hAnsi="Montserrat" w:cs="Arial"/>
          <w:sz w:val="22"/>
          <w:szCs w:val="22"/>
        </w:rPr>
        <w:t xml:space="preserve">аказчиком </w:t>
      </w:r>
      <w:r w:rsidR="00812A10" w:rsidRPr="00432BFD">
        <w:rPr>
          <w:rFonts w:ascii="Montserrat" w:hAnsi="Montserrat" w:cs="Arial"/>
          <w:sz w:val="22"/>
          <w:szCs w:val="22"/>
        </w:rPr>
        <w:t xml:space="preserve">или Организатором закупки </w:t>
      </w:r>
      <w:r w:rsidRPr="00432BFD">
        <w:rPr>
          <w:rFonts w:ascii="Montserrat" w:hAnsi="Montserrat" w:cs="Arial"/>
          <w:sz w:val="22"/>
          <w:szCs w:val="22"/>
        </w:rPr>
        <w:t>в документации о закупке</w:t>
      </w:r>
      <w:r w:rsidR="00B378FF" w:rsidRPr="00432BFD">
        <w:rPr>
          <w:rFonts w:ascii="Montserrat" w:hAnsi="Montserrat" w:cs="Arial"/>
          <w:sz w:val="22"/>
          <w:szCs w:val="22"/>
        </w:rPr>
        <w:t>/информационной карте</w:t>
      </w:r>
      <w:r w:rsidRPr="00432BFD">
        <w:rPr>
          <w:rFonts w:ascii="Montserrat" w:hAnsi="Montserrat" w:cs="Arial"/>
          <w:sz w:val="22"/>
          <w:szCs w:val="22"/>
        </w:rPr>
        <w:t xml:space="preserve"> в соответствии с Положением.</w:t>
      </w:r>
    </w:p>
    <w:p w14:paraId="218D4853" w14:textId="2E803DA7" w:rsidR="0019600B" w:rsidRPr="00432BFD" w:rsidRDefault="00A81786" w:rsidP="00407A34">
      <w:pPr>
        <w:pStyle w:val="ae"/>
        <w:numPr>
          <w:ilvl w:val="0"/>
          <w:numId w:val="96"/>
        </w:numPr>
        <w:tabs>
          <w:tab w:val="clear" w:pos="2637"/>
          <w:tab w:val="left" w:pos="0"/>
        </w:tabs>
        <w:ind w:left="680" w:hanging="680"/>
        <w:jc w:val="both"/>
        <w:rPr>
          <w:rFonts w:ascii="Montserrat" w:hAnsi="Montserrat" w:cs="Arial"/>
          <w:sz w:val="22"/>
          <w:szCs w:val="22"/>
        </w:rPr>
      </w:pPr>
      <w:bookmarkStart w:id="49" w:name="_Ref472609420"/>
      <w:r w:rsidRPr="00432BFD">
        <w:rPr>
          <w:rFonts w:ascii="Montserrat" w:hAnsi="Montserrat" w:cs="Arial"/>
          <w:sz w:val="22"/>
          <w:szCs w:val="22"/>
        </w:rPr>
        <w:t xml:space="preserve">При проведении закупок к </w:t>
      </w:r>
      <w:r w:rsidR="00C26A05" w:rsidRPr="00432BFD">
        <w:rPr>
          <w:rFonts w:ascii="Montserrat" w:hAnsi="Montserrat" w:cs="Arial"/>
          <w:sz w:val="22"/>
          <w:szCs w:val="22"/>
        </w:rPr>
        <w:t>Участник</w:t>
      </w:r>
      <w:r w:rsidRPr="00432BFD">
        <w:rPr>
          <w:rFonts w:ascii="Montserrat" w:hAnsi="Montserrat" w:cs="Arial"/>
          <w:sz w:val="22"/>
          <w:szCs w:val="22"/>
        </w:rPr>
        <w:t>ам, в том числе лицам, с которыми заключается договор по результатам закупки, Заказчик</w:t>
      </w:r>
      <w:r w:rsidR="009430D0" w:rsidRPr="00432BFD">
        <w:rPr>
          <w:rFonts w:ascii="Montserrat" w:hAnsi="Montserrat" w:cs="Arial"/>
          <w:sz w:val="22"/>
          <w:szCs w:val="22"/>
        </w:rPr>
        <w:t xml:space="preserve"> </w:t>
      </w:r>
      <w:r w:rsidR="00812A10" w:rsidRPr="00432BFD">
        <w:rPr>
          <w:rFonts w:ascii="Montserrat" w:hAnsi="Montserrat" w:cs="Arial"/>
          <w:sz w:val="22"/>
          <w:szCs w:val="22"/>
        </w:rPr>
        <w:t xml:space="preserve">или Организатор закупки </w:t>
      </w:r>
      <w:r w:rsidR="009430D0" w:rsidRPr="00432BFD">
        <w:rPr>
          <w:rFonts w:ascii="Montserrat" w:hAnsi="Montserrat" w:cs="Arial"/>
          <w:sz w:val="22"/>
          <w:szCs w:val="22"/>
        </w:rPr>
        <w:t>вправе</w:t>
      </w:r>
      <w:r w:rsidRPr="00432BFD">
        <w:rPr>
          <w:rFonts w:ascii="Montserrat" w:hAnsi="Montserrat" w:cs="Arial"/>
          <w:sz w:val="22"/>
          <w:szCs w:val="22"/>
        </w:rPr>
        <w:t xml:space="preserve"> устан</w:t>
      </w:r>
      <w:r w:rsidR="009430D0" w:rsidRPr="00432BFD">
        <w:rPr>
          <w:rFonts w:ascii="Montserrat" w:hAnsi="Montserrat" w:cs="Arial"/>
          <w:sz w:val="22"/>
          <w:szCs w:val="22"/>
        </w:rPr>
        <w:t>овить</w:t>
      </w:r>
      <w:r w:rsidRPr="00432BFD">
        <w:rPr>
          <w:rFonts w:ascii="Montserrat" w:hAnsi="Montserrat" w:cs="Arial"/>
          <w:sz w:val="22"/>
          <w:szCs w:val="22"/>
        </w:rPr>
        <w:t xml:space="preserve"> следующие обязательные требования</w:t>
      </w:r>
      <w:r w:rsidR="00405F42" w:rsidRPr="00432BFD">
        <w:rPr>
          <w:rFonts w:ascii="Montserrat" w:hAnsi="Montserrat" w:cs="Arial"/>
          <w:sz w:val="22"/>
          <w:szCs w:val="22"/>
        </w:rPr>
        <w:t xml:space="preserve"> включая, но не ограничиваясь</w:t>
      </w:r>
      <w:r w:rsidRPr="00432BFD">
        <w:rPr>
          <w:rFonts w:ascii="Montserrat" w:hAnsi="Montserrat" w:cs="Arial"/>
          <w:sz w:val="22"/>
          <w:szCs w:val="22"/>
        </w:rPr>
        <w:t xml:space="preserve">: </w:t>
      </w:r>
      <w:bookmarkEnd w:id="49"/>
    </w:p>
    <w:p w14:paraId="441C596A" w14:textId="77777777" w:rsidR="0019600B" w:rsidRPr="00432BFD" w:rsidRDefault="0019600B" w:rsidP="00407A34">
      <w:pPr>
        <w:pStyle w:val="ae"/>
        <w:numPr>
          <w:ilvl w:val="0"/>
          <w:numId w:val="16"/>
        </w:numPr>
        <w:tabs>
          <w:tab w:val="clear" w:pos="2637"/>
          <w:tab w:val="left" w:pos="0"/>
        </w:tabs>
        <w:ind w:left="1474" w:hanging="794"/>
        <w:jc w:val="both"/>
        <w:rPr>
          <w:rFonts w:ascii="Montserrat" w:hAnsi="Montserrat" w:cs="Arial"/>
          <w:sz w:val="22"/>
          <w:szCs w:val="22"/>
        </w:rPr>
      </w:pPr>
      <w:bookmarkStart w:id="50" w:name="_Ref473034499"/>
      <w:r w:rsidRPr="00432BFD">
        <w:rPr>
          <w:rFonts w:ascii="Montserrat" w:hAnsi="Montserrat" w:cs="Arial"/>
          <w:sz w:val="22"/>
          <w:szCs w:val="22"/>
        </w:rPr>
        <w:t xml:space="preserve">соответствие </w:t>
      </w:r>
      <w:r w:rsidR="00C26A05" w:rsidRPr="00432BFD">
        <w:rPr>
          <w:rFonts w:ascii="Montserrat" w:hAnsi="Montserrat" w:cs="Arial"/>
          <w:sz w:val="22"/>
          <w:szCs w:val="22"/>
        </w:rPr>
        <w:t>Участник</w:t>
      </w:r>
      <w:r w:rsidRPr="00432BFD">
        <w:rPr>
          <w:rFonts w:ascii="Montserrat" w:hAnsi="Montserrat" w:cs="Arial"/>
          <w:sz w:val="22"/>
          <w:szCs w:val="22"/>
        </w:rPr>
        <w:t>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0E9F195E" w14:textId="77777777" w:rsidR="00576B70" w:rsidRPr="00432BFD" w:rsidRDefault="00B207E4" w:rsidP="00407A34">
      <w:pPr>
        <w:pStyle w:val="ae"/>
        <w:numPr>
          <w:ilvl w:val="0"/>
          <w:numId w:val="16"/>
        </w:numPr>
        <w:tabs>
          <w:tab w:val="clear" w:pos="2637"/>
          <w:tab w:val="left" w:pos="0"/>
        </w:tabs>
        <w:ind w:left="1474" w:hanging="794"/>
        <w:jc w:val="both"/>
        <w:rPr>
          <w:rFonts w:ascii="Montserrat" w:hAnsi="Montserrat" w:cs="Arial"/>
          <w:sz w:val="22"/>
          <w:szCs w:val="22"/>
        </w:rPr>
      </w:pPr>
      <w:bookmarkStart w:id="51" w:name="_Ref472617839"/>
      <w:bookmarkEnd w:id="50"/>
      <w:r w:rsidRPr="00432BFD">
        <w:rPr>
          <w:rFonts w:ascii="Montserrat" w:hAnsi="Montserrat" w:cs="Arial"/>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576B70" w:rsidRPr="00432BFD">
        <w:rPr>
          <w:rFonts w:ascii="Montserrat" w:hAnsi="Montserrat" w:cs="Arial"/>
          <w:sz w:val="22"/>
          <w:szCs w:val="22"/>
        </w:rPr>
        <w:t>;</w:t>
      </w:r>
      <w:bookmarkEnd w:id="51"/>
    </w:p>
    <w:p w14:paraId="089CE72B" w14:textId="77777777" w:rsidR="0019600B" w:rsidRPr="00432BFD" w:rsidRDefault="0019600B" w:rsidP="00407A34">
      <w:pPr>
        <w:pStyle w:val="ae"/>
        <w:numPr>
          <w:ilvl w:val="0"/>
          <w:numId w:val="1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неприостановление деятельности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в порядке, предусмотренном </w:t>
      </w:r>
      <w:hyperlink r:id="rId9" w:history="1">
        <w:r w:rsidRPr="00432BFD">
          <w:rPr>
            <w:rFonts w:ascii="Montserrat" w:hAnsi="Montserrat" w:cs="Arial"/>
            <w:sz w:val="22"/>
            <w:szCs w:val="22"/>
          </w:rPr>
          <w:t>Кодексом</w:t>
        </w:r>
      </w:hyperlink>
      <w:r w:rsidRPr="00432BFD">
        <w:rPr>
          <w:rFonts w:ascii="Montserrat" w:hAnsi="Montserrat" w:cs="Arial"/>
          <w:sz w:val="22"/>
          <w:szCs w:val="22"/>
        </w:rPr>
        <w:t xml:space="preserve"> Российской Федерации об административных правонарушениях, на дату подачи заявки на участие в закупке;</w:t>
      </w:r>
      <w:bookmarkStart w:id="52" w:name="Par5"/>
      <w:bookmarkEnd w:id="52"/>
    </w:p>
    <w:p w14:paraId="065D230F" w14:textId="77777777" w:rsidR="0019600B" w:rsidRPr="00432BFD" w:rsidRDefault="0019600B" w:rsidP="00407A34">
      <w:pPr>
        <w:pStyle w:val="ae"/>
        <w:numPr>
          <w:ilvl w:val="0"/>
          <w:numId w:val="1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отсутствие у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десять процентов балансовой стоимости активов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по данным бухгалтерской отчетности за последний отчетный период.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E16A009" w14:textId="77777777" w:rsidR="0019600B" w:rsidRPr="00432BFD" w:rsidRDefault="0019600B" w:rsidP="00407A34">
      <w:pPr>
        <w:pStyle w:val="ae"/>
        <w:numPr>
          <w:ilvl w:val="0"/>
          <w:numId w:val="16"/>
        </w:numPr>
        <w:tabs>
          <w:tab w:val="clear" w:pos="2637"/>
          <w:tab w:val="left" w:pos="0"/>
        </w:tabs>
        <w:ind w:left="1474" w:hanging="794"/>
        <w:jc w:val="both"/>
        <w:rPr>
          <w:rFonts w:ascii="Montserrat" w:hAnsi="Montserrat" w:cs="Arial"/>
          <w:sz w:val="22"/>
          <w:szCs w:val="22"/>
        </w:rPr>
      </w:pPr>
      <w:bookmarkStart w:id="53" w:name="_Ref473034520"/>
      <w:r w:rsidRPr="00432BFD">
        <w:rPr>
          <w:rFonts w:ascii="Montserrat" w:hAnsi="Montserrat" w:cs="Arial"/>
          <w:sz w:val="22"/>
          <w:szCs w:val="22"/>
        </w:rPr>
        <w:t xml:space="preserve">отсутствие сведений об </w:t>
      </w:r>
      <w:r w:rsidR="00C26A05" w:rsidRPr="00432BFD">
        <w:rPr>
          <w:rFonts w:ascii="Montserrat" w:hAnsi="Montserrat" w:cs="Arial"/>
          <w:sz w:val="22"/>
          <w:szCs w:val="22"/>
        </w:rPr>
        <w:t>Участник</w:t>
      </w:r>
      <w:r w:rsidRPr="00432BFD">
        <w:rPr>
          <w:rFonts w:ascii="Montserrat" w:hAnsi="Montserrat" w:cs="Arial"/>
          <w:sz w:val="22"/>
          <w:szCs w:val="22"/>
        </w:rPr>
        <w:t xml:space="preserve">е закупки в реестрах недобросовестных </w:t>
      </w:r>
      <w:r w:rsidR="00C26A05" w:rsidRPr="00432BFD">
        <w:rPr>
          <w:rFonts w:ascii="Montserrat" w:hAnsi="Montserrat" w:cs="Arial"/>
          <w:sz w:val="22"/>
          <w:szCs w:val="22"/>
        </w:rPr>
        <w:t>Поставщик</w:t>
      </w:r>
      <w:r w:rsidRPr="00432BFD">
        <w:rPr>
          <w:rFonts w:ascii="Montserrat" w:hAnsi="Montserrat" w:cs="Arial"/>
          <w:sz w:val="22"/>
          <w:szCs w:val="22"/>
        </w:rPr>
        <w:t>ов</w:t>
      </w:r>
      <w:r w:rsidR="009A0B82" w:rsidRPr="00432BFD">
        <w:rPr>
          <w:rFonts w:ascii="Montserrat" w:hAnsi="Montserrat" w:cs="Arial"/>
          <w:sz w:val="22"/>
          <w:szCs w:val="22"/>
        </w:rPr>
        <w:t xml:space="preserve"> (в реестрах по 44-ФЗ и по 223-ФЗ)</w:t>
      </w:r>
      <w:r w:rsidRPr="00432BFD">
        <w:rPr>
          <w:rFonts w:ascii="Montserrat" w:hAnsi="Montserrat" w:cs="Arial"/>
          <w:sz w:val="22"/>
          <w:szCs w:val="22"/>
        </w:rPr>
        <w:t>;</w:t>
      </w:r>
      <w:bookmarkEnd w:id="53"/>
    </w:p>
    <w:p w14:paraId="385D5A77" w14:textId="77777777" w:rsidR="00F22FBA" w:rsidRPr="00432BFD" w:rsidRDefault="00F22FBA" w:rsidP="00407A34">
      <w:pPr>
        <w:pStyle w:val="ae"/>
        <w:numPr>
          <w:ilvl w:val="0"/>
          <w:numId w:val="1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отсутствие между участником закупки и </w:t>
      </w:r>
      <w:r w:rsidR="004F1384" w:rsidRPr="00432BFD">
        <w:rPr>
          <w:rFonts w:ascii="Montserrat" w:hAnsi="Montserrat" w:cs="Arial"/>
          <w:sz w:val="22"/>
          <w:szCs w:val="22"/>
        </w:rPr>
        <w:t>Заказчиком</w:t>
      </w:r>
      <w:r w:rsidR="00812A10" w:rsidRPr="00432BFD">
        <w:rPr>
          <w:rFonts w:ascii="Montserrat" w:hAnsi="Montserrat" w:cs="Arial"/>
          <w:sz w:val="22"/>
          <w:szCs w:val="22"/>
        </w:rPr>
        <w:t xml:space="preserve"> или Организатором закупки </w:t>
      </w:r>
      <w:r w:rsidRPr="00432BFD">
        <w:rPr>
          <w:rFonts w:ascii="Montserrat" w:hAnsi="Montserrat" w:cs="Arial"/>
          <w:sz w:val="22"/>
          <w:szCs w:val="22"/>
        </w:rPr>
        <w:t xml:space="preserve">конфликта интересов, под которым понимаются случаи, при которых руководитель </w:t>
      </w:r>
      <w:r w:rsidR="004F1384" w:rsidRPr="00432BFD">
        <w:rPr>
          <w:rFonts w:ascii="Montserrat" w:hAnsi="Montserrat" w:cs="Arial"/>
          <w:sz w:val="22"/>
          <w:szCs w:val="22"/>
        </w:rPr>
        <w:t>Заказчика</w:t>
      </w:r>
      <w:r w:rsidR="00812A10"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член</w:t>
      </w:r>
      <w:r w:rsidR="00DF368A" w:rsidRPr="00432BFD">
        <w:rPr>
          <w:rFonts w:ascii="Montserrat" w:hAnsi="Montserrat" w:cs="Arial"/>
          <w:sz w:val="22"/>
          <w:szCs w:val="22"/>
        </w:rPr>
        <w:t>ов</w:t>
      </w:r>
      <w:r w:rsidRPr="00432BFD">
        <w:rPr>
          <w:rFonts w:ascii="Montserrat" w:hAnsi="Montserrat" w:cs="Arial"/>
          <w:sz w:val="22"/>
          <w:szCs w:val="22"/>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064577A" w14:textId="77777777" w:rsidR="00F22FBA" w:rsidRPr="00432BFD" w:rsidRDefault="00F22FBA" w:rsidP="00407A34">
      <w:pPr>
        <w:pStyle w:val="ae"/>
        <w:numPr>
          <w:ilvl w:val="0"/>
          <w:numId w:val="96"/>
        </w:numPr>
        <w:tabs>
          <w:tab w:val="clear" w:pos="2637"/>
          <w:tab w:val="left" w:pos="0"/>
        </w:tabs>
        <w:ind w:left="709" w:hanging="709"/>
        <w:jc w:val="both"/>
        <w:rPr>
          <w:rFonts w:ascii="Montserrat" w:hAnsi="Montserrat" w:cs="Arial"/>
          <w:sz w:val="22"/>
          <w:szCs w:val="22"/>
        </w:rPr>
      </w:pPr>
      <w:bookmarkStart w:id="54" w:name="_Ref6912835"/>
      <w:r w:rsidRPr="00432BFD">
        <w:rPr>
          <w:rFonts w:ascii="Montserrat" w:hAnsi="Montserrat" w:cs="Arial"/>
          <w:sz w:val="22"/>
          <w:szCs w:val="22"/>
        </w:rPr>
        <w:t xml:space="preserve">Особенности установления </w:t>
      </w:r>
      <w:bookmarkStart w:id="55" w:name="_Ref513121264"/>
      <w:bookmarkStart w:id="56" w:name="_Ref489539216"/>
      <w:r w:rsidRPr="00432BFD">
        <w:rPr>
          <w:rFonts w:ascii="Montserrat" w:hAnsi="Montserrat" w:cs="Arial"/>
          <w:sz w:val="22"/>
          <w:szCs w:val="22"/>
        </w:rPr>
        <w:t>требований к коллективному Участнику закупки:</w:t>
      </w:r>
      <w:bookmarkEnd w:id="54"/>
      <w:bookmarkEnd w:id="55"/>
    </w:p>
    <w:p w14:paraId="547CD1C4" w14:textId="30E89533" w:rsidR="00F22FBA" w:rsidRPr="00432BFD" w:rsidRDefault="00F22FBA" w:rsidP="00407A34">
      <w:pPr>
        <w:pStyle w:val="ae"/>
        <w:numPr>
          <w:ilvl w:val="0"/>
          <w:numId w:val="1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требования, указанные в документации о закупке</w:t>
      </w:r>
      <w:r w:rsidR="00184FCC" w:rsidRPr="00432BFD">
        <w:rPr>
          <w:rFonts w:ascii="Montserrat" w:hAnsi="Montserrat" w:cs="Arial"/>
          <w:sz w:val="22"/>
          <w:szCs w:val="22"/>
        </w:rPr>
        <w:t>/информационной карте</w:t>
      </w:r>
      <w:r w:rsidRPr="00432BFD">
        <w:rPr>
          <w:rFonts w:ascii="Montserrat" w:hAnsi="Montserrat" w:cs="Arial"/>
          <w:sz w:val="22"/>
          <w:szCs w:val="22"/>
        </w:rPr>
        <w:t>, предъявляются к каждому из группы лиц, входящих в состав коллективного Участника закупки;</w:t>
      </w:r>
    </w:p>
    <w:p w14:paraId="53881C27" w14:textId="77777777" w:rsidR="00F22FBA" w:rsidRPr="00432BFD" w:rsidRDefault="00F22FBA" w:rsidP="00407A34">
      <w:pPr>
        <w:pStyle w:val="ae"/>
        <w:numPr>
          <w:ilvl w:val="0"/>
          <w:numId w:val="1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юридические лица, выступающие на стороне коллективного Участника закупки, заключают между собой соглашение, соответствующее нормам Гражданского кодекса Российской Федерации и отвечающее следующим требованиям:</w:t>
      </w:r>
      <w:bookmarkEnd w:id="56"/>
    </w:p>
    <w:p w14:paraId="27ACD6BE" w14:textId="77777777" w:rsidR="00F22FBA" w:rsidRPr="00432BFD" w:rsidRDefault="00F22FBA" w:rsidP="00407A34">
      <w:pPr>
        <w:pStyle w:val="ae"/>
        <w:numPr>
          <w:ilvl w:val="0"/>
          <w:numId w:val="18"/>
        </w:numPr>
        <w:tabs>
          <w:tab w:val="clear" w:pos="2637"/>
          <w:tab w:val="left" w:pos="0"/>
        </w:tabs>
        <w:jc w:val="both"/>
        <w:rPr>
          <w:rFonts w:ascii="Montserrat" w:hAnsi="Montserrat" w:cs="Arial"/>
          <w:sz w:val="22"/>
          <w:szCs w:val="22"/>
        </w:rPr>
      </w:pPr>
      <w:r w:rsidRPr="00432BFD">
        <w:rPr>
          <w:rFonts w:ascii="Montserrat" w:hAnsi="Montserrat" w:cs="Arial"/>
          <w:sz w:val="22"/>
          <w:szCs w:val="22"/>
        </w:rPr>
        <w:t>в соглашении должны быть определены права и обязанности сторон как в рамках участия в закупке, так и в рамках исполнения договора</w:t>
      </w:r>
      <w:r w:rsidR="00812A10" w:rsidRPr="00432BFD">
        <w:rPr>
          <w:rFonts w:ascii="Montserrat" w:hAnsi="Montserrat" w:cs="Arial"/>
          <w:sz w:val="22"/>
          <w:szCs w:val="22"/>
        </w:rPr>
        <w:t>;</w:t>
      </w:r>
    </w:p>
    <w:p w14:paraId="2CB6F0F2" w14:textId="77777777" w:rsidR="00F22FBA" w:rsidRPr="00432BFD" w:rsidRDefault="00F22FBA" w:rsidP="00407A34">
      <w:pPr>
        <w:pStyle w:val="ae"/>
        <w:numPr>
          <w:ilvl w:val="0"/>
          <w:numId w:val="18"/>
        </w:numPr>
        <w:tabs>
          <w:tab w:val="clear" w:pos="2637"/>
          <w:tab w:val="left" w:pos="0"/>
        </w:tabs>
        <w:jc w:val="both"/>
        <w:rPr>
          <w:rFonts w:ascii="Montserrat" w:hAnsi="Montserrat" w:cs="Arial"/>
          <w:sz w:val="22"/>
          <w:szCs w:val="22"/>
        </w:rPr>
      </w:pPr>
      <w:r w:rsidRPr="00432BFD">
        <w:rPr>
          <w:rFonts w:ascii="Montserrat" w:hAnsi="Montserrat" w:cs="Arial"/>
          <w:sz w:val="22"/>
          <w:szCs w:val="22"/>
        </w:rPr>
        <w:t>в соглашении должно быть приведено распределение номенклатуры, объемов, стоимости и сроков осуществления поставок между членами коллективного Участника закупки, которые обладают всеми необходимыми ресурсами и соответствуют требованиям законодательства</w:t>
      </w:r>
      <w:r w:rsidR="00812A10" w:rsidRPr="00432BFD">
        <w:rPr>
          <w:rFonts w:ascii="Montserrat" w:hAnsi="Montserrat" w:cs="Arial"/>
          <w:sz w:val="22"/>
          <w:szCs w:val="22"/>
        </w:rPr>
        <w:t>;</w:t>
      </w:r>
    </w:p>
    <w:p w14:paraId="0146370E" w14:textId="77777777" w:rsidR="00F22FBA" w:rsidRPr="00432BFD" w:rsidRDefault="00F22FBA" w:rsidP="00407A34">
      <w:pPr>
        <w:pStyle w:val="ae"/>
        <w:numPr>
          <w:ilvl w:val="0"/>
          <w:numId w:val="18"/>
        </w:numPr>
        <w:tabs>
          <w:tab w:val="clear" w:pos="2637"/>
          <w:tab w:val="left" w:pos="0"/>
        </w:tabs>
        <w:jc w:val="both"/>
        <w:rPr>
          <w:rFonts w:ascii="Montserrat" w:hAnsi="Montserrat" w:cs="Arial"/>
          <w:sz w:val="22"/>
          <w:szCs w:val="22"/>
        </w:rPr>
      </w:pPr>
      <w:r w:rsidRPr="00432BFD">
        <w:rPr>
          <w:rFonts w:ascii="Montserrat" w:hAnsi="Montserrat" w:cs="Arial"/>
          <w:sz w:val="22"/>
          <w:szCs w:val="22"/>
        </w:rPr>
        <w:t>в соглашении должно быть определено лицо, которое в дальнейшем представляет интересы каждой из организаций, входящих в состав коллективного Участника закупки, во взаимоотношениях с Заказчиком (</w:t>
      </w:r>
      <w:r w:rsidR="00812A10" w:rsidRPr="00432BFD">
        <w:rPr>
          <w:rFonts w:ascii="Montserrat" w:hAnsi="Montserrat" w:cs="Arial"/>
          <w:sz w:val="22"/>
          <w:szCs w:val="22"/>
        </w:rPr>
        <w:t>Л</w:t>
      </w:r>
      <w:r w:rsidRPr="00432BFD">
        <w:rPr>
          <w:rFonts w:ascii="Montserrat" w:hAnsi="Montserrat" w:cs="Arial"/>
          <w:sz w:val="22"/>
          <w:szCs w:val="22"/>
        </w:rPr>
        <w:t>идер)</w:t>
      </w:r>
      <w:r w:rsidR="00812A10" w:rsidRPr="00432BFD">
        <w:rPr>
          <w:rFonts w:ascii="Montserrat" w:hAnsi="Montserrat" w:cs="Arial"/>
          <w:sz w:val="22"/>
          <w:szCs w:val="22"/>
        </w:rPr>
        <w:t>;</w:t>
      </w:r>
    </w:p>
    <w:p w14:paraId="7DBABDF8" w14:textId="77777777" w:rsidR="00F22FBA" w:rsidRPr="00432BFD" w:rsidRDefault="00F22FBA" w:rsidP="00407A34">
      <w:pPr>
        <w:pStyle w:val="ae"/>
        <w:numPr>
          <w:ilvl w:val="0"/>
          <w:numId w:val="18"/>
        </w:numPr>
        <w:tabs>
          <w:tab w:val="clear" w:pos="2637"/>
          <w:tab w:val="left" w:pos="0"/>
        </w:tabs>
        <w:jc w:val="both"/>
        <w:rPr>
          <w:rFonts w:ascii="Montserrat" w:hAnsi="Montserrat" w:cs="Arial"/>
          <w:sz w:val="22"/>
          <w:szCs w:val="22"/>
        </w:rPr>
      </w:pPr>
      <w:r w:rsidRPr="00432BFD">
        <w:rPr>
          <w:rFonts w:ascii="Montserrat" w:hAnsi="Montserrat" w:cs="Arial"/>
          <w:sz w:val="22"/>
          <w:szCs w:val="22"/>
        </w:rPr>
        <w:t>в соглашении должна быть установлена солидарная ответственность каждой организации по обязательствам, связанным с участием в закупке, и солидарная ответственность за своевременное и полное исполнение договора</w:t>
      </w:r>
      <w:r w:rsidR="00812A10" w:rsidRPr="00432BFD">
        <w:rPr>
          <w:rFonts w:ascii="Montserrat" w:hAnsi="Montserrat" w:cs="Arial"/>
          <w:sz w:val="22"/>
          <w:szCs w:val="22"/>
        </w:rPr>
        <w:t>;</w:t>
      </w:r>
    </w:p>
    <w:p w14:paraId="0016C18B" w14:textId="77777777" w:rsidR="00F22FBA" w:rsidRPr="00432BFD" w:rsidRDefault="00F22FBA" w:rsidP="00407A34">
      <w:pPr>
        <w:pStyle w:val="ae"/>
        <w:numPr>
          <w:ilvl w:val="0"/>
          <w:numId w:val="18"/>
        </w:numPr>
        <w:tabs>
          <w:tab w:val="clear" w:pos="2637"/>
          <w:tab w:val="left" w:pos="0"/>
        </w:tabs>
        <w:jc w:val="both"/>
        <w:rPr>
          <w:rFonts w:ascii="Montserrat" w:hAnsi="Montserrat" w:cs="Arial"/>
          <w:sz w:val="22"/>
          <w:szCs w:val="22"/>
        </w:rPr>
      </w:pPr>
      <w:r w:rsidRPr="00432BFD">
        <w:rPr>
          <w:rFonts w:ascii="Montserrat" w:hAnsi="Montserrat" w:cs="Arial"/>
          <w:sz w:val="22"/>
          <w:szCs w:val="22"/>
        </w:rPr>
        <w:t>соглашением должно быть предусмотрено, что все операции по выполнению договора в целом, включая платежи, совершаются исключительно с лицом, указанным в подпункте «в» настоящего пункта, однако данный порядок взаимодействия может быть изменен по соглашению с Заказчиком;</w:t>
      </w:r>
    </w:p>
    <w:p w14:paraId="040BA679" w14:textId="667216B3" w:rsidR="009E261A" w:rsidRPr="00432BFD" w:rsidRDefault="0019600B" w:rsidP="00407A34">
      <w:pPr>
        <w:pStyle w:val="ae"/>
        <w:numPr>
          <w:ilvl w:val="0"/>
          <w:numId w:val="1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физические лица, выступающие на стороне коллективного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заключают соответствующее соглашение, которое должно содержать сведения, указанные в пункте </w:t>
      </w:r>
      <w:hyperlink w:anchor="_6.2_Требования_к" w:history="1">
        <w:r w:rsidRPr="00432BFD">
          <w:rPr>
            <w:rStyle w:val="ad"/>
            <w:rFonts w:ascii="Montserrat" w:hAnsi="Montserrat" w:cs="Arial"/>
            <w:sz w:val="22"/>
            <w:szCs w:val="22"/>
          </w:rPr>
          <w:fldChar w:fldCharType="begin"/>
        </w:r>
        <w:r w:rsidRPr="00432BFD">
          <w:rPr>
            <w:rStyle w:val="ad"/>
            <w:rFonts w:ascii="Montserrat" w:hAnsi="Montserrat" w:cs="Arial"/>
            <w:sz w:val="22"/>
            <w:szCs w:val="22"/>
          </w:rPr>
          <w:instrText xml:space="preserve"> REF _Ref489539216 \r \h  \* MERGEFORMAT </w:instrText>
        </w:r>
        <w:r w:rsidRPr="00432BFD">
          <w:rPr>
            <w:rStyle w:val="ad"/>
            <w:rFonts w:ascii="Montserrat" w:hAnsi="Montserrat" w:cs="Arial"/>
            <w:sz w:val="22"/>
            <w:szCs w:val="22"/>
          </w:rPr>
        </w:r>
        <w:r w:rsidRPr="00432BFD">
          <w:rPr>
            <w:rStyle w:val="ad"/>
            <w:rFonts w:ascii="Montserrat" w:hAnsi="Montserrat" w:cs="Arial"/>
            <w:sz w:val="22"/>
            <w:szCs w:val="22"/>
          </w:rPr>
          <w:fldChar w:fldCharType="separate"/>
        </w:r>
        <w:r w:rsidR="008D3C44">
          <w:rPr>
            <w:rStyle w:val="ad"/>
            <w:rFonts w:ascii="Montserrat" w:hAnsi="Montserrat" w:cs="Arial"/>
            <w:sz w:val="22"/>
            <w:szCs w:val="22"/>
          </w:rPr>
          <w:t>6.2.3</w:t>
        </w:r>
        <w:r w:rsidRPr="00432BFD">
          <w:rPr>
            <w:rStyle w:val="ad"/>
            <w:rFonts w:ascii="Montserrat" w:hAnsi="Montserrat" w:cs="Arial"/>
            <w:sz w:val="22"/>
            <w:szCs w:val="22"/>
          </w:rPr>
          <w:fldChar w:fldCharType="end"/>
        </w:r>
      </w:hyperlink>
      <w:r w:rsidRPr="00432BFD">
        <w:rPr>
          <w:rFonts w:ascii="Montserrat" w:hAnsi="Montserrat" w:cs="Arial"/>
          <w:sz w:val="22"/>
          <w:szCs w:val="22"/>
        </w:rPr>
        <w:t xml:space="preserve"> Положения. При этом такое соглашение между физическими лицами не является договором простого товарищества (совместной деятельности) в силу главы 55 Гражданского кодекса Российской Федерации;</w:t>
      </w:r>
    </w:p>
    <w:p w14:paraId="4DFE338B" w14:textId="77777777" w:rsidR="000E5F86" w:rsidRPr="00432BFD" w:rsidRDefault="0019600B" w:rsidP="00407A34">
      <w:pPr>
        <w:pStyle w:val="ae"/>
        <w:numPr>
          <w:ilvl w:val="0"/>
          <w:numId w:val="17"/>
        </w:numPr>
        <w:tabs>
          <w:tab w:val="clear" w:pos="2637"/>
          <w:tab w:val="left" w:pos="0"/>
        </w:tabs>
        <w:ind w:left="1474" w:hanging="794"/>
        <w:jc w:val="both"/>
        <w:rPr>
          <w:rFonts w:ascii="Montserrat" w:hAnsi="Montserrat"/>
          <w:sz w:val="22"/>
          <w:szCs w:val="22"/>
        </w:rPr>
      </w:pPr>
      <w:r w:rsidRPr="00432BFD">
        <w:rPr>
          <w:rFonts w:ascii="Montserrat" w:hAnsi="Montserrat" w:cs="Arial"/>
          <w:sz w:val="22"/>
          <w:szCs w:val="22"/>
        </w:rPr>
        <w:t xml:space="preserve">любое юридическое </w:t>
      </w:r>
      <w:r w:rsidR="00BD5DA7" w:rsidRPr="00432BFD">
        <w:rPr>
          <w:rFonts w:ascii="Montserrat" w:hAnsi="Montserrat" w:cs="Arial"/>
          <w:sz w:val="22"/>
          <w:szCs w:val="22"/>
        </w:rPr>
        <w:t>или</w:t>
      </w:r>
      <w:r w:rsidRPr="00432BFD">
        <w:rPr>
          <w:rFonts w:ascii="Montserrat" w:hAnsi="Montserrat" w:cs="Arial"/>
          <w:sz w:val="22"/>
          <w:szCs w:val="22"/>
        </w:rPr>
        <w:t xml:space="preserve"> физическое лицо</w:t>
      </w:r>
      <w:r w:rsidR="00BD5DA7" w:rsidRPr="00432BFD">
        <w:rPr>
          <w:rFonts w:ascii="Montserrat" w:hAnsi="Montserrat" w:cs="Arial"/>
          <w:sz w:val="22"/>
          <w:szCs w:val="22"/>
        </w:rPr>
        <w:t>, в том числе индивидуальный предприниматель,</w:t>
      </w:r>
      <w:r w:rsidRPr="00432BFD">
        <w:rPr>
          <w:rFonts w:ascii="Montserrat" w:hAnsi="Montserrat" w:cs="Arial"/>
          <w:sz w:val="22"/>
          <w:szCs w:val="22"/>
        </w:rPr>
        <w:t xml:space="preserve"> может входить в состав только одного коллективного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и не вправе принимать участие в закупке самостоятельно. В случае если юридическое лицо, индивидуальный предприниматель или физическое лицо, входящие в состав коллективного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самостоятельно подают заявку на участие в конкурентной закупке, то заявки коллективного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и такого юридического лица, индивидуального предпринимателя или физического лица не рассматриваются Комиссией и возвращаются таким </w:t>
      </w:r>
      <w:r w:rsidR="00C26A05" w:rsidRPr="00432BFD">
        <w:rPr>
          <w:rFonts w:ascii="Montserrat" w:hAnsi="Montserrat" w:cs="Arial"/>
          <w:sz w:val="22"/>
          <w:szCs w:val="22"/>
        </w:rPr>
        <w:t>Участник</w:t>
      </w:r>
      <w:r w:rsidRPr="00432BFD">
        <w:rPr>
          <w:rFonts w:ascii="Montserrat" w:hAnsi="Montserrat" w:cs="Arial"/>
          <w:sz w:val="22"/>
          <w:szCs w:val="22"/>
        </w:rPr>
        <w:t>ам закупки.</w:t>
      </w:r>
    </w:p>
    <w:p w14:paraId="349E35C2" w14:textId="77777777" w:rsidR="00432BFD" w:rsidRDefault="00432BFD" w:rsidP="00432BFD">
      <w:pPr>
        <w:pStyle w:val="ae"/>
        <w:tabs>
          <w:tab w:val="clear" w:pos="2637"/>
          <w:tab w:val="left" w:pos="0"/>
        </w:tabs>
        <w:ind w:left="680"/>
        <w:jc w:val="both"/>
        <w:rPr>
          <w:rFonts w:ascii="Montserrat" w:hAnsi="Montserrat" w:cs="Arial"/>
          <w:sz w:val="22"/>
          <w:szCs w:val="22"/>
        </w:rPr>
      </w:pPr>
      <w:bookmarkStart w:id="57" w:name="_Ref387140985"/>
    </w:p>
    <w:p w14:paraId="2C0C3CD9" w14:textId="5CEE14BB" w:rsidR="001F4644" w:rsidRPr="00432BFD" w:rsidRDefault="001F4644" w:rsidP="00407A34">
      <w:pPr>
        <w:pStyle w:val="ae"/>
        <w:numPr>
          <w:ilvl w:val="0"/>
          <w:numId w:val="9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закупки Заказчик </w:t>
      </w:r>
      <w:r w:rsidR="00812A10" w:rsidRPr="00432BFD">
        <w:rPr>
          <w:rFonts w:ascii="Montserrat" w:hAnsi="Montserrat" w:cs="Arial"/>
          <w:sz w:val="22"/>
          <w:szCs w:val="22"/>
        </w:rPr>
        <w:t>или Организатор</w:t>
      </w:r>
      <w:r w:rsidR="00DF368A" w:rsidRPr="00432BFD">
        <w:rPr>
          <w:rFonts w:ascii="Montserrat" w:hAnsi="Montserrat" w:cs="Arial"/>
          <w:sz w:val="22"/>
          <w:szCs w:val="22"/>
        </w:rPr>
        <w:t xml:space="preserve"> закупки</w:t>
      </w:r>
      <w:r w:rsidR="00812A10" w:rsidRPr="00432BFD">
        <w:rPr>
          <w:rFonts w:ascii="Montserrat" w:hAnsi="Montserrat" w:cs="Arial"/>
          <w:sz w:val="22"/>
          <w:szCs w:val="22"/>
        </w:rPr>
        <w:t xml:space="preserve"> </w:t>
      </w:r>
      <w:r w:rsidRPr="00432BFD">
        <w:rPr>
          <w:rFonts w:ascii="Montserrat" w:hAnsi="Montserrat" w:cs="Arial"/>
          <w:sz w:val="22"/>
          <w:szCs w:val="22"/>
        </w:rPr>
        <w:t>вправе в документации о закупке</w:t>
      </w:r>
      <w:r w:rsidR="00184FCC" w:rsidRPr="00432BFD">
        <w:rPr>
          <w:rFonts w:ascii="Montserrat" w:hAnsi="Montserrat" w:cs="Arial"/>
          <w:sz w:val="22"/>
          <w:szCs w:val="22"/>
        </w:rPr>
        <w:t>/информационной карте</w:t>
      </w:r>
      <w:r w:rsidRPr="00432BFD">
        <w:rPr>
          <w:rFonts w:ascii="Montserrat" w:hAnsi="Montserrat" w:cs="Arial"/>
          <w:sz w:val="22"/>
          <w:szCs w:val="22"/>
        </w:rPr>
        <w:t xml:space="preserve"> </w:t>
      </w:r>
      <w:r w:rsidR="00F22FBA" w:rsidRPr="00432BFD">
        <w:rPr>
          <w:rFonts w:ascii="Montserrat" w:hAnsi="Montserrat" w:cs="Arial"/>
          <w:sz w:val="22"/>
          <w:szCs w:val="22"/>
        </w:rPr>
        <w:t>установить</w:t>
      </w:r>
      <w:r w:rsidRPr="00432BFD">
        <w:rPr>
          <w:rFonts w:ascii="Montserrat" w:hAnsi="Montserrat" w:cs="Arial"/>
          <w:sz w:val="22"/>
          <w:szCs w:val="22"/>
        </w:rPr>
        <w:t xml:space="preserve"> дополнительные требования к Участникам такой закупки включая, но не ограничиваясь:</w:t>
      </w:r>
      <w:bookmarkEnd w:id="57"/>
    </w:p>
    <w:p w14:paraId="6C8720EE" w14:textId="2F528A31" w:rsidR="001F4644" w:rsidRPr="00432BFD" w:rsidRDefault="001F4644" w:rsidP="00407A34">
      <w:pPr>
        <w:pStyle w:val="ae"/>
        <w:numPr>
          <w:ilvl w:val="0"/>
          <w:numId w:val="1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 у Участника закупки финансовых ресурсов, необходимых для исполнения обязательств по договору, заключаемому по результатам закупки;</w:t>
      </w:r>
    </w:p>
    <w:p w14:paraId="17072AF9" w14:textId="1DBC2BD4" w:rsidR="001F4644" w:rsidRPr="00432BFD" w:rsidRDefault="001F4644" w:rsidP="00407A34">
      <w:pPr>
        <w:pStyle w:val="ae"/>
        <w:numPr>
          <w:ilvl w:val="0"/>
          <w:numId w:val="1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владение Участником закупки на праве собственности или ином законном основании оборудованием и/или другими материально-техническими ресурсами, необходимыми для исполнения обязательств по договору, заключаемому по результатам закупки;</w:t>
      </w:r>
    </w:p>
    <w:p w14:paraId="09084423" w14:textId="77777777" w:rsidR="001F4644" w:rsidRPr="00432BFD" w:rsidRDefault="001F4644" w:rsidP="00407A34">
      <w:pPr>
        <w:pStyle w:val="ae"/>
        <w:numPr>
          <w:ilvl w:val="0"/>
          <w:numId w:val="1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 у Участника закупки опыта исполнения договоров на поставку продукции, сопоставимого по характеру и объему с предметом закупки;</w:t>
      </w:r>
    </w:p>
    <w:p w14:paraId="1D2AB69A" w14:textId="40B0A8C4" w:rsidR="001F4644" w:rsidRPr="00432BFD" w:rsidRDefault="001F4644" w:rsidP="00407A34">
      <w:pPr>
        <w:pStyle w:val="ae"/>
        <w:numPr>
          <w:ilvl w:val="0"/>
          <w:numId w:val="1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 у Участника закупки необходимого количества специалистов и иных работников определенного уровня квалификации для исполнения обязательств по договору, заключаемому по результатам закупки;</w:t>
      </w:r>
    </w:p>
    <w:p w14:paraId="0AABFB27" w14:textId="77777777" w:rsidR="001F4644" w:rsidRPr="00432BFD" w:rsidRDefault="001F4644" w:rsidP="00407A34">
      <w:pPr>
        <w:pStyle w:val="ae"/>
        <w:numPr>
          <w:ilvl w:val="0"/>
          <w:numId w:val="1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обладание Участником закупки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которые необходимы и достаточны для заключения и исполнения договора, если в связи с исполнением договора Заказчик приобретает исключительные права на интеллектуальную собственность или получает права использования интеллектуальной собственности.</w:t>
      </w:r>
    </w:p>
    <w:p w14:paraId="02CECC68" w14:textId="77777777" w:rsidR="0019600B" w:rsidRPr="00432BFD" w:rsidRDefault="00006671" w:rsidP="00407A34">
      <w:pPr>
        <w:pStyle w:val="ae"/>
        <w:numPr>
          <w:ilvl w:val="0"/>
          <w:numId w:val="9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Обязательные и дополнительные требования, которые устанавливаются </w:t>
      </w:r>
      <w:r w:rsidR="00891FD8" w:rsidRPr="00432BFD">
        <w:rPr>
          <w:rFonts w:ascii="Montserrat" w:hAnsi="Montserrat" w:cs="Arial"/>
          <w:sz w:val="22"/>
          <w:szCs w:val="22"/>
        </w:rPr>
        <w:t>З</w:t>
      </w:r>
      <w:r w:rsidR="0019600B" w:rsidRPr="00432BFD">
        <w:rPr>
          <w:rFonts w:ascii="Montserrat" w:hAnsi="Montserrat" w:cs="Arial"/>
          <w:sz w:val="22"/>
          <w:szCs w:val="22"/>
        </w:rPr>
        <w:t>аказчиком</w:t>
      </w:r>
      <w:r w:rsidR="00812A10" w:rsidRPr="00432BFD">
        <w:rPr>
          <w:rFonts w:ascii="Montserrat" w:hAnsi="Montserrat" w:cs="Arial"/>
          <w:sz w:val="22"/>
          <w:szCs w:val="22"/>
        </w:rPr>
        <w:t xml:space="preserve"> или Организатором закупки </w:t>
      </w:r>
      <w:r w:rsidR="0019600B" w:rsidRPr="00432BFD">
        <w:rPr>
          <w:rFonts w:ascii="Montserrat" w:hAnsi="Montserrat" w:cs="Arial"/>
          <w:sz w:val="22"/>
          <w:szCs w:val="22"/>
        </w:rPr>
        <w:t>в документации о закупке</w:t>
      </w:r>
      <w:r w:rsidRPr="00432BFD">
        <w:rPr>
          <w:rFonts w:ascii="Montserrat" w:hAnsi="Montserrat" w:cs="Arial"/>
          <w:sz w:val="22"/>
          <w:szCs w:val="22"/>
        </w:rPr>
        <w:t>,</w:t>
      </w:r>
      <w:r w:rsidR="0019600B" w:rsidRPr="00432BFD">
        <w:rPr>
          <w:rFonts w:ascii="Montserrat" w:hAnsi="Montserrat" w:cs="Arial"/>
          <w:sz w:val="22"/>
          <w:szCs w:val="22"/>
        </w:rPr>
        <w:t xml:space="preserve"> предъявляются в равной степени ко всем </w:t>
      </w:r>
      <w:r w:rsidR="00C26A05" w:rsidRPr="00432BFD">
        <w:rPr>
          <w:rFonts w:ascii="Montserrat" w:hAnsi="Montserrat" w:cs="Arial"/>
          <w:sz w:val="22"/>
          <w:szCs w:val="22"/>
        </w:rPr>
        <w:t>Участник</w:t>
      </w:r>
      <w:r w:rsidR="0019600B" w:rsidRPr="00432BFD">
        <w:rPr>
          <w:rFonts w:ascii="Montserrat" w:hAnsi="Montserrat" w:cs="Arial"/>
          <w:sz w:val="22"/>
          <w:szCs w:val="22"/>
        </w:rPr>
        <w:t xml:space="preserve">ам закупки. Предъявление к </w:t>
      </w:r>
      <w:r w:rsidR="00C26A05" w:rsidRPr="00432BFD">
        <w:rPr>
          <w:rFonts w:ascii="Montserrat" w:hAnsi="Montserrat" w:cs="Arial"/>
          <w:sz w:val="22"/>
          <w:szCs w:val="22"/>
        </w:rPr>
        <w:t>Участник</w:t>
      </w:r>
      <w:r w:rsidR="0019600B" w:rsidRPr="00432BFD">
        <w:rPr>
          <w:rFonts w:ascii="Montserrat" w:hAnsi="Montserrat" w:cs="Arial"/>
          <w:sz w:val="22"/>
          <w:szCs w:val="22"/>
        </w:rPr>
        <w:t xml:space="preserve">ам закупки требований, не предусмотренных документацией о закупке, не допускается. </w:t>
      </w:r>
    </w:p>
    <w:p w14:paraId="52845EF6" w14:textId="3445976D" w:rsidR="0019600B" w:rsidRPr="00432BFD" w:rsidRDefault="0019600B" w:rsidP="00407A34">
      <w:pPr>
        <w:pStyle w:val="ae"/>
        <w:numPr>
          <w:ilvl w:val="0"/>
          <w:numId w:val="9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Требования к документам, подтверждающим соответствие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обязательным и дополнительным требованиям, а также требования к их оформлению устанавливаются </w:t>
      </w:r>
      <w:r w:rsidR="00891FD8" w:rsidRPr="00432BFD">
        <w:rPr>
          <w:rFonts w:ascii="Montserrat" w:hAnsi="Montserrat" w:cs="Arial"/>
          <w:sz w:val="22"/>
          <w:szCs w:val="22"/>
        </w:rPr>
        <w:t>З</w:t>
      </w:r>
      <w:r w:rsidRPr="00432BFD">
        <w:rPr>
          <w:rFonts w:ascii="Montserrat" w:hAnsi="Montserrat" w:cs="Arial"/>
          <w:sz w:val="22"/>
          <w:szCs w:val="22"/>
        </w:rPr>
        <w:t>аказчиком в документации о закупке</w:t>
      </w:r>
      <w:r w:rsidR="00A40F71" w:rsidRPr="00432BFD">
        <w:rPr>
          <w:rFonts w:ascii="Montserrat" w:hAnsi="Montserrat" w:cs="Arial"/>
          <w:sz w:val="22"/>
          <w:szCs w:val="22"/>
        </w:rPr>
        <w:t>/</w:t>
      </w:r>
      <w:r w:rsidR="00184FCC" w:rsidRPr="00432BFD">
        <w:rPr>
          <w:rFonts w:ascii="Montserrat" w:hAnsi="Montserrat" w:cs="Arial"/>
          <w:sz w:val="22"/>
          <w:szCs w:val="22"/>
        </w:rPr>
        <w:t>информационной карте/извещении о проведении запроса котировок</w:t>
      </w:r>
      <w:r w:rsidRPr="00432BFD">
        <w:rPr>
          <w:rFonts w:ascii="Montserrat" w:hAnsi="Montserrat" w:cs="Arial"/>
          <w:sz w:val="22"/>
          <w:szCs w:val="22"/>
        </w:rPr>
        <w:t>.</w:t>
      </w:r>
    </w:p>
    <w:p w14:paraId="156B6575" w14:textId="7EAC38D0" w:rsidR="00EB3C49" w:rsidRPr="00432BFD" w:rsidRDefault="00EB3C49" w:rsidP="00C32D47">
      <w:pPr>
        <w:pStyle w:val="26"/>
        <w:tabs>
          <w:tab w:val="num" w:pos="1276"/>
          <w:tab w:val="num" w:pos="6516"/>
        </w:tabs>
        <w:spacing w:before="0" w:line="240" w:lineRule="auto"/>
        <w:ind w:firstLine="0"/>
        <w:rPr>
          <w:rFonts w:ascii="Montserrat" w:hAnsi="Montserrat"/>
          <w:color w:val="auto"/>
          <w:sz w:val="22"/>
          <w:szCs w:val="22"/>
        </w:rPr>
      </w:pPr>
      <w:r w:rsidRPr="00432BFD">
        <w:rPr>
          <w:rFonts w:ascii="Montserrat" w:hAnsi="Montserrat"/>
          <w:color w:val="auto"/>
          <w:sz w:val="22"/>
          <w:szCs w:val="22"/>
        </w:rPr>
        <w:t>6.3 Критерии допуска к участию в закупке и критерии оценки заявок на участие в закупке</w:t>
      </w:r>
    </w:p>
    <w:p w14:paraId="541FE6E9"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документации о закупке/информационной карте определяются требования к Участникам закупки и к закупаемой продукции, которые являются критериями допуска к участию в закупке, а также предпочтения к закупаемой продукции и Участникам закупки, формирующие критерии оценки.</w:t>
      </w:r>
    </w:p>
    <w:p w14:paraId="0AA72CEF" w14:textId="77777777" w:rsidR="00432BFD" w:rsidRDefault="00432BFD" w:rsidP="00432BFD">
      <w:pPr>
        <w:pStyle w:val="ae"/>
        <w:tabs>
          <w:tab w:val="clear" w:pos="2637"/>
          <w:tab w:val="left" w:pos="0"/>
        </w:tabs>
        <w:ind w:left="680"/>
        <w:jc w:val="both"/>
        <w:rPr>
          <w:rFonts w:ascii="Montserrat" w:hAnsi="Montserrat" w:cs="Arial"/>
          <w:sz w:val="22"/>
          <w:szCs w:val="22"/>
        </w:rPr>
      </w:pPr>
    </w:p>
    <w:p w14:paraId="66EA5554" w14:textId="55E699CD"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Требования к Участникам закупки и закупаемой продукции – это необходимые условия, невыполнение (несоответствие) которых(-ым) является основанием для принятия Комиссией решения об отказе Участнику закупки в допуске к участию в закупке.</w:t>
      </w:r>
    </w:p>
    <w:p w14:paraId="46D86BCE"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Для каждого из установленных требований в закупочной документации должен быть определен критерий допуска к участию в закупке. </w:t>
      </w:r>
      <w:bookmarkStart w:id="58" w:name="_Ref297559971"/>
    </w:p>
    <w:p w14:paraId="77AC9413" w14:textId="26F37A2C"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Критериями допуска к участию в закупке могут быть:</w:t>
      </w:r>
      <w:bookmarkEnd w:id="58"/>
    </w:p>
    <w:p w14:paraId="32B99FBA" w14:textId="19CC49E3"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bookmarkStart w:id="59" w:name="_Ref310366279"/>
      <w:r w:rsidRPr="00432BFD">
        <w:rPr>
          <w:rFonts w:ascii="Montserrat" w:hAnsi="Montserrat" w:cs="Arial"/>
          <w:sz w:val="22"/>
          <w:szCs w:val="22"/>
        </w:rPr>
        <w:t>соответствие заявки на участие в закупке по своему составу (комплектности) и/или оформлению требованиям документации о закупке/информационной карты;</w:t>
      </w:r>
      <w:bookmarkEnd w:id="59"/>
    </w:p>
    <w:p w14:paraId="1631821B" w14:textId="77777777"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указание достоверных сведений и представление действительных документов, приведенных в заявке на участие в закупке;</w:t>
      </w:r>
    </w:p>
    <w:p w14:paraId="04590FFE" w14:textId="77777777"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соответствие Участника закупки требованиям, установленным документацией о закупке/информационной картой;</w:t>
      </w:r>
    </w:p>
    <w:p w14:paraId="67C73001" w14:textId="77777777"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соответствие предлагаемой Участником закупки продукции требованиям, установленным документацией о закупке/информационной картой;</w:t>
      </w:r>
    </w:p>
    <w:p w14:paraId="5F89810F" w14:textId="77777777"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bookmarkStart w:id="60" w:name="_Ref310546906"/>
      <w:bookmarkStart w:id="61" w:name="_Ref515363215"/>
      <w:r w:rsidRPr="00432BFD">
        <w:rPr>
          <w:rFonts w:ascii="Montserrat" w:hAnsi="Montserrat" w:cs="Arial"/>
          <w:sz w:val="22"/>
          <w:szCs w:val="22"/>
        </w:rPr>
        <w:t>соответствие предлагаемых договорных условий, в том числе ценового предложения</w:t>
      </w:r>
      <w:r w:rsidRPr="00432BFD">
        <w:rPr>
          <w:rStyle w:val="af5"/>
          <w:rFonts w:ascii="Montserrat" w:hAnsi="Montserrat"/>
          <w:sz w:val="22"/>
          <w:szCs w:val="22"/>
        </w:rPr>
        <w:footnoteReference w:customMarkFollows="1" w:id="2"/>
        <w:t>2</w:t>
      </w:r>
      <w:r w:rsidRPr="00432BFD">
        <w:rPr>
          <w:rFonts w:ascii="Montserrat" w:hAnsi="Montserrat" w:cs="Arial"/>
          <w:sz w:val="22"/>
          <w:szCs w:val="22"/>
        </w:rPr>
        <w:t>, требованиям документации о закупке/информационной карты;</w:t>
      </w:r>
    </w:p>
    <w:p w14:paraId="39290F77" w14:textId="77777777" w:rsidR="00EB3C49" w:rsidRPr="00432BFD" w:rsidRDefault="00EB3C49" w:rsidP="00407A34">
      <w:pPr>
        <w:pStyle w:val="ae"/>
        <w:numPr>
          <w:ilvl w:val="0"/>
          <w:numId w:val="2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предоставление Участником закупки требуемого обеспечения заявки на участие в закупке (при установлении такового).</w:t>
      </w:r>
      <w:bookmarkStart w:id="62" w:name="_Ref272141460"/>
    </w:p>
    <w:p w14:paraId="77431B19"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bookmarkStart w:id="63" w:name="_Ref380011951"/>
      <w:r w:rsidRPr="00432BFD">
        <w:rPr>
          <w:rFonts w:ascii="Montserrat" w:hAnsi="Montserrat" w:cs="Arial"/>
          <w:sz w:val="22"/>
          <w:szCs w:val="22"/>
        </w:rPr>
        <w:t>Порядок подтверждения Участником закупки выполнения (соответствия) каждого(-му) из установленных требований определяется в документации о закупке/информационной карте.</w:t>
      </w:r>
    </w:p>
    <w:p w14:paraId="64738A3C"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bookmarkStart w:id="64" w:name="_Ref381714677"/>
      <w:bookmarkStart w:id="65" w:name="_Ref515363197"/>
      <w:r w:rsidRPr="00432BFD">
        <w:rPr>
          <w:rFonts w:ascii="Montserrat" w:hAnsi="Montserrat" w:cs="Arial"/>
          <w:sz w:val="22"/>
          <w:szCs w:val="22"/>
        </w:rPr>
        <w:t>Критерии оценки заявки на участие в закупке, поданной Участником закупки (за исключением аукциона и запроса котировок) могут быть</w:t>
      </w:r>
      <w:bookmarkEnd w:id="62"/>
      <w:bookmarkEnd w:id="63"/>
      <w:bookmarkEnd w:id="64"/>
      <w:r w:rsidRPr="00432BFD">
        <w:rPr>
          <w:rFonts w:ascii="Montserrat" w:hAnsi="Montserrat" w:cs="Arial"/>
          <w:sz w:val="22"/>
          <w:szCs w:val="22"/>
        </w:rPr>
        <w:t xml:space="preserve"> ценовыми и неценовыми.</w:t>
      </w:r>
      <w:bookmarkEnd w:id="65"/>
    </w:p>
    <w:p w14:paraId="3F8B1F40"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Возможные ценовые и неценовые критерии оценки представлены в Таблице 2.</w:t>
      </w:r>
    </w:p>
    <w:p w14:paraId="573AB2F7" w14:textId="77777777" w:rsidR="00EB3C49" w:rsidRPr="00432BFD" w:rsidRDefault="00EB3C49" w:rsidP="00EB3C49">
      <w:pPr>
        <w:tabs>
          <w:tab w:val="left" w:pos="0"/>
        </w:tabs>
        <w:jc w:val="both"/>
        <w:rPr>
          <w:rFonts w:ascii="Montserrat" w:hAnsi="Montserrat" w:cs="Arial"/>
          <w:sz w:val="22"/>
          <w:szCs w:val="22"/>
        </w:rPr>
      </w:pPr>
      <w:r w:rsidRPr="00432BFD">
        <w:rPr>
          <w:rFonts w:ascii="Montserrat" w:hAnsi="Montserrat" w:cs="Arial"/>
          <w:sz w:val="22"/>
          <w:szCs w:val="22"/>
        </w:rPr>
        <w:t>Таблица 2– Ценовые и неценовые критерии оценки</w:t>
      </w:r>
    </w:p>
    <w:tbl>
      <w:tblPr>
        <w:tblStyle w:val="ac"/>
        <w:tblW w:w="0" w:type="auto"/>
        <w:tblLook w:val="04A0" w:firstRow="1" w:lastRow="0" w:firstColumn="1" w:lastColumn="0" w:noHBand="0" w:noVBand="1"/>
      </w:tblPr>
      <w:tblGrid>
        <w:gridCol w:w="534"/>
        <w:gridCol w:w="5740"/>
        <w:gridCol w:w="3405"/>
      </w:tblGrid>
      <w:tr w:rsidR="00EB3C49" w:rsidRPr="00432BFD" w14:paraId="48AA0EEF" w14:textId="77777777" w:rsidTr="001D3147">
        <w:trPr>
          <w:tblHeader/>
        </w:trPr>
        <w:tc>
          <w:tcPr>
            <w:tcW w:w="421" w:type="dxa"/>
            <w:shd w:val="clear" w:color="auto" w:fill="D9D9D9" w:themeFill="background1" w:themeFillShade="D9"/>
          </w:tcPr>
          <w:p w14:paraId="01F089F9" w14:textId="77777777" w:rsidR="00EB3C49" w:rsidRPr="00432BFD" w:rsidRDefault="00EB3C49" w:rsidP="001D3147">
            <w:pPr>
              <w:tabs>
                <w:tab w:val="left" w:pos="0"/>
              </w:tabs>
              <w:spacing w:before="0" w:after="60"/>
              <w:rPr>
                <w:rFonts w:ascii="Montserrat" w:hAnsi="Montserrat" w:cs="Arial"/>
                <w:b/>
                <w:bCs/>
                <w:sz w:val="18"/>
                <w:szCs w:val="18"/>
                <w:lang w:val="en-US"/>
              </w:rPr>
            </w:pPr>
            <w:r w:rsidRPr="00432BFD">
              <w:rPr>
                <w:rFonts w:ascii="Montserrat" w:hAnsi="Montserrat" w:cs="Arial"/>
                <w:b/>
                <w:bCs/>
                <w:sz w:val="18"/>
                <w:szCs w:val="18"/>
              </w:rPr>
              <w:t>№</w:t>
            </w:r>
            <w:r w:rsidRPr="00432BFD">
              <w:rPr>
                <w:rFonts w:ascii="Montserrat" w:hAnsi="Montserrat" w:cs="Arial"/>
                <w:b/>
                <w:bCs/>
                <w:sz w:val="18"/>
                <w:szCs w:val="18"/>
                <w:lang w:val="en-US"/>
              </w:rPr>
              <w:t xml:space="preserve"> </w:t>
            </w:r>
            <w:r w:rsidRPr="00432BFD">
              <w:rPr>
                <w:rFonts w:ascii="Montserrat" w:hAnsi="Montserrat" w:cs="Arial"/>
                <w:b/>
                <w:bCs/>
                <w:sz w:val="18"/>
                <w:szCs w:val="18"/>
              </w:rPr>
              <w:t>п</w:t>
            </w:r>
            <w:r w:rsidRPr="00432BFD">
              <w:rPr>
                <w:rFonts w:ascii="Montserrat" w:hAnsi="Montserrat" w:cs="Arial"/>
                <w:b/>
                <w:bCs/>
                <w:sz w:val="18"/>
                <w:szCs w:val="18"/>
                <w:lang w:val="en-US"/>
              </w:rPr>
              <w:t>/</w:t>
            </w:r>
            <w:r w:rsidRPr="00432BFD">
              <w:rPr>
                <w:rFonts w:ascii="Montserrat" w:hAnsi="Montserrat" w:cs="Arial"/>
                <w:b/>
                <w:bCs/>
                <w:sz w:val="18"/>
                <w:szCs w:val="18"/>
              </w:rPr>
              <w:t>п</w:t>
            </w:r>
          </w:p>
        </w:tc>
        <w:tc>
          <w:tcPr>
            <w:tcW w:w="5839" w:type="dxa"/>
            <w:shd w:val="clear" w:color="auto" w:fill="D9D9D9" w:themeFill="background1" w:themeFillShade="D9"/>
          </w:tcPr>
          <w:p w14:paraId="03E9B994" w14:textId="77777777" w:rsidR="00EB3C49" w:rsidRPr="00432BFD" w:rsidRDefault="00EB3C49" w:rsidP="001D3147">
            <w:pPr>
              <w:tabs>
                <w:tab w:val="left" w:pos="0"/>
              </w:tabs>
              <w:spacing w:before="0" w:after="60"/>
              <w:rPr>
                <w:rFonts w:ascii="Montserrat" w:hAnsi="Montserrat" w:cs="Arial"/>
                <w:b/>
                <w:bCs/>
                <w:sz w:val="18"/>
                <w:szCs w:val="18"/>
              </w:rPr>
            </w:pPr>
            <w:r w:rsidRPr="00432BFD">
              <w:rPr>
                <w:rFonts w:ascii="Montserrat" w:hAnsi="Montserrat" w:cs="Arial"/>
                <w:b/>
                <w:bCs/>
                <w:sz w:val="18"/>
                <w:szCs w:val="18"/>
              </w:rPr>
              <w:t>Ценовые критерии оценки</w:t>
            </w:r>
          </w:p>
        </w:tc>
        <w:tc>
          <w:tcPr>
            <w:tcW w:w="3419" w:type="dxa"/>
            <w:shd w:val="clear" w:color="auto" w:fill="D9D9D9" w:themeFill="background1" w:themeFillShade="D9"/>
          </w:tcPr>
          <w:p w14:paraId="38810503" w14:textId="77777777" w:rsidR="00EB3C49" w:rsidRPr="00432BFD" w:rsidRDefault="00EB3C49" w:rsidP="001D3147">
            <w:pPr>
              <w:tabs>
                <w:tab w:val="left" w:pos="0"/>
              </w:tabs>
              <w:spacing w:before="0" w:after="60"/>
              <w:rPr>
                <w:rFonts w:ascii="Montserrat" w:hAnsi="Montserrat" w:cs="Arial"/>
                <w:b/>
                <w:bCs/>
                <w:sz w:val="18"/>
                <w:szCs w:val="18"/>
              </w:rPr>
            </w:pPr>
            <w:r w:rsidRPr="00432BFD">
              <w:rPr>
                <w:rFonts w:ascii="Montserrat" w:hAnsi="Montserrat" w:cs="Arial"/>
                <w:b/>
                <w:bCs/>
                <w:sz w:val="18"/>
                <w:szCs w:val="18"/>
              </w:rPr>
              <w:t>Неценовые критерии оценки</w:t>
            </w:r>
          </w:p>
        </w:tc>
      </w:tr>
      <w:tr w:rsidR="00EB3C49" w:rsidRPr="00432BFD" w14:paraId="6A488534" w14:textId="77777777" w:rsidTr="001D3147">
        <w:tc>
          <w:tcPr>
            <w:tcW w:w="421" w:type="dxa"/>
            <w:vAlign w:val="center"/>
          </w:tcPr>
          <w:p w14:paraId="3F0BC2FD"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1</w:t>
            </w:r>
          </w:p>
        </w:tc>
        <w:tc>
          <w:tcPr>
            <w:tcW w:w="5839" w:type="dxa"/>
            <w:vAlign w:val="center"/>
          </w:tcPr>
          <w:p w14:paraId="4144276C" w14:textId="77777777" w:rsidR="00EB3C49" w:rsidRPr="00432BFD" w:rsidRDefault="00EB3C49" w:rsidP="001D3147">
            <w:pPr>
              <w:tabs>
                <w:tab w:val="left" w:pos="0"/>
              </w:tabs>
              <w:spacing w:before="0" w:after="60"/>
              <w:rPr>
                <w:rFonts w:ascii="Montserrat" w:hAnsi="Montserrat" w:cs="Arial"/>
                <w:sz w:val="18"/>
                <w:szCs w:val="18"/>
              </w:rPr>
            </w:pPr>
            <w:r w:rsidRPr="00432BFD">
              <w:rPr>
                <w:rFonts w:ascii="Montserrat" w:hAnsi="Montserrat" w:cs="Arial"/>
                <w:sz w:val="18"/>
                <w:szCs w:val="18"/>
              </w:rPr>
              <w:t>Цена договора/лота</w:t>
            </w:r>
          </w:p>
        </w:tc>
        <w:tc>
          <w:tcPr>
            <w:tcW w:w="3419" w:type="dxa"/>
            <w:vAlign w:val="center"/>
          </w:tcPr>
          <w:p w14:paraId="6EA926F5"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Условия поставки и оплаты продукции, работ и услуг</w:t>
            </w:r>
          </w:p>
        </w:tc>
      </w:tr>
      <w:tr w:rsidR="00EB3C49" w:rsidRPr="00432BFD" w14:paraId="4F9371E9" w14:textId="77777777" w:rsidTr="001D3147">
        <w:tc>
          <w:tcPr>
            <w:tcW w:w="421" w:type="dxa"/>
            <w:vAlign w:val="center"/>
          </w:tcPr>
          <w:p w14:paraId="7B2B13FF"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2</w:t>
            </w:r>
          </w:p>
        </w:tc>
        <w:tc>
          <w:tcPr>
            <w:tcW w:w="5839" w:type="dxa"/>
            <w:vAlign w:val="center"/>
          </w:tcPr>
          <w:p w14:paraId="1E77D846" w14:textId="77777777" w:rsidR="00EB3C49" w:rsidRDefault="00EB3C49" w:rsidP="001D3147">
            <w:pPr>
              <w:tabs>
                <w:tab w:val="left" w:pos="0"/>
              </w:tabs>
              <w:spacing w:before="0" w:after="60"/>
              <w:rPr>
                <w:rFonts w:ascii="Montserrat" w:hAnsi="Montserrat" w:cs="Arial"/>
                <w:sz w:val="18"/>
                <w:szCs w:val="18"/>
              </w:rPr>
            </w:pPr>
            <w:r w:rsidRPr="00432BFD">
              <w:rPr>
                <w:rFonts w:ascii="Montserrat" w:hAnsi="Montserrat" w:cs="Arial"/>
                <w:sz w:val="18"/>
                <w:szCs w:val="18"/>
              </w:rPr>
              <w:t>Цена единицы продукции</w:t>
            </w:r>
          </w:p>
          <w:p w14:paraId="3EAB245C" w14:textId="7B163839" w:rsidR="00432BFD" w:rsidRPr="00432BFD" w:rsidRDefault="00432BFD" w:rsidP="001D3147">
            <w:pPr>
              <w:tabs>
                <w:tab w:val="left" w:pos="0"/>
              </w:tabs>
              <w:spacing w:before="0" w:after="60"/>
              <w:rPr>
                <w:rFonts w:ascii="Montserrat" w:hAnsi="Montserrat" w:cs="Arial"/>
                <w:sz w:val="18"/>
                <w:szCs w:val="18"/>
              </w:rPr>
            </w:pPr>
          </w:p>
        </w:tc>
        <w:tc>
          <w:tcPr>
            <w:tcW w:w="3419" w:type="dxa"/>
            <w:vAlign w:val="center"/>
          </w:tcPr>
          <w:p w14:paraId="469EA7AD"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Срок (период) поставки продукции, выполнения работ и оказания услуг</w:t>
            </w:r>
          </w:p>
        </w:tc>
      </w:tr>
      <w:tr w:rsidR="00EB3C49" w:rsidRPr="00432BFD" w14:paraId="0C54757F" w14:textId="77777777" w:rsidTr="001D3147">
        <w:tc>
          <w:tcPr>
            <w:tcW w:w="421" w:type="dxa"/>
            <w:vAlign w:val="center"/>
          </w:tcPr>
          <w:p w14:paraId="6685DE38"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3</w:t>
            </w:r>
          </w:p>
        </w:tc>
        <w:tc>
          <w:tcPr>
            <w:tcW w:w="5839" w:type="dxa"/>
            <w:vAlign w:val="center"/>
          </w:tcPr>
          <w:p w14:paraId="38AAFDBC" w14:textId="77777777" w:rsidR="00EB3C49" w:rsidRPr="00432BFD" w:rsidRDefault="00EB3C49" w:rsidP="00BD2147">
            <w:pPr>
              <w:tabs>
                <w:tab w:val="left" w:pos="0"/>
              </w:tabs>
              <w:spacing w:before="0" w:after="60"/>
              <w:jc w:val="both"/>
              <w:rPr>
                <w:rFonts w:ascii="Montserrat" w:hAnsi="Montserrat" w:cs="Arial"/>
                <w:sz w:val="18"/>
                <w:szCs w:val="18"/>
                <w:lang w:eastAsia="ja-JP"/>
              </w:rPr>
            </w:pPr>
            <w:r w:rsidRPr="00432BFD">
              <w:rPr>
                <w:rFonts w:ascii="Montserrat" w:hAnsi="Montserrat" w:cs="Arial"/>
                <w:sz w:val="18"/>
                <w:szCs w:val="18"/>
              </w:rPr>
              <w:t>Процент снижения цен единиц продукции (гарантированная скидка)</w:t>
            </w:r>
          </w:p>
        </w:tc>
        <w:tc>
          <w:tcPr>
            <w:tcW w:w="3419" w:type="dxa"/>
            <w:vAlign w:val="center"/>
          </w:tcPr>
          <w:p w14:paraId="12D4E4A6"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Функциональные характеристики, потребительские свойства и/или качественные характеристики продукции (качество технического предложения)</w:t>
            </w:r>
          </w:p>
        </w:tc>
      </w:tr>
      <w:tr w:rsidR="00EB3C49" w:rsidRPr="00432BFD" w14:paraId="00F87596" w14:textId="77777777" w:rsidTr="001D3147">
        <w:tc>
          <w:tcPr>
            <w:tcW w:w="421" w:type="dxa"/>
            <w:vAlign w:val="center"/>
          </w:tcPr>
          <w:p w14:paraId="1F2C3DAA"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4</w:t>
            </w:r>
          </w:p>
        </w:tc>
        <w:tc>
          <w:tcPr>
            <w:tcW w:w="5839" w:type="dxa"/>
            <w:vAlign w:val="center"/>
          </w:tcPr>
          <w:p w14:paraId="7F4662E5" w14:textId="77777777" w:rsidR="00EB3C49" w:rsidRPr="00432BFD" w:rsidRDefault="00EB3C49" w:rsidP="00BD2147">
            <w:pPr>
              <w:tabs>
                <w:tab w:val="left" w:pos="0"/>
              </w:tabs>
              <w:spacing w:before="0" w:after="60"/>
              <w:jc w:val="both"/>
              <w:rPr>
                <w:rFonts w:ascii="Montserrat" w:hAnsi="Montserrat" w:cs="Arial"/>
                <w:sz w:val="18"/>
                <w:szCs w:val="18"/>
                <w:lang w:eastAsia="ja-JP"/>
              </w:rPr>
            </w:pPr>
            <w:r w:rsidRPr="00432BFD">
              <w:rPr>
                <w:rFonts w:ascii="Montserrat" w:hAnsi="Montserrat" w:cs="Arial"/>
                <w:sz w:val="18"/>
                <w:szCs w:val="18"/>
              </w:rPr>
              <w:t>Показатели формулы цены (если применимо)</w:t>
            </w:r>
          </w:p>
        </w:tc>
        <w:tc>
          <w:tcPr>
            <w:tcW w:w="3419" w:type="dxa"/>
            <w:vAlign w:val="center"/>
          </w:tcPr>
          <w:p w14:paraId="4A4CD79D"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Гарантийный срок (гарантийный срок технической поддержки), гарантийные обязательства</w:t>
            </w:r>
          </w:p>
        </w:tc>
      </w:tr>
      <w:tr w:rsidR="00EB3C49" w:rsidRPr="00432BFD" w14:paraId="25F9B1CB" w14:textId="77777777" w:rsidTr="001D3147">
        <w:tc>
          <w:tcPr>
            <w:tcW w:w="421" w:type="dxa"/>
            <w:vAlign w:val="center"/>
          </w:tcPr>
          <w:p w14:paraId="56C39CE9"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5</w:t>
            </w:r>
          </w:p>
        </w:tc>
        <w:tc>
          <w:tcPr>
            <w:tcW w:w="5839" w:type="dxa"/>
            <w:vAlign w:val="center"/>
          </w:tcPr>
          <w:p w14:paraId="296770F0" w14:textId="77777777" w:rsidR="00EB3C49" w:rsidRPr="00432BFD" w:rsidRDefault="00EB3C49" w:rsidP="00BD2147">
            <w:pPr>
              <w:tabs>
                <w:tab w:val="left" w:pos="0"/>
              </w:tabs>
              <w:spacing w:before="0" w:after="60"/>
              <w:jc w:val="both"/>
              <w:rPr>
                <w:rFonts w:ascii="Montserrat" w:hAnsi="Montserrat" w:cs="Arial"/>
                <w:sz w:val="18"/>
                <w:szCs w:val="18"/>
                <w:lang w:eastAsia="ja-JP"/>
              </w:rPr>
            </w:pPr>
            <w:r w:rsidRPr="00432BFD">
              <w:rPr>
                <w:rFonts w:ascii="Montserrat" w:hAnsi="Montserrat" w:cs="Arial"/>
                <w:sz w:val="18"/>
                <w:szCs w:val="18"/>
              </w:rPr>
              <w:t>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применением методов определения НМЦ договора, предусмотренных ЛНД Заказчика. При этом по результатам конкурентной закупки Заказчик может заключать договоры жизненного цикла на основе разработанной методики для закупок инновационной продукции (в том числе взамен традиционной), а также высокотехнологичной и/или технически сложной продукции</w:t>
            </w:r>
          </w:p>
        </w:tc>
        <w:tc>
          <w:tcPr>
            <w:tcW w:w="3419" w:type="dxa"/>
            <w:vAlign w:val="center"/>
          </w:tcPr>
          <w:p w14:paraId="00646169" w14:textId="77777777" w:rsidR="00EB3C49" w:rsidRPr="00432BFD" w:rsidRDefault="00EB3C49" w:rsidP="00BD2147">
            <w:pPr>
              <w:tabs>
                <w:tab w:val="left" w:pos="0"/>
              </w:tabs>
              <w:spacing w:before="0" w:after="60"/>
              <w:jc w:val="both"/>
              <w:rPr>
                <w:rFonts w:ascii="Montserrat" w:hAnsi="Montserrat" w:cs="Arial"/>
                <w:sz w:val="18"/>
                <w:szCs w:val="18"/>
                <w:lang w:eastAsia="ja-JP"/>
              </w:rPr>
            </w:pPr>
            <w:r w:rsidRPr="00432BFD">
              <w:rPr>
                <w:rFonts w:ascii="Montserrat" w:hAnsi="Montserrat" w:cs="Arial"/>
                <w:sz w:val="18"/>
                <w:szCs w:val="18"/>
              </w:rPr>
              <w:t>Квалификация Участника закупки, а также его субподрядчиков (субпоставщиков, соисполнителей), если возможность их привлечения предусмотрена документацией о закупке (членство в саморегулируемой организации, наличие лицензий и/или сертификатов, обеспеченность материально-техническими, финансовыми, кадровыми ресурсами, наличие определенного уровня квалификации работников</w:t>
            </w:r>
            <w:bookmarkStart w:id="66" w:name="_Ref311026204"/>
            <w:r w:rsidRPr="00432BFD">
              <w:rPr>
                <w:rFonts w:ascii="Montserrat" w:hAnsi="Montserrat" w:cs="Arial"/>
                <w:sz w:val="18"/>
                <w:szCs w:val="18"/>
              </w:rPr>
              <w:t>, опыт выполнения работ/оказания услуг и деловая репутация)</w:t>
            </w:r>
            <w:bookmarkEnd w:id="66"/>
            <w:r w:rsidRPr="00432BFD">
              <w:rPr>
                <w:rFonts w:ascii="Montserrat" w:hAnsi="Montserrat" w:cs="Arial"/>
                <w:sz w:val="18"/>
                <w:szCs w:val="18"/>
              </w:rPr>
              <w:t xml:space="preserve">. </w:t>
            </w:r>
          </w:p>
        </w:tc>
      </w:tr>
      <w:tr w:rsidR="00EB3C49" w:rsidRPr="00432BFD" w14:paraId="5F2D6CB7" w14:textId="77777777" w:rsidTr="001D3147">
        <w:tc>
          <w:tcPr>
            <w:tcW w:w="421" w:type="dxa"/>
            <w:vAlign w:val="center"/>
          </w:tcPr>
          <w:p w14:paraId="77267882" w14:textId="77777777" w:rsidR="00EB3C49" w:rsidRPr="00432BFD" w:rsidRDefault="00EB3C49" w:rsidP="001D3147">
            <w:pPr>
              <w:tabs>
                <w:tab w:val="left" w:pos="0"/>
              </w:tabs>
              <w:spacing w:before="0" w:after="60"/>
              <w:rPr>
                <w:rFonts w:ascii="Montserrat" w:hAnsi="Montserrat" w:cs="Arial"/>
                <w:sz w:val="18"/>
                <w:szCs w:val="18"/>
                <w:lang w:val="en-US"/>
              </w:rPr>
            </w:pPr>
            <w:r w:rsidRPr="00432BFD">
              <w:rPr>
                <w:rFonts w:ascii="Montserrat" w:hAnsi="Montserrat" w:cs="Arial"/>
                <w:sz w:val="18"/>
                <w:szCs w:val="18"/>
                <w:lang w:val="en-US"/>
              </w:rPr>
              <w:t>6</w:t>
            </w:r>
          </w:p>
        </w:tc>
        <w:tc>
          <w:tcPr>
            <w:tcW w:w="5839" w:type="dxa"/>
            <w:vAlign w:val="center"/>
          </w:tcPr>
          <w:p w14:paraId="19EA118F"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Предоставление аванса</w:t>
            </w:r>
          </w:p>
        </w:tc>
        <w:tc>
          <w:tcPr>
            <w:tcW w:w="3419" w:type="dxa"/>
            <w:vAlign w:val="center"/>
          </w:tcPr>
          <w:p w14:paraId="43B05804"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Наличие у Участника закупки филиалов/представительств</w:t>
            </w:r>
          </w:p>
        </w:tc>
      </w:tr>
      <w:tr w:rsidR="00EB3C49" w:rsidRPr="00432BFD" w14:paraId="2F640FF1" w14:textId="77777777" w:rsidTr="001D3147">
        <w:tc>
          <w:tcPr>
            <w:tcW w:w="421" w:type="dxa"/>
            <w:vAlign w:val="center"/>
          </w:tcPr>
          <w:p w14:paraId="6CB08B75" w14:textId="77777777" w:rsidR="00EB3C49" w:rsidRPr="00432BFD" w:rsidRDefault="00EB3C49" w:rsidP="001D3147">
            <w:pPr>
              <w:tabs>
                <w:tab w:val="left" w:pos="0"/>
              </w:tabs>
              <w:spacing w:before="0" w:after="60"/>
              <w:rPr>
                <w:rFonts w:ascii="Montserrat" w:hAnsi="Montserrat" w:cs="Arial"/>
                <w:sz w:val="18"/>
                <w:szCs w:val="18"/>
              </w:rPr>
            </w:pPr>
            <w:r w:rsidRPr="00432BFD">
              <w:rPr>
                <w:rFonts w:ascii="Montserrat" w:hAnsi="Montserrat" w:cs="Arial"/>
                <w:sz w:val="18"/>
                <w:szCs w:val="18"/>
              </w:rPr>
              <w:t>7.</w:t>
            </w:r>
          </w:p>
        </w:tc>
        <w:tc>
          <w:tcPr>
            <w:tcW w:w="5839" w:type="dxa"/>
            <w:vAlign w:val="center"/>
          </w:tcPr>
          <w:p w14:paraId="4BE305AF"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Иные критерии</w:t>
            </w:r>
          </w:p>
        </w:tc>
        <w:tc>
          <w:tcPr>
            <w:tcW w:w="3419" w:type="dxa"/>
            <w:vAlign w:val="center"/>
          </w:tcPr>
          <w:p w14:paraId="5F5DDFEA" w14:textId="77777777" w:rsidR="00EB3C49" w:rsidRPr="00432BFD" w:rsidRDefault="00EB3C49" w:rsidP="00BD2147">
            <w:pPr>
              <w:tabs>
                <w:tab w:val="left" w:pos="0"/>
              </w:tabs>
              <w:spacing w:before="0" w:after="60"/>
              <w:jc w:val="both"/>
              <w:rPr>
                <w:rFonts w:ascii="Montserrat" w:hAnsi="Montserrat" w:cs="Arial"/>
                <w:sz w:val="18"/>
                <w:szCs w:val="18"/>
              </w:rPr>
            </w:pPr>
            <w:r w:rsidRPr="00432BFD">
              <w:rPr>
                <w:rFonts w:ascii="Montserrat" w:hAnsi="Montserrat" w:cs="Arial"/>
                <w:sz w:val="18"/>
                <w:szCs w:val="18"/>
              </w:rPr>
              <w:t>Иные критерии</w:t>
            </w:r>
          </w:p>
        </w:tc>
      </w:tr>
    </w:tbl>
    <w:p w14:paraId="2CC454A9" w14:textId="77777777" w:rsidR="00EB3C49" w:rsidRPr="00432BFD" w:rsidRDefault="00EB3C49" w:rsidP="00EB3C49">
      <w:pPr>
        <w:tabs>
          <w:tab w:val="left" w:pos="0"/>
        </w:tabs>
        <w:jc w:val="both"/>
        <w:rPr>
          <w:rFonts w:ascii="Montserrat" w:hAnsi="Montserrat" w:cs="Arial"/>
          <w:sz w:val="22"/>
          <w:szCs w:val="22"/>
          <w:highlight w:val="yellow"/>
        </w:rPr>
      </w:pPr>
    </w:p>
    <w:p w14:paraId="02F0B582" w14:textId="1DB833E8"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 критериям, указанным в пункте </w:t>
      </w:r>
      <w:hyperlink w:anchor="_6.5_Критерии_допуска" w:history="1">
        <w:r w:rsidR="0053767D" w:rsidRPr="00432BFD">
          <w:rPr>
            <w:rStyle w:val="ad"/>
            <w:rFonts w:ascii="Montserrat" w:hAnsi="Montserrat" w:cs="Arial"/>
            <w:color w:val="auto"/>
            <w:sz w:val="22"/>
            <w:szCs w:val="22"/>
            <w:u w:val="none"/>
          </w:rPr>
          <w:t>6.3</w:t>
        </w:r>
        <w:r w:rsidRPr="00432BFD">
          <w:rPr>
            <w:rStyle w:val="ad"/>
            <w:rFonts w:ascii="Montserrat" w:hAnsi="Montserrat" w:cs="Arial"/>
            <w:color w:val="auto"/>
            <w:sz w:val="22"/>
            <w:szCs w:val="22"/>
            <w:u w:val="none"/>
          </w:rPr>
          <w:t>.7</w:t>
        </w:r>
      </w:hyperlink>
      <w:r w:rsidRPr="00432BFD">
        <w:rPr>
          <w:rFonts w:ascii="Montserrat" w:hAnsi="Montserrat" w:cs="Arial"/>
          <w:sz w:val="22"/>
          <w:szCs w:val="22"/>
        </w:rPr>
        <w:t xml:space="preserve"> Положения, в документации о закупке/информационной карте могут быть установлены подкритерии оценки, раскрывающие содержание критериев оценки и учитывающие особенности оценки закупаемой продукции, при условии установления порядка оценки по каждому из приведенных подкритериев с указанием показателей и шкалы возможных значений оценки. </w:t>
      </w:r>
      <w:bookmarkStart w:id="67" w:name="_Ref270943497"/>
    </w:p>
    <w:p w14:paraId="676FF518"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Значимость критериев оценки заявок на участие в закупке определяется в процентах. Сумма значимостей критериев оценки заявок, установленных в документации о закупке/информационной карте, должна составлять 100 процентов. </w:t>
      </w:r>
      <w:bookmarkEnd w:id="67"/>
    </w:p>
    <w:p w14:paraId="4D1A94C1"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целях выявления победителя (лучших условий исполнения договора) порядок оценки заявок, устанавливаемый Заказчиком или Организатором закупки в документации о закупке/информационной карте, должен содержать:</w:t>
      </w:r>
    </w:p>
    <w:p w14:paraId="0FC98456" w14:textId="77777777" w:rsidR="00EB3C49" w:rsidRPr="00432BFD" w:rsidRDefault="00EB3C49" w:rsidP="00407A34">
      <w:pPr>
        <w:pStyle w:val="ae"/>
        <w:numPr>
          <w:ilvl w:val="0"/>
          <w:numId w:val="22"/>
        </w:numPr>
        <w:tabs>
          <w:tab w:val="clear" w:pos="2637"/>
          <w:tab w:val="left" w:pos="0"/>
        </w:tabs>
        <w:jc w:val="both"/>
        <w:rPr>
          <w:rFonts w:ascii="Montserrat" w:hAnsi="Montserrat" w:cs="Arial"/>
          <w:sz w:val="22"/>
          <w:szCs w:val="22"/>
        </w:rPr>
      </w:pPr>
      <w:r w:rsidRPr="00432BFD">
        <w:rPr>
          <w:rFonts w:ascii="Montserrat" w:hAnsi="Montserrat" w:cs="Arial"/>
          <w:sz w:val="22"/>
          <w:szCs w:val="22"/>
        </w:rPr>
        <w:t>предмет оценки, позволяющий определить исчерпывающий перечень сведений, подлежащих оценке Комиссией и, соответственно, подлежащих представлению Участниками закупки в своих заявках для получения оценки по неценовым критериям;</w:t>
      </w:r>
    </w:p>
    <w:p w14:paraId="40E69103" w14:textId="77777777" w:rsidR="00EB3C49" w:rsidRPr="00432BFD" w:rsidRDefault="00EB3C49" w:rsidP="00407A34">
      <w:pPr>
        <w:pStyle w:val="ae"/>
        <w:numPr>
          <w:ilvl w:val="0"/>
          <w:numId w:val="22"/>
        </w:numPr>
        <w:tabs>
          <w:tab w:val="clear" w:pos="2637"/>
          <w:tab w:val="left" w:pos="0"/>
        </w:tabs>
        <w:jc w:val="both"/>
        <w:rPr>
          <w:rFonts w:ascii="Montserrat" w:hAnsi="Montserrat" w:cs="Arial"/>
          <w:sz w:val="22"/>
          <w:szCs w:val="22"/>
        </w:rPr>
      </w:pPr>
      <w:r w:rsidRPr="00432BFD">
        <w:rPr>
          <w:rFonts w:ascii="Montserrat" w:hAnsi="Montserrat" w:cs="Arial"/>
          <w:sz w:val="22"/>
          <w:szCs w:val="22"/>
        </w:rPr>
        <w:t>инструкцию по заполнению заявки, позволяющую определить, какие именно сведения подлежат описанию и представлению Участниками закупки для оценки Комиссией;</w:t>
      </w:r>
    </w:p>
    <w:p w14:paraId="6855FBA6" w14:textId="77777777" w:rsidR="00EB3C49" w:rsidRPr="00432BFD" w:rsidRDefault="00EB3C49" w:rsidP="00407A34">
      <w:pPr>
        <w:pStyle w:val="ae"/>
        <w:numPr>
          <w:ilvl w:val="0"/>
          <w:numId w:val="22"/>
        </w:numPr>
        <w:tabs>
          <w:tab w:val="clear" w:pos="2637"/>
          <w:tab w:val="left" w:pos="0"/>
        </w:tabs>
        <w:jc w:val="both"/>
        <w:rPr>
          <w:rFonts w:ascii="Montserrat" w:hAnsi="Montserrat" w:cs="Arial"/>
          <w:sz w:val="22"/>
          <w:szCs w:val="22"/>
        </w:rPr>
      </w:pPr>
      <w:r w:rsidRPr="00432BFD">
        <w:rPr>
          <w:rFonts w:ascii="Montserrat" w:hAnsi="Montserrat" w:cs="Arial"/>
          <w:sz w:val="22"/>
          <w:szCs w:val="22"/>
        </w:rPr>
        <w:t>зависимость (формула расчета количества баллов или шкала оценки) между количеством присваиваемых баллов и представляемыми сведениями по критерию «функциональные характеристики, потребительские свойства и/или качественные характеристики продукции» (его подкритериям);</w:t>
      </w:r>
    </w:p>
    <w:p w14:paraId="45A40E29" w14:textId="77777777" w:rsidR="00EB3C49" w:rsidRPr="00432BFD" w:rsidRDefault="00EB3C49" w:rsidP="00407A34">
      <w:pPr>
        <w:pStyle w:val="ae"/>
        <w:numPr>
          <w:ilvl w:val="0"/>
          <w:numId w:val="22"/>
        </w:numPr>
        <w:tabs>
          <w:tab w:val="clear" w:pos="2637"/>
          <w:tab w:val="left" w:pos="0"/>
        </w:tabs>
        <w:jc w:val="both"/>
        <w:rPr>
          <w:rFonts w:ascii="Montserrat" w:hAnsi="Montserrat" w:cs="Arial"/>
          <w:sz w:val="22"/>
          <w:szCs w:val="22"/>
        </w:rPr>
      </w:pPr>
      <w:r w:rsidRPr="00432BFD">
        <w:rPr>
          <w:rFonts w:ascii="Montserrat" w:hAnsi="Montserrat" w:cs="Arial"/>
          <w:sz w:val="22"/>
          <w:szCs w:val="22"/>
        </w:rPr>
        <w:t>зависимость (формула расчета количества баллов или шкала оценки, предусматривающая пропорциональное выставление баллов) между количеством присваиваемых баллов и представляемыми сведениями по критерию «квалификация и опыт Участника закупки» (его подкритериям) с учетом того, что в отношении сведений, представляемых по указанному критерию, возможна количественная оценка.</w:t>
      </w:r>
    </w:p>
    <w:p w14:paraId="41C0023A" w14:textId="77777777" w:rsidR="00EB3C49" w:rsidRPr="00432BFD" w:rsidRDefault="00EB3C49" w:rsidP="00407A34">
      <w:pPr>
        <w:pStyle w:val="ae"/>
        <w:numPr>
          <w:ilvl w:val="0"/>
          <w:numId w:val="9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Исчерпывающий перечень критериев оценки заявки на участие закупке, их значимость и порядок оценки заявок на участие в закупке определяются Заказчиком или Организатором закупки в документации о закупке/информационной карте.</w:t>
      </w:r>
    </w:p>
    <w:p w14:paraId="6CCEFCA6" w14:textId="016033F2" w:rsidR="00EB3C49" w:rsidRPr="00432BFD" w:rsidRDefault="00EB3C49" w:rsidP="00407A34">
      <w:pPr>
        <w:pStyle w:val="ae"/>
        <w:numPr>
          <w:ilvl w:val="0"/>
          <w:numId w:val="99"/>
        </w:numPr>
        <w:tabs>
          <w:tab w:val="clear" w:pos="2637"/>
          <w:tab w:val="left" w:pos="0"/>
        </w:tabs>
        <w:ind w:left="680" w:hanging="680"/>
        <w:jc w:val="both"/>
        <w:rPr>
          <w:rFonts w:ascii="Montserrat" w:hAnsi="Montserrat"/>
          <w:sz w:val="22"/>
          <w:szCs w:val="22"/>
        </w:rPr>
      </w:pPr>
      <w:bookmarkStart w:id="68" w:name="_6.6_Обеспечение_исполнения"/>
      <w:bookmarkEnd w:id="60"/>
      <w:bookmarkEnd w:id="61"/>
      <w:bookmarkEnd w:id="68"/>
      <w:r w:rsidRPr="00432BFD">
        <w:rPr>
          <w:rFonts w:ascii="Montserrat" w:hAnsi="Montserrat" w:cs="Arial"/>
          <w:sz w:val="22"/>
          <w:szCs w:val="22"/>
        </w:rPr>
        <w:t>При оценке и сопоставлении заявок при проведении закупки в документации устанавливаются правила оценки и сопоставления заявок участников, в том числе в зависимости от применяемого участниками режима налогообложения. 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на стадии оценки и сопоставления заявок для целей сравнения, ценовые предложения всех участников могут учитываться без НДС.</w:t>
      </w:r>
    </w:p>
    <w:p w14:paraId="3B3BF184" w14:textId="081C16E0" w:rsidR="00C627EB" w:rsidRPr="00432BFD" w:rsidRDefault="00C627EB" w:rsidP="00C627EB">
      <w:pPr>
        <w:pStyle w:val="26"/>
        <w:tabs>
          <w:tab w:val="num" w:pos="1276"/>
          <w:tab w:val="num" w:pos="6516"/>
        </w:tabs>
        <w:ind w:firstLine="0"/>
        <w:rPr>
          <w:rFonts w:ascii="Montserrat" w:hAnsi="Montserrat"/>
          <w:color w:val="auto"/>
          <w:sz w:val="22"/>
          <w:szCs w:val="22"/>
        </w:rPr>
      </w:pPr>
      <w:bookmarkStart w:id="69" w:name="_6.3_Требования_к"/>
      <w:bookmarkStart w:id="70" w:name="_Ref388888113"/>
      <w:bookmarkStart w:id="71" w:name="_Toc63470422"/>
      <w:bookmarkEnd w:id="69"/>
      <w:r w:rsidRPr="00432BFD">
        <w:rPr>
          <w:rFonts w:ascii="Montserrat" w:hAnsi="Montserrat"/>
          <w:color w:val="auto"/>
          <w:sz w:val="22"/>
          <w:szCs w:val="22"/>
        </w:rPr>
        <w:t>6.</w:t>
      </w:r>
      <w:r w:rsidR="00EB3C49" w:rsidRPr="00432BFD">
        <w:rPr>
          <w:rFonts w:ascii="Montserrat" w:hAnsi="Montserrat"/>
          <w:color w:val="auto"/>
          <w:sz w:val="22"/>
          <w:szCs w:val="22"/>
        </w:rPr>
        <w:t>4</w:t>
      </w:r>
      <w:r w:rsidRPr="00432BFD">
        <w:rPr>
          <w:rFonts w:ascii="Montserrat" w:hAnsi="Montserrat"/>
          <w:color w:val="auto"/>
          <w:sz w:val="22"/>
          <w:szCs w:val="22"/>
        </w:rPr>
        <w:t xml:space="preserve"> Требования к проекту договора, заключаемого по результатам закупки</w:t>
      </w:r>
      <w:bookmarkEnd w:id="70"/>
      <w:bookmarkEnd w:id="71"/>
    </w:p>
    <w:p w14:paraId="05AD1FE3" w14:textId="5A83AA57" w:rsidR="00C627EB" w:rsidRPr="00432BFD" w:rsidRDefault="00C627EB" w:rsidP="00407A34">
      <w:pPr>
        <w:pStyle w:val="ae"/>
        <w:numPr>
          <w:ilvl w:val="0"/>
          <w:numId w:val="9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Проект договора, включаемый в состав документации о закупке</w:t>
      </w:r>
      <w:r w:rsidR="00184FCC" w:rsidRPr="00432BFD">
        <w:rPr>
          <w:rFonts w:ascii="Montserrat" w:hAnsi="Montserrat" w:cs="Arial"/>
          <w:sz w:val="22"/>
          <w:szCs w:val="22"/>
        </w:rPr>
        <w:t>/информационной карты/извещением о проведении запроса котировок</w:t>
      </w:r>
      <w:r w:rsidRPr="00432BFD">
        <w:rPr>
          <w:rFonts w:ascii="Montserrat" w:hAnsi="Montserrat" w:cs="Arial"/>
          <w:sz w:val="22"/>
          <w:szCs w:val="22"/>
        </w:rPr>
        <w:t xml:space="preserve">, разрабатывается </w:t>
      </w:r>
      <w:r w:rsidR="00891FD8" w:rsidRPr="00432BFD">
        <w:rPr>
          <w:rFonts w:ascii="Montserrat" w:hAnsi="Montserrat" w:cs="Arial"/>
          <w:sz w:val="22"/>
          <w:szCs w:val="22"/>
        </w:rPr>
        <w:t>З</w:t>
      </w:r>
      <w:r w:rsidRPr="00432BFD">
        <w:rPr>
          <w:rFonts w:ascii="Montserrat" w:hAnsi="Montserrat" w:cs="Arial"/>
          <w:sz w:val="22"/>
          <w:szCs w:val="22"/>
        </w:rPr>
        <w:t>аказчиком</w:t>
      </w:r>
      <w:r w:rsidR="006F6FDA" w:rsidRPr="00432BFD">
        <w:rPr>
          <w:rFonts w:ascii="Montserrat" w:hAnsi="Montserrat" w:cs="Arial"/>
          <w:sz w:val="22"/>
          <w:szCs w:val="22"/>
        </w:rPr>
        <w:t xml:space="preserve"> и</w:t>
      </w:r>
      <w:r w:rsidR="00EB3C49" w:rsidRPr="00432BFD">
        <w:rPr>
          <w:rFonts w:ascii="Montserrat" w:hAnsi="Montserrat" w:cs="Arial"/>
          <w:sz w:val="22"/>
          <w:szCs w:val="22"/>
        </w:rPr>
        <w:t>/</w:t>
      </w:r>
      <w:r w:rsidR="006F6FDA" w:rsidRPr="00432BFD">
        <w:rPr>
          <w:rFonts w:ascii="Montserrat" w:hAnsi="Montserrat" w:cs="Arial"/>
          <w:sz w:val="22"/>
          <w:szCs w:val="22"/>
        </w:rPr>
        <w:t>или Организатором</w:t>
      </w:r>
      <w:r w:rsidRPr="00432BFD">
        <w:rPr>
          <w:rFonts w:ascii="Montserrat" w:hAnsi="Montserrat" w:cs="Arial"/>
          <w:sz w:val="22"/>
          <w:szCs w:val="22"/>
        </w:rPr>
        <w:t xml:space="preserve"> в соответствии с требованиями действующего законодательства Российской Федерации.</w:t>
      </w:r>
    </w:p>
    <w:p w14:paraId="5DACED27" w14:textId="66D4BC3F" w:rsidR="00C627EB" w:rsidRPr="00432BFD" w:rsidRDefault="00C26A05" w:rsidP="00407A34">
      <w:pPr>
        <w:pStyle w:val="ae"/>
        <w:numPr>
          <w:ilvl w:val="0"/>
          <w:numId w:val="9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Участник</w:t>
      </w:r>
      <w:r w:rsidR="00C627EB" w:rsidRPr="00432BFD">
        <w:rPr>
          <w:rFonts w:ascii="Montserrat" w:hAnsi="Montserrat" w:cs="Arial"/>
          <w:sz w:val="22"/>
          <w:szCs w:val="22"/>
        </w:rPr>
        <w:t xml:space="preserve"> закупки, подавая заявку на участие в закупке, соглашается со всеми условиями осуществления такой закупки, установленными документацией о закупке</w:t>
      </w:r>
      <w:r w:rsidR="00A40F71" w:rsidRPr="00432BFD">
        <w:rPr>
          <w:rFonts w:ascii="Montserrat" w:hAnsi="Montserrat" w:cs="Arial"/>
          <w:sz w:val="22"/>
          <w:szCs w:val="22"/>
        </w:rPr>
        <w:t>/</w:t>
      </w:r>
      <w:r w:rsidR="00184FCC" w:rsidRPr="00432BFD">
        <w:rPr>
          <w:rFonts w:ascii="Montserrat" w:hAnsi="Montserrat" w:cs="Arial"/>
          <w:sz w:val="22"/>
          <w:szCs w:val="22"/>
        </w:rPr>
        <w:t>информационной картой/</w:t>
      </w:r>
      <w:r w:rsidR="00A40F71" w:rsidRPr="00432BFD">
        <w:rPr>
          <w:rFonts w:ascii="Montserrat" w:hAnsi="Montserrat" w:cs="Arial"/>
          <w:sz w:val="22"/>
          <w:szCs w:val="22"/>
        </w:rPr>
        <w:t>извещением о проведении запроса котировок</w:t>
      </w:r>
      <w:r w:rsidR="00C627EB" w:rsidRPr="00432BFD">
        <w:rPr>
          <w:rFonts w:ascii="Montserrat" w:hAnsi="Montserrat" w:cs="Arial"/>
          <w:sz w:val="22"/>
          <w:szCs w:val="22"/>
        </w:rPr>
        <w:t>, в том числе с условиями проекта договора, включенного в состав документации о закупке</w:t>
      </w:r>
      <w:r w:rsidR="00A40F71" w:rsidRPr="00432BFD">
        <w:rPr>
          <w:rFonts w:ascii="Montserrat" w:hAnsi="Montserrat" w:cs="Arial"/>
          <w:sz w:val="22"/>
          <w:szCs w:val="22"/>
        </w:rPr>
        <w:t>/</w:t>
      </w:r>
      <w:r w:rsidR="00184FCC" w:rsidRPr="00432BFD">
        <w:rPr>
          <w:rFonts w:ascii="Montserrat" w:hAnsi="Montserrat" w:cs="Arial"/>
          <w:sz w:val="22"/>
          <w:szCs w:val="22"/>
        </w:rPr>
        <w:t>информационной карты/</w:t>
      </w:r>
      <w:r w:rsidR="00A40F71" w:rsidRPr="00432BFD">
        <w:rPr>
          <w:rFonts w:ascii="Montserrat" w:hAnsi="Montserrat" w:cs="Arial"/>
          <w:sz w:val="22"/>
          <w:szCs w:val="22"/>
        </w:rPr>
        <w:t>извещении о проведении запроса котировок</w:t>
      </w:r>
      <w:r w:rsidR="00C627EB" w:rsidRPr="00432BFD">
        <w:rPr>
          <w:rFonts w:ascii="Montserrat" w:hAnsi="Montserrat" w:cs="Arial"/>
          <w:sz w:val="22"/>
          <w:szCs w:val="22"/>
        </w:rPr>
        <w:t>.</w:t>
      </w:r>
    </w:p>
    <w:p w14:paraId="4E12D905" w14:textId="5C7CAA9B" w:rsidR="00C627EB" w:rsidRPr="00432BFD" w:rsidRDefault="00EB3C49" w:rsidP="00C32D47">
      <w:pPr>
        <w:pStyle w:val="26"/>
        <w:tabs>
          <w:tab w:val="num" w:pos="1276"/>
          <w:tab w:val="num" w:pos="6516"/>
        </w:tabs>
        <w:spacing w:line="240" w:lineRule="auto"/>
        <w:ind w:firstLine="0"/>
        <w:rPr>
          <w:rFonts w:ascii="Montserrat" w:hAnsi="Montserrat"/>
          <w:color w:val="auto"/>
          <w:sz w:val="22"/>
          <w:szCs w:val="22"/>
        </w:rPr>
      </w:pPr>
      <w:bookmarkStart w:id="72" w:name="_6.4_Порядок_определения"/>
      <w:bookmarkStart w:id="73" w:name="_Ref513024758"/>
      <w:bookmarkStart w:id="74" w:name="_Toc63470423"/>
      <w:bookmarkEnd w:id="72"/>
      <w:r w:rsidRPr="00432BFD">
        <w:rPr>
          <w:rFonts w:ascii="Montserrat" w:hAnsi="Montserrat"/>
          <w:color w:val="auto"/>
          <w:sz w:val="22"/>
          <w:szCs w:val="22"/>
        </w:rPr>
        <w:t>6.5</w:t>
      </w:r>
      <w:r w:rsidR="00C627EB" w:rsidRPr="00432BFD">
        <w:rPr>
          <w:rFonts w:ascii="Montserrat" w:hAnsi="Montserrat"/>
          <w:color w:val="auto"/>
          <w:sz w:val="22"/>
          <w:szCs w:val="22"/>
        </w:rPr>
        <w:t xml:space="preserve"> Порядок определения НМЦ договора и формулы цены либо максимального значения (предельной) цены договора</w:t>
      </w:r>
      <w:bookmarkEnd w:id="73"/>
      <w:bookmarkEnd w:id="74"/>
    </w:p>
    <w:p w14:paraId="441C6537" w14:textId="77777777" w:rsidR="003F7F5B" w:rsidRPr="00432BFD" w:rsidRDefault="003F7F5B" w:rsidP="00407A34">
      <w:pPr>
        <w:pStyle w:val="ae"/>
        <w:numPr>
          <w:ilvl w:val="0"/>
          <w:numId w:val="9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Порядок определения НМЦ договора, цены договора, заключаемого с единственным поставщиком (исполнителем, подрядчиком), формулы цены, цены единицы продукции, максимального значения цены договора устанавливается</w:t>
      </w:r>
      <w:r w:rsidR="00DF368A" w:rsidRPr="00432BFD">
        <w:rPr>
          <w:rFonts w:ascii="Montserrat" w:hAnsi="Montserrat" w:cs="Arial"/>
          <w:sz w:val="22"/>
          <w:szCs w:val="22"/>
        </w:rPr>
        <w:t xml:space="preserve"> </w:t>
      </w:r>
      <w:r w:rsidRPr="00432BFD">
        <w:rPr>
          <w:rFonts w:ascii="Montserrat" w:hAnsi="Montserrat" w:cs="Arial"/>
          <w:sz w:val="22"/>
          <w:szCs w:val="22"/>
        </w:rPr>
        <w:t xml:space="preserve">Положением и </w:t>
      </w:r>
      <w:r w:rsidR="002B05D8" w:rsidRPr="00432BFD">
        <w:rPr>
          <w:rFonts w:ascii="Montserrat" w:hAnsi="Montserrat" w:cs="Arial"/>
          <w:sz w:val="22"/>
          <w:szCs w:val="22"/>
        </w:rPr>
        <w:t>ЛНД</w:t>
      </w:r>
      <w:r w:rsidRPr="00432BFD">
        <w:rPr>
          <w:rFonts w:ascii="Montserrat" w:hAnsi="Montserrat" w:cs="Arial"/>
          <w:sz w:val="22"/>
          <w:szCs w:val="22"/>
        </w:rPr>
        <w:t xml:space="preserve"> </w:t>
      </w:r>
      <w:r w:rsidR="00673B4D" w:rsidRPr="00432BFD">
        <w:rPr>
          <w:rFonts w:ascii="Montserrat" w:hAnsi="Montserrat" w:cs="Arial"/>
          <w:sz w:val="22"/>
          <w:szCs w:val="22"/>
        </w:rPr>
        <w:t>З</w:t>
      </w:r>
      <w:r w:rsidRPr="00432BFD">
        <w:rPr>
          <w:rFonts w:ascii="Montserrat" w:hAnsi="Montserrat" w:cs="Arial"/>
          <w:sz w:val="22"/>
          <w:szCs w:val="22"/>
        </w:rPr>
        <w:t>аказчика;</w:t>
      </w:r>
    </w:p>
    <w:p w14:paraId="4AB07A42" w14:textId="77777777" w:rsidR="00D74A4D" w:rsidRPr="00D74A4D" w:rsidRDefault="00D40851" w:rsidP="00D74A4D">
      <w:pPr>
        <w:pStyle w:val="ae"/>
        <w:tabs>
          <w:tab w:val="clear" w:pos="2637"/>
          <w:tab w:val="left" w:pos="0"/>
        </w:tabs>
        <w:ind w:left="720"/>
        <w:jc w:val="both"/>
        <w:rPr>
          <w:rFonts w:ascii="Montserrat" w:hAnsi="Montserrat" w:cs="Arial"/>
          <w:sz w:val="22"/>
          <w:szCs w:val="22"/>
        </w:rPr>
      </w:pPr>
      <w:r w:rsidRPr="00432BFD">
        <w:rPr>
          <w:rFonts w:ascii="Montserrat" w:hAnsi="Montserrat" w:cs="Arial"/>
          <w:b/>
          <w:sz w:val="22"/>
          <w:szCs w:val="22"/>
        </w:rPr>
        <w:t xml:space="preserve"> </w:t>
      </w:r>
    </w:p>
    <w:p w14:paraId="215A138D" w14:textId="77777777" w:rsidR="00D74A4D" w:rsidRDefault="00D74A4D" w:rsidP="00D74A4D">
      <w:pPr>
        <w:pStyle w:val="ae"/>
        <w:tabs>
          <w:tab w:val="clear" w:pos="2637"/>
          <w:tab w:val="left" w:pos="0"/>
        </w:tabs>
        <w:ind w:left="720"/>
        <w:jc w:val="both"/>
        <w:rPr>
          <w:rFonts w:ascii="Montserrat" w:hAnsi="Montserrat" w:cs="Arial"/>
          <w:sz w:val="22"/>
          <w:szCs w:val="22"/>
        </w:rPr>
      </w:pPr>
    </w:p>
    <w:p w14:paraId="3C8BDF47" w14:textId="3B6EB672" w:rsidR="00793731" w:rsidRPr="00432BFD" w:rsidRDefault="007655A3" w:rsidP="00407A34">
      <w:pPr>
        <w:pStyle w:val="ae"/>
        <w:numPr>
          <w:ilvl w:val="0"/>
          <w:numId w:val="98"/>
        </w:numPr>
        <w:tabs>
          <w:tab w:val="clear" w:pos="2637"/>
          <w:tab w:val="left" w:pos="0"/>
        </w:tabs>
        <w:ind w:hanging="680"/>
        <w:jc w:val="both"/>
        <w:rPr>
          <w:rFonts w:ascii="Montserrat" w:hAnsi="Montserrat" w:cs="Arial"/>
          <w:sz w:val="22"/>
          <w:szCs w:val="22"/>
        </w:rPr>
      </w:pPr>
      <w:r w:rsidRPr="00432BFD">
        <w:rPr>
          <w:rFonts w:ascii="Montserrat" w:hAnsi="Montserrat" w:cs="Arial"/>
          <w:sz w:val="22"/>
          <w:szCs w:val="22"/>
        </w:rPr>
        <w:t xml:space="preserve">Ответственность за определение и расчет начальной (максимальной) цены договора, цены договора, заключаемого с единственным поставщиком (подрядчиком, исполнителем) (либо формулы цены и максимального значения цены договора, либо цены единицы товара, работы, услуги и максимального значения цены договора), а также за ее актуальность несет </w:t>
      </w:r>
      <w:r w:rsidR="00B578FC" w:rsidRPr="00432BFD">
        <w:rPr>
          <w:rFonts w:ascii="Montserrat" w:hAnsi="Montserrat" w:cs="Arial"/>
          <w:sz w:val="22"/>
          <w:szCs w:val="22"/>
        </w:rPr>
        <w:t>И</w:t>
      </w:r>
      <w:r w:rsidRPr="00432BFD">
        <w:rPr>
          <w:rFonts w:ascii="Montserrat" w:hAnsi="Montserrat" w:cs="Arial"/>
          <w:sz w:val="22"/>
          <w:szCs w:val="22"/>
        </w:rPr>
        <w:t xml:space="preserve">нициатор закупки. </w:t>
      </w:r>
      <w:r w:rsidR="001E7B56" w:rsidRPr="00432BFD">
        <w:rPr>
          <w:rFonts w:ascii="Montserrat" w:hAnsi="Montserrat" w:cs="Arial"/>
          <w:sz w:val="22"/>
          <w:szCs w:val="22"/>
        </w:rPr>
        <w:t xml:space="preserve">Для определения начальной (максимальной) цены договора, цены договора, заключаемого с единственным поставщиком (подрядчиком, исполнителем) Заказчик </w:t>
      </w:r>
      <w:r w:rsidR="000173B5" w:rsidRPr="00432BFD">
        <w:rPr>
          <w:rFonts w:ascii="Montserrat" w:hAnsi="Montserrat" w:cs="Arial"/>
          <w:sz w:val="22"/>
          <w:szCs w:val="22"/>
        </w:rPr>
        <w:t xml:space="preserve">или Организатор </w:t>
      </w:r>
      <w:r w:rsidR="001E7B56" w:rsidRPr="00432BFD">
        <w:rPr>
          <w:rFonts w:ascii="Montserrat" w:hAnsi="Montserrat" w:cs="Arial"/>
          <w:sz w:val="22"/>
          <w:szCs w:val="22"/>
        </w:rPr>
        <w:t>вправе применять один или несколько следующих методов:</w:t>
      </w:r>
      <w:r w:rsidR="004A4BDD" w:rsidRPr="00432BFD">
        <w:rPr>
          <w:rFonts w:ascii="Montserrat" w:hAnsi="Montserrat" w:cs="Arial"/>
          <w:sz w:val="22"/>
          <w:szCs w:val="22"/>
        </w:rPr>
        <w:t xml:space="preserve"> </w:t>
      </w:r>
    </w:p>
    <w:p w14:paraId="5D017BE9" w14:textId="1BC30C00" w:rsidR="001E7B56" w:rsidRPr="00432BFD" w:rsidRDefault="00EB3C49" w:rsidP="00BC33B7">
      <w:pPr>
        <w:pStyle w:val="ae"/>
        <w:tabs>
          <w:tab w:val="clear" w:pos="2637"/>
          <w:tab w:val="left" w:pos="0"/>
        </w:tabs>
        <w:ind w:left="1701" w:hanging="850"/>
        <w:jc w:val="both"/>
        <w:rPr>
          <w:rFonts w:ascii="Montserrat" w:hAnsi="Montserrat" w:cs="Arial"/>
          <w:sz w:val="22"/>
          <w:szCs w:val="22"/>
        </w:rPr>
      </w:pPr>
      <w:r w:rsidRPr="00432BFD">
        <w:rPr>
          <w:rFonts w:ascii="Montserrat" w:hAnsi="Montserrat" w:cs="Arial"/>
          <w:sz w:val="22"/>
          <w:szCs w:val="22"/>
        </w:rPr>
        <w:t>6.5</w:t>
      </w:r>
      <w:r w:rsidR="001E7B4A" w:rsidRPr="00432BFD">
        <w:rPr>
          <w:rFonts w:ascii="Montserrat" w:hAnsi="Montserrat" w:cs="Arial"/>
          <w:sz w:val="22"/>
          <w:szCs w:val="22"/>
        </w:rPr>
        <w:t>.2.1.</w:t>
      </w:r>
      <w:r w:rsidR="000B623C" w:rsidRPr="00432BFD">
        <w:rPr>
          <w:rFonts w:ascii="Montserrat" w:hAnsi="Montserrat" w:cs="Arial"/>
          <w:sz w:val="22"/>
          <w:szCs w:val="22"/>
        </w:rPr>
        <w:t xml:space="preserve"> </w:t>
      </w:r>
      <w:r w:rsidR="001E7B56" w:rsidRPr="00432BFD">
        <w:rPr>
          <w:rFonts w:ascii="Montserrat" w:hAnsi="Montserrat" w:cs="Arial"/>
          <w:sz w:val="22"/>
          <w:szCs w:val="22"/>
        </w:rPr>
        <w:t xml:space="preserve">Метод сопоставимых рыночных цен (анализа рынка). </w:t>
      </w:r>
      <w:r w:rsidR="001E7B4A" w:rsidRPr="00432BFD">
        <w:rPr>
          <w:rFonts w:ascii="Montserrat" w:hAnsi="Montserrat" w:cs="Arial"/>
          <w:sz w:val="22"/>
          <w:szCs w:val="22"/>
        </w:rPr>
        <w:t>Заказчик или Организатор</w:t>
      </w:r>
      <w:r w:rsidR="001E7B56" w:rsidRPr="00432BFD">
        <w:rPr>
          <w:rFonts w:ascii="Montserrat" w:hAnsi="Montserrat" w:cs="Arial"/>
          <w:sz w:val="22"/>
          <w:szCs w:val="22"/>
        </w:rPr>
        <w:t>, направляет запросы о предоставлении ценовой информации / проект Технического задания не менее чем 3 (трем) поставщикам (подрядчикам, исполнителям), обладающим опытом поставок соответствующих товаров, выполнения работ, оказания услуг. В данном методе учитывается среднее арифметическое значение цены товаров (выполнения работ, оказания услуг) из всех источников ценовой информации или, с учетом специфики конкретной закупки,</w:t>
      </w:r>
      <w:r w:rsidR="00BD5456" w:rsidRPr="00432BFD">
        <w:rPr>
          <w:rFonts w:ascii="Montserrat" w:hAnsi="Montserrat" w:cs="Arial"/>
          <w:sz w:val="22"/>
          <w:szCs w:val="22"/>
        </w:rPr>
        <w:t xml:space="preserve"> значение цены товаров (выполнения работ, оказания услуг) по одному из источников ценовой информации (к примеру, источником в таком случае может выступать дистрибьютор, либо завод-изготовитель)</w:t>
      </w:r>
      <w:r w:rsidR="001E7B56" w:rsidRPr="00432BFD">
        <w:rPr>
          <w:rFonts w:ascii="Montserrat" w:hAnsi="Montserrat" w:cs="Arial"/>
          <w:sz w:val="22"/>
          <w:szCs w:val="22"/>
        </w:rPr>
        <w:t>.</w:t>
      </w:r>
      <w:r w:rsidR="001877C8" w:rsidRPr="00432BFD">
        <w:rPr>
          <w:rFonts w:ascii="Montserrat" w:hAnsi="Montserrat" w:cs="Arial"/>
          <w:sz w:val="22"/>
          <w:szCs w:val="22"/>
        </w:rPr>
        <w:t xml:space="preserve"> </w:t>
      </w:r>
    </w:p>
    <w:p w14:paraId="1CFB80AC" w14:textId="702747B4" w:rsidR="00D40851" w:rsidRPr="00432BFD" w:rsidRDefault="00EB3C49" w:rsidP="00BC33B7">
      <w:pPr>
        <w:shd w:val="clear" w:color="auto" w:fill="FFFFFF"/>
        <w:spacing w:before="0" w:after="0"/>
        <w:ind w:left="1701" w:hanging="850"/>
        <w:contextualSpacing/>
        <w:jc w:val="both"/>
        <w:rPr>
          <w:rFonts w:ascii="Montserrat" w:hAnsi="Montserrat" w:cs="Arial"/>
          <w:sz w:val="22"/>
          <w:szCs w:val="22"/>
        </w:rPr>
      </w:pPr>
      <w:r w:rsidRPr="00432BFD">
        <w:rPr>
          <w:rFonts w:ascii="Montserrat" w:hAnsi="Montserrat" w:cs="Arial"/>
          <w:sz w:val="22"/>
          <w:szCs w:val="22"/>
        </w:rPr>
        <w:t>6.5</w:t>
      </w:r>
      <w:r w:rsidR="00581197" w:rsidRPr="00432BFD">
        <w:rPr>
          <w:rFonts w:ascii="Montserrat" w:hAnsi="Montserrat" w:cs="Arial"/>
          <w:sz w:val="22"/>
          <w:szCs w:val="22"/>
        </w:rPr>
        <w:t>.2</w:t>
      </w:r>
      <w:r w:rsidR="001E7B56" w:rsidRPr="00432BFD">
        <w:rPr>
          <w:rFonts w:ascii="Montserrat" w:hAnsi="Montserrat" w:cs="Arial"/>
          <w:sz w:val="22"/>
          <w:szCs w:val="22"/>
        </w:rPr>
        <w:t xml:space="preserve">.2. Определение стоимости независимым оценщиком. 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w:t>
      </w:r>
      <w:r w:rsidR="00920606" w:rsidRPr="00432BFD">
        <w:rPr>
          <w:rFonts w:ascii="Montserrat" w:hAnsi="Montserrat" w:cs="Arial"/>
          <w:sz w:val="22"/>
          <w:szCs w:val="22"/>
        </w:rPr>
        <w:t>О</w:t>
      </w:r>
      <w:r w:rsidR="001E7B56" w:rsidRPr="00432BFD">
        <w:rPr>
          <w:rFonts w:ascii="Montserrat" w:hAnsi="Montserrat" w:cs="Arial"/>
          <w:sz w:val="22"/>
          <w:szCs w:val="22"/>
        </w:rPr>
        <w:t>тчет).  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bookmarkStart w:id="75" w:name="dst95"/>
      <w:bookmarkEnd w:id="75"/>
    </w:p>
    <w:p w14:paraId="778416F4" w14:textId="77777777" w:rsidR="00D40851" w:rsidRPr="00432BFD" w:rsidRDefault="001E7B56" w:rsidP="00BC33B7">
      <w:pPr>
        <w:shd w:val="clear" w:color="auto" w:fill="FFFFFF"/>
        <w:spacing w:before="0" w:after="0"/>
        <w:ind w:left="1701"/>
        <w:contextualSpacing/>
        <w:jc w:val="both"/>
        <w:rPr>
          <w:rFonts w:ascii="Montserrat" w:hAnsi="Montserrat" w:cs="Arial"/>
          <w:sz w:val="22"/>
          <w:szCs w:val="22"/>
        </w:rPr>
      </w:pPr>
      <w:r w:rsidRPr="00432BFD">
        <w:rPr>
          <w:rFonts w:ascii="Montserrat" w:hAnsi="Montserrat" w:cs="Arial"/>
          <w:sz w:val="22"/>
          <w:szCs w:val="22"/>
        </w:rPr>
        <w:t>В отчете должны быть указаны:</w:t>
      </w:r>
      <w:bookmarkStart w:id="76" w:name="dst96"/>
      <w:bookmarkEnd w:id="76"/>
    </w:p>
    <w:p w14:paraId="217191FE" w14:textId="77777777" w:rsidR="00D40851" w:rsidRPr="00432BFD" w:rsidRDefault="001E7B56" w:rsidP="00BC33B7">
      <w:pPr>
        <w:shd w:val="clear" w:color="auto" w:fill="FFFFFF"/>
        <w:spacing w:before="0" w:after="0"/>
        <w:ind w:left="1701"/>
        <w:contextualSpacing/>
        <w:jc w:val="both"/>
        <w:rPr>
          <w:rFonts w:ascii="Montserrat" w:hAnsi="Montserrat" w:cs="Arial"/>
          <w:sz w:val="22"/>
          <w:szCs w:val="22"/>
        </w:rPr>
      </w:pPr>
      <w:r w:rsidRPr="00432BFD">
        <w:rPr>
          <w:rFonts w:ascii="Montserrat" w:hAnsi="Montserrat" w:cs="Arial"/>
          <w:sz w:val="22"/>
          <w:szCs w:val="22"/>
        </w:rPr>
        <w:t>- дата составления и порядковый номер отчета;</w:t>
      </w:r>
      <w:bookmarkStart w:id="77" w:name="dst97"/>
      <w:bookmarkEnd w:id="77"/>
    </w:p>
    <w:p w14:paraId="1CFA80C9" w14:textId="77777777" w:rsidR="00D40851" w:rsidRPr="00432BFD" w:rsidRDefault="001E7B56" w:rsidP="00BC33B7">
      <w:pPr>
        <w:shd w:val="clear" w:color="auto" w:fill="FFFFFF"/>
        <w:spacing w:before="0" w:after="0"/>
        <w:ind w:left="1701"/>
        <w:contextualSpacing/>
        <w:jc w:val="both"/>
        <w:rPr>
          <w:rFonts w:ascii="Montserrat" w:hAnsi="Montserrat" w:cs="Arial"/>
          <w:sz w:val="22"/>
          <w:szCs w:val="22"/>
        </w:rPr>
      </w:pPr>
      <w:r w:rsidRPr="00432BFD">
        <w:rPr>
          <w:rFonts w:ascii="Montserrat" w:hAnsi="Montserrat" w:cs="Arial"/>
          <w:sz w:val="22"/>
          <w:szCs w:val="22"/>
        </w:rPr>
        <w:t>- основание для проведения оценщиком оценки объекта оценки;</w:t>
      </w:r>
      <w:bookmarkStart w:id="78" w:name="dst619"/>
      <w:bookmarkStart w:id="79" w:name="dst98"/>
      <w:bookmarkEnd w:id="78"/>
      <w:bookmarkEnd w:id="79"/>
    </w:p>
    <w:p w14:paraId="512B6BBF" w14:textId="77777777" w:rsidR="001E7B56" w:rsidRPr="00432BFD" w:rsidRDefault="00AF35F0" w:rsidP="00BC33B7">
      <w:pPr>
        <w:shd w:val="clear" w:color="auto" w:fill="FFFFFF"/>
        <w:spacing w:before="0" w:after="0"/>
        <w:ind w:left="1701"/>
        <w:contextualSpacing/>
        <w:jc w:val="both"/>
        <w:rPr>
          <w:rFonts w:ascii="Montserrat" w:hAnsi="Montserrat" w:cs="Arial"/>
          <w:sz w:val="22"/>
          <w:szCs w:val="22"/>
        </w:rPr>
      </w:pPr>
      <w:r w:rsidRPr="00432BFD">
        <w:rPr>
          <w:rFonts w:ascii="Montserrat" w:hAnsi="Montserrat" w:cs="Arial"/>
          <w:sz w:val="22"/>
          <w:szCs w:val="22"/>
        </w:rPr>
        <w:t>- </w:t>
      </w:r>
      <w:r w:rsidR="001E7B56" w:rsidRPr="00432BFD">
        <w:rPr>
          <w:rFonts w:ascii="Montserrat" w:hAnsi="Montserrat" w:cs="Arial"/>
          <w:sz w:val="22"/>
          <w:szCs w:val="22"/>
        </w:rPr>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14:paraId="09D1583B" w14:textId="77777777" w:rsidR="001E7B56" w:rsidRPr="00432BFD" w:rsidRDefault="0001547E" w:rsidP="00BC33B7">
      <w:pPr>
        <w:pStyle w:val="ConsPlusNormal"/>
        <w:ind w:left="1701" w:firstLine="0"/>
        <w:jc w:val="both"/>
        <w:rPr>
          <w:rFonts w:ascii="Montserrat" w:eastAsia="MS Mincho" w:hAnsi="Montserrat"/>
          <w:sz w:val="22"/>
          <w:szCs w:val="22"/>
          <w:lang w:eastAsia="ja-JP"/>
        </w:rPr>
      </w:pPr>
      <w:r w:rsidRPr="00432BFD">
        <w:rPr>
          <w:rFonts w:ascii="Montserrat" w:eastAsia="MS Mincho" w:hAnsi="Montserrat"/>
          <w:sz w:val="22"/>
          <w:szCs w:val="22"/>
          <w:lang w:eastAsia="ja-JP"/>
        </w:rPr>
        <w:t>-</w:t>
      </w:r>
      <w:r w:rsidR="0047364B" w:rsidRPr="00432BFD">
        <w:rPr>
          <w:rFonts w:ascii="Montserrat" w:eastAsia="MS Mincho" w:hAnsi="Montserrat"/>
          <w:sz w:val="22"/>
          <w:szCs w:val="22"/>
          <w:lang w:eastAsia="ja-JP"/>
        </w:rPr>
        <w:t> </w:t>
      </w:r>
      <w:r w:rsidR="001E7B56" w:rsidRPr="00432BFD">
        <w:rPr>
          <w:rFonts w:ascii="Montserrat" w:eastAsia="MS Mincho" w:hAnsi="Montserrat"/>
          <w:sz w:val="22"/>
          <w:szCs w:val="22"/>
          <w:lang w:eastAsia="ja-JP"/>
        </w:rPr>
        <w:t>сведения о независимости юридического лица, с которым оценщик заключил трудовой договор, и оценщика в соответствии с требованиями </w:t>
      </w:r>
      <w:hyperlink r:id="rId10" w:anchor="dst100525" w:history="1">
        <w:r w:rsidR="001E7B56" w:rsidRPr="00432BFD">
          <w:rPr>
            <w:rFonts w:ascii="Montserrat" w:eastAsia="MS Mincho" w:hAnsi="Montserrat"/>
            <w:sz w:val="22"/>
            <w:szCs w:val="22"/>
            <w:lang w:eastAsia="ja-JP"/>
          </w:rPr>
          <w:t>статьи 16</w:t>
        </w:r>
      </w:hyperlink>
      <w:r w:rsidR="001E7B56" w:rsidRPr="00432BFD">
        <w:rPr>
          <w:rFonts w:ascii="Montserrat" w:eastAsia="MS Mincho" w:hAnsi="Montserrat"/>
          <w:sz w:val="22"/>
          <w:szCs w:val="22"/>
          <w:lang w:eastAsia="ja-JP"/>
        </w:rPr>
        <w:t> </w:t>
      </w:r>
      <w:r w:rsidR="00AB451C" w:rsidRPr="00432BFD">
        <w:rPr>
          <w:rFonts w:ascii="Montserrat" w:eastAsia="MS Mincho" w:hAnsi="Montserrat"/>
          <w:sz w:val="22"/>
          <w:szCs w:val="22"/>
          <w:lang w:eastAsia="ja-JP"/>
        </w:rPr>
        <w:t>Федерального закона</w:t>
      </w:r>
      <w:r w:rsidR="00EE6A0C" w:rsidRPr="00432BFD">
        <w:rPr>
          <w:rFonts w:ascii="Montserrat" w:eastAsia="MS Mincho" w:hAnsi="Montserrat"/>
          <w:sz w:val="22"/>
          <w:szCs w:val="22"/>
          <w:lang w:eastAsia="ja-JP"/>
        </w:rPr>
        <w:t xml:space="preserve"> </w:t>
      </w:r>
      <w:r w:rsidR="00AB451C" w:rsidRPr="00432BFD">
        <w:rPr>
          <w:rFonts w:ascii="Montserrat" w:eastAsia="MS Mincho" w:hAnsi="Montserrat"/>
          <w:sz w:val="22"/>
          <w:szCs w:val="22"/>
          <w:lang w:eastAsia="ja-JP"/>
        </w:rPr>
        <w:t xml:space="preserve">от 22.07.2010 № </w:t>
      </w:r>
      <w:r w:rsidR="00A61178" w:rsidRPr="00432BFD">
        <w:rPr>
          <w:rFonts w:ascii="Montserrat" w:eastAsia="MS Mincho" w:hAnsi="Montserrat"/>
          <w:sz w:val="22"/>
          <w:szCs w:val="22"/>
          <w:lang w:eastAsia="ja-JP"/>
        </w:rPr>
        <w:t>167-ФЗ</w:t>
      </w:r>
      <w:r w:rsidR="00EE6A0C" w:rsidRPr="00432BFD">
        <w:rPr>
          <w:rFonts w:ascii="Montserrat" w:eastAsia="MS Mincho" w:hAnsi="Montserrat"/>
          <w:sz w:val="22"/>
          <w:szCs w:val="22"/>
          <w:lang w:eastAsia="ja-JP"/>
        </w:rPr>
        <w:t xml:space="preserve"> </w:t>
      </w:r>
      <w:r w:rsidR="00AB451C" w:rsidRPr="00432BFD">
        <w:rPr>
          <w:rFonts w:ascii="Montserrat" w:eastAsia="MS Mincho" w:hAnsi="Montserrat"/>
          <w:sz w:val="22"/>
          <w:szCs w:val="22"/>
          <w:lang w:eastAsia="ja-JP"/>
        </w:rPr>
        <w:t>«Об оценочной деятельности Российской Федерации»</w:t>
      </w:r>
      <w:r w:rsidR="001E7B56" w:rsidRPr="00432BFD">
        <w:rPr>
          <w:rFonts w:ascii="Montserrat" w:eastAsia="MS Mincho" w:hAnsi="Montserrat"/>
          <w:sz w:val="22"/>
          <w:szCs w:val="22"/>
          <w:lang w:eastAsia="ja-JP"/>
        </w:rPr>
        <w:t>;</w:t>
      </w:r>
    </w:p>
    <w:p w14:paraId="3F327ABE" w14:textId="77777777" w:rsidR="001E7B56" w:rsidRPr="00432BFD" w:rsidRDefault="001E7B56" w:rsidP="00BC33B7">
      <w:pPr>
        <w:pStyle w:val="ae"/>
        <w:shd w:val="clear" w:color="auto" w:fill="FFFFFF"/>
        <w:spacing w:before="0" w:after="0"/>
        <w:ind w:left="1701" w:hanging="141"/>
        <w:jc w:val="both"/>
        <w:rPr>
          <w:rFonts w:ascii="Montserrat" w:hAnsi="Montserrat" w:cs="Arial"/>
          <w:sz w:val="22"/>
          <w:szCs w:val="22"/>
        </w:rPr>
      </w:pPr>
      <w:r w:rsidRPr="00432BFD">
        <w:rPr>
          <w:rFonts w:ascii="Montserrat" w:hAnsi="Montserrat" w:cs="Arial"/>
          <w:sz w:val="22"/>
          <w:szCs w:val="22"/>
        </w:rPr>
        <w:t>-</w:t>
      </w:r>
      <w:r w:rsidR="0047364B" w:rsidRPr="00432BFD">
        <w:rPr>
          <w:rFonts w:ascii="Montserrat" w:hAnsi="Montserrat" w:cs="Arial"/>
          <w:sz w:val="22"/>
          <w:szCs w:val="22"/>
        </w:rPr>
        <w:t xml:space="preserve"> </w:t>
      </w:r>
      <w:r w:rsidRPr="00432BFD">
        <w:rPr>
          <w:rFonts w:ascii="Montserrat" w:hAnsi="Montserrat" w:cs="Arial"/>
          <w:sz w:val="22"/>
          <w:szCs w:val="22"/>
        </w:rPr>
        <w:t>цель оценки;</w:t>
      </w:r>
    </w:p>
    <w:p w14:paraId="0E9BA46B" w14:textId="77777777" w:rsidR="001E7B56" w:rsidRPr="00432BFD" w:rsidRDefault="001E7B56" w:rsidP="00BC33B7">
      <w:pPr>
        <w:pStyle w:val="ae"/>
        <w:shd w:val="clear" w:color="auto" w:fill="FFFFFF"/>
        <w:spacing w:before="0" w:after="0"/>
        <w:ind w:left="1701" w:hanging="141"/>
        <w:jc w:val="both"/>
        <w:rPr>
          <w:rFonts w:ascii="Montserrat" w:hAnsi="Montserrat" w:cs="Arial"/>
          <w:sz w:val="22"/>
          <w:szCs w:val="22"/>
        </w:rPr>
      </w:pPr>
      <w:bookmarkStart w:id="80" w:name="dst621"/>
      <w:bookmarkStart w:id="81" w:name="dst100"/>
      <w:bookmarkEnd w:id="80"/>
      <w:bookmarkEnd w:id="81"/>
      <w:r w:rsidRPr="00432BFD">
        <w:rPr>
          <w:rFonts w:ascii="Montserrat" w:hAnsi="Montserrat" w:cs="Arial"/>
          <w:sz w:val="22"/>
          <w:szCs w:val="22"/>
        </w:rPr>
        <w:t>-</w:t>
      </w:r>
      <w:r w:rsidR="0047364B" w:rsidRPr="00432BFD">
        <w:rPr>
          <w:rFonts w:ascii="Montserrat" w:hAnsi="Montserrat" w:cs="Arial"/>
          <w:sz w:val="22"/>
          <w:szCs w:val="22"/>
        </w:rPr>
        <w:t> </w:t>
      </w:r>
      <w:r w:rsidRPr="00432BFD">
        <w:rPr>
          <w:rFonts w:ascii="Montserrat" w:hAnsi="Montserrat" w:cs="Arial"/>
          <w:sz w:val="22"/>
          <w:szCs w:val="22"/>
        </w:rPr>
        <w:t>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14:paraId="03FF44BD" w14:textId="77777777" w:rsidR="001E7B56" w:rsidRPr="00432BFD" w:rsidRDefault="0001547E" w:rsidP="00BC33B7">
      <w:pPr>
        <w:pStyle w:val="ConsPlusNormal"/>
        <w:ind w:left="1701" w:hanging="141"/>
        <w:jc w:val="both"/>
        <w:rPr>
          <w:rFonts w:ascii="Montserrat" w:eastAsia="MS Mincho" w:hAnsi="Montserrat"/>
          <w:sz w:val="22"/>
          <w:szCs w:val="22"/>
          <w:lang w:eastAsia="ja-JP"/>
        </w:rPr>
      </w:pPr>
      <w:r w:rsidRPr="00432BFD">
        <w:rPr>
          <w:rFonts w:ascii="Montserrat" w:eastAsia="MS Mincho" w:hAnsi="Montserrat"/>
          <w:sz w:val="22"/>
          <w:szCs w:val="22"/>
          <w:lang w:eastAsia="ja-JP"/>
        </w:rPr>
        <w:t xml:space="preserve">- </w:t>
      </w:r>
      <w:r w:rsidR="001E7B56" w:rsidRPr="00432BFD">
        <w:rPr>
          <w:rFonts w:ascii="Montserrat" w:eastAsia="MS Mincho" w:hAnsi="Montserrat"/>
          <w:sz w:val="22"/>
          <w:szCs w:val="22"/>
          <w:lang w:eastAsia="ja-JP"/>
        </w:rPr>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14:paraId="72FCAC0C" w14:textId="77777777" w:rsidR="001E7B56" w:rsidRPr="00432BFD" w:rsidRDefault="001E7B56" w:rsidP="00BC33B7">
      <w:pPr>
        <w:pStyle w:val="ae"/>
        <w:shd w:val="clear" w:color="auto" w:fill="FFFFFF"/>
        <w:spacing w:before="0" w:after="0"/>
        <w:ind w:left="1701" w:hanging="141"/>
        <w:jc w:val="both"/>
        <w:rPr>
          <w:rFonts w:ascii="Montserrat" w:hAnsi="Montserrat" w:cs="Arial"/>
          <w:sz w:val="22"/>
          <w:szCs w:val="22"/>
        </w:rPr>
      </w:pPr>
      <w:r w:rsidRPr="00432BFD">
        <w:rPr>
          <w:rFonts w:ascii="Montserrat" w:hAnsi="Montserrat" w:cs="Arial"/>
          <w:sz w:val="22"/>
          <w:szCs w:val="22"/>
        </w:rPr>
        <w:t>- последовательность определения стоимости объекта оценки и ее итоговая величина, ограничения и пределы применения полученного результата;</w:t>
      </w:r>
    </w:p>
    <w:p w14:paraId="62613AB3" w14:textId="77777777" w:rsidR="001E7B56" w:rsidRPr="00432BFD" w:rsidRDefault="001E7B56" w:rsidP="00BC33B7">
      <w:pPr>
        <w:pStyle w:val="ae"/>
        <w:shd w:val="clear" w:color="auto" w:fill="FFFFFF"/>
        <w:spacing w:before="0" w:after="0"/>
        <w:ind w:left="1701" w:hanging="141"/>
        <w:jc w:val="both"/>
        <w:rPr>
          <w:rFonts w:ascii="Montserrat" w:hAnsi="Montserrat" w:cs="Arial"/>
          <w:sz w:val="22"/>
          <w:szCs w:val="22"/>
        </w:rPr>
      </w:pPr>
      <w:bookmarkStart w:id="82" w:name="dst103"/>
      <w:bookmarkEnd w:id="82"/>
      <w:r w:rsidRPr="00432BFD">
        <w:rPr>
          <w:rFonts w:ascii="Montserrat" w:hAnsi="Montserrat" w:cs="Arial"/>
          <w:sz w:val="22"/>
          <w:szCs w:val="22"/>
        </w:rPr>
        <w:t>- дата определения стоимости объекта оценки;</w:t>
      </w:r>
    </w:p>
    <w:p w14:paraId="4715C60F" w14:textId="77777777" w:rsidR="001E7B56" w:rsidRPr="00432BFD" w:rsidRDefault="001E7B56" w:rsidP="00BC33B7">
      <w:pPr>
        <w:pStyle w:val="ae"/>
        <w:shd w:val="clear" w:color="auto" w:fill="FFFFFF"/>
        <w:spacing w:before="0" w:after="0"/>
        <w:ind w:left="1701" w:hanging="141"/>
        <w:jc w:val="both"/>
        <w:rPr>
          <w:rFonts w:ascii="Montserrat" w:hAnsi="Montserrat" w:cs="Arial"/>
          <w:sz w:val="22"/>
          <w:szCs w:val="22"/>
        </w:rPr>
      </w:pPr>
      <w:bookmarkStart w:id="83" w:name="dst104"/>
      <w:bookmarkEnd w:id="83"/>
      <w:r w:rsidRPr="00432BFD">
        <w:rPr>
          <w:rFonts w:ascii="Montserrat" w:hAnsi="Montserrat" w:cs="Arial"/>
          <w:sz w:val="22"/>
          <w:szCs w:val="22"/>
        </w:rPr>
        <w:t>-</w:t>
      </w:r>
      <w:r w:rsidR="0047364B" w:rsidRPr="00432BFD">
        <w:rPr>
          <w:rFonts w:ascii="Montserrat" w:hAnsi="Montserrat" w:cs="Arial"/>
          <w:sz w:val="22"/>
          <w:szCs w:val="22"/>
        </w:rPr>
        <w:t> </w:t>
      </w:r>
      <w:r w:rsidRPr="00432BFD">
        <w:rPr>
          <w:rFonts w:ascii="Montserrat" w:hAnsi="Montserrat" w:cs="Arial"/>
          <w:sz w:val="22"/>
          <w:szCs w:val="22"/>
        </w:rPr>
        <w:t>перечень документов, используемых оценщиком и устанавливающих количественные и качественные характеристики объекта оценки.</w:t>
      </w:r>
    </w:p>
    <w:p w14:paraId="295C0FE8" w14:textId="77777777" w:rsidR="001E7B56" w:rsidRPr="00432BFD" w:rsidRDefault="001E7B56" w:rsidP="00BC33B7">
      <w:pPr>
        <w:pStyle w:val="ae"/>
        <w:shd w:val="clear" w:color="auto" w:fill="FFFFFF"/>
        <w:spacing w:before="0" w:after="0"/>
        <w:ind w:left="1701"/>
        <w:jc w:val="both"/>
        <w:rPr>
          <w:rFonts w:ascii="Montserrat" w:hAnsi="Montserrat" w:cs="Arial"/>
          <w:sz w:val="22"/>
          <w:szCs w:val="22"/>
        </w:rPr>
      </w:pPr>
      <w:bookmarkStart w:id="84" w:name="dst105"/>
      <w:bookmarkEnd w:id="84"/>
      <w:r w:rsidRPr="00432BFD">
        <w:rPr>
          <w:rFonts w:ascii="Montserrat" w:hAnsi="Montserrat" w:cs="Arial"/>
          <w:sz w:val="22"/>
          <w:szCs w:val="22"/>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14:paraId="4BDB04AF" w14:textId="6A0A3478" w:rsidR="001E7B56" w:rsidRPr="00432BFD" w:rsidRDefault="00EB3C49" w:rsidP="00BC33B7">
      <w:pPr>
        <w:pStyle w:val="ConsPlusNormal"/>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.2</w:t>
      </w:r>
      <w:r w:rsidR="001E7B56" w:rsidRPr="00432BFD">
        <w:rPr>
          <w:rFonts w:ascii="Montserrat" w:eastAsia="MS Mincho" w:hAnsi="Montserrat"/>
          <w:sz w:val="22"/>
          <w:szCs w:val="22"/>
          <w:lang w:eastAsia="ja-JP"/>
        </w:rPr>
        <w:t>.3. Анализ цен по договорам, заключенным Заказчиком. Инициатор закупки, получает информацию из договоров, ранее заключенных Заказчиком. При этом, целесообразно принимать в расчет информацию,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Рассматриваются договоры разных поставщиков (подрядчиков, исполнителей). Анализ цен проводится по минимум трем заключенным и надлежащим образом исполненным договорам. В данном методе учитывается среднее арифметическое значение цены товаров (выполнения работ, оказания услуг) из заключенных ранее договоров или, с учето</w:t>
      </w:r>
      <w:r w:rsidR="00EE6A0C" w:rsidRPr="00432BFD">
        <w:rPr>
          <w:rFonts w:ascii="Montserrat" w:eastAsia="MS Mincho" w:hAnsi="Montserrat"/>
          <w:sz w:val="22"/>
          <w:szCs w:val="22"/>
          <w:lang w:eastAsia="ja-JP"/>
        </w:rPr>
        <w:t xml:space="preserve">м специфики конкретной закупки, </w:t>
      </w:r>
      <w:r w:rsidR="0097427F" w:rsidRPr="00432BFD">
        <w:rPr>
          <w:rFonts w:ascii="Montserrat" w:eastAsia="MS Mincho" w:hAnsi="Montserrat"/>
          <w:sz w:val="22"/>
          <w:szCs w:val="22"/>
          <w:lang w:eastAsia="ja-JP"/>
        </w:rPr>
        <w:t>значение цены по одному из договоров на поставку товаров (выполнение работ, оказание услуг), также с учетом увеличения на индекс потребительских цен за каждый полный истекший месяц. Указанный индекс рассчитывается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w:t>
      </w:r>
    </w:p>
    <w:p w14:paraId="2C4F7967" w14:textId="77777777" w:rsidR="00D40851" w:rsidRPr="00432BFD" w:rsidRDefault="00D40851" w:rsidP="00BC33B7">
      <w:pPr>
        <w:pStyle w:val="ae"/>
        <w:widowControl w:val="0"/>
        <w:numPr>
          <w:ilvl w:val="0"/>
          <w:numId w:val="154"/>
        </w:numPr>
        <w:tabs>
          <w:tab w:val="clear" w:pos="2637"/>
        </w:tabs>
        <w:autoSpaceDE w:val="0"/>
        <w:autoSpaceDN w:val="0"/>
        <w:spacing w:before="0" w:after="0"/>
        <w:ind w:left="1701" w:hanging="850"/>
        <w:jc w:val="both"/>
        <w:rPr>
          <w:rFonts w:ascii="Montserrat" w:hAnsi="Montserrat" w:cs="Arial"/>
          <w:vanish/>
          <w:sz w:val="22"/>
          <w:szCs w:val="22"/>
        </w:rPr>
      </w:pPr>
    </w:p>
    <w:p w14:paraId="7FF1375C" w14:textId="77777777" w:rsidR="00D40851" w:rsidRPr="00432BFD" w:rsidRDefault="00D40851" w:rsidP="00BC33B7">
      <w:pPr>
        <w:pStyle w:val="ae"/>
        <w:widowControl w:val="0"/>
        <w:numPr>
          <w:ilvl w:val="2"/>
          <w:numId w:val="154"/>
        </w:numPr>
        <w:tabs>
          <w:tab w:val="clear" w:pos="2637"/>
        </w:tabs>
        <w:autoSpaceDE w:val="0"/>
        <w:autoSpaceDN w:val="0"/>
        <w:spacing w:before="0" w:after="0"/>
        <w:ind w:left="1701" w:hanging="850"/>
        <w:jc w:val="both"/>
        <w:rPr>
          <w:rFonts w:ascii="Montserrat" w:hAnsi="Montserrat" w:cs="Arial"/>
          <w:vanish/>
          <w:sz w:val="22"/>
          <w:szCs w:val="22"/>
        </w:rPr>
      </w:pPr>
    </w:p>
    <w:p w14:paraId="63E5C78B" w14:textId="77777777" w:rsidR="00D40851" w:rsidRPr="00432BFD" w:rsidRDefault="00D40851" w:rsidP="00BC33B7">
      <w:pPr>
        <w:pStyle w:val="ae"/>
        <w:widowControl w:val="0"/>
        <w:numPr>
          <w:ilvl w:val="2"/>
          <w:numId w:val="154"/>
        </w:numPr>
        <w:tabs>
          <w:tab w:val="clear" w:pos="2637"/>
        </w:tabs>
        <w:autoSpaceDE w:val="0"/>
        <w:autoSpaceDN w:val="0"/>
        <w:spacing w:before="0" w:after="0"/>
        <w:ind w:left="1701" w:hanging="850"/>
        <w:jc w:val="both"/>
        <w:rPr>
          <w:rFonts w:ascii="Montserrat" w:hAnsi="Montserrat" w:cs="Arial"/>
          <w:vanish/>
          <w:sz w:val="22"/>
          <w:szCs w:val="22"/>
        </w:rPr>
      </w:pPr>
    </w:p>
    <w:p w14:paraId="01251AE8" w14:textId="77777777" w:rsidR="00D40851" w:rsidRPr="00432BFD" w:rsidRDefault="00D40851" w:rsidP="00BC33B7">
      <w:pPr>
        <w:pStyle w:val="ae"/>
        <w:widowControl w:val="0"/>
        <w:numPr>
          <w:ilvl w:val="2"/>
          <w:numId w:val="154"/>
        </w:numPr>
        <w:tabs>
          <w:tab w:val="clear" w:pos="2637"/>
        </w:tabs>
        <w:autoSpaceDE w:val="0"/>
        <w:autoSpaceDN w:val="0"/>
        <w:spacing w:before="0" w:after="0"/>
        <w:ind w:left="1701" w:hanging="850"/>
        <w:jc w:val="both"/>
        <w:rPr>
          <w:rFonts w:ascii="Montserrat" w:hAnsi="Montserrat" w:cs="Arial"/>
          <w:vanish/>
          <w:sz w:val="22"/>
          <w:szCs w:val="22"/>
        </w:rPr>
      </w:pPr>
    </w:p>
    <w:p w14:paraId="0785EFFB" w14:textId="77777777" w:rsidR="00D40851" w:rsidRPr="00432BFD" w:rsidRDefault="00D40851" w:rsidP="00BC33B7">
      <w:pPr>
        <w:pStyle w:val="ae"/>
        <w:widowControl w:val="0"/>
        <w:numPr>
          <w:ilvl w:val="2"/>
          <w:numId w:val="154"/>
        </w:numPr>
        <w:tabs>
          <w:tab w:val="clear" w:pos="2637"/>
        </w:tabs>
        <w:autoSpaceDE w:val="0"/>
        <w:autoSpaceDN w:val="0"/>
        <w:spacing w:before="0" w:after="0"/>
        <w:ind w:left="1701" w:hanging="850"/>
        <w:jc w:val="both"/>
        <w:rPr>
          <w:rFonts w:ascii="Montserrat" w:hAnsi="Montserrat" w:cs="Arial"/>
          <w:vanish/>
          <w:sz w:val="22"/>
          <w:szCs w:val="22"/>
        </w:rPr>
      </w:pPr>
    </w:p>
    <w:p w14:paraId="38541E6B" w14:textId="1028F728" w:rsidR="001E7B56"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 xml:space="preserve">.2.4. </w:t>
      </w:r>
      <w:r w:rsidR="001E7B56" w:rsidRPr="00432BFD">
        <w:rPr>
          <w:rFonts w:ascii="Montserrat" w:eastAsia="MS Mincho" w:hAnsi="Montserrat"/>
          <w:sz w:val="22"/>
          <w:szCs w:val="22"/>
          <w:lang w:eastAsia="ja-JP"/>
        </w:rPr>
        <w:t>Проектно-сметный метод.</w:t>
      </w:r>
      <w:r w:rsidR="0061536A" w:rsidRPr="00432BFD">
        <w:rPr>
          <w:rFonts w:ascii="Montserrat" w:eastAsia="MS Mincho" w:hAnsi="Montserrat"/>
          <w:sz w:val="22"/>
          <w:szCs w:val="22"/>
          <w:lang w:eastAsia="ja-JP"/>
        </w:rPr>
        <w:t xml:space="preserve"> Основанием для определения НМЦ на строительство, реконструкцию, капитальный и текущий ремонт, является разработанная и утвержденная проектная документация (включающая сметную стоимость работ с использованием индексов дефляторов на месяц планируемой закупки). В случае отсутствия проектной (рабочей) документации допускается использование </w:t>
      </w:r>
      <w:r w:rsidR="00F020D6" w:rsidRPr="00432BFD">
        <w:rPr>
          <w:rFonts w:ascii="Montserrat" w:eastAsia="MS Mincho" w:hAnsi="Montserrat"/>
          <w:sz w:val="22"/>
          <w:szCs w:val="22"/>
          <w:lang w:eastAsia="ja-JP"/>
        </w:rPr>
        <w:t>согласованной сметной стоимости,</w:t>
      </w:r>
      <w:r w:rsidR="0061536A" w:rsidRPr="00432BFD">
        <w:rPr>
          <w:rFonts w:ascii="Montserrat" w:eastAsia="MS Mincho" w:hAnsi="Montserrat"/>
          <w:sz w:val="22"/>
          <w:szCs w:val="22"/>
          <w:lang w:eastAsia="ja-JP"/>
        </w:rPr>
        <w:t xml:space="preserve"> разработанной на основании ведомостей объемов работ (спецификаций) с применением сметных нормативов, сведения о которых включены в федеральный реестр сметных нормативов, и сметных цен строительных ресурсов</w:t>
      </w:r>
      <w:r w:rsidR="001E7B56" w:rsidRPr="00432BFD">
        <w:rPr>
          <w:rFonts w:ascii="Montserrat" w:eastAsia="MS Mincho" w:hAnsi="Montserrat"/>
          <w:sz w:val="22"/>
          <w:szCs w:val="22"/>
          <w:lang w:eastAsia="ja-JP"/>
        </w:rPr>
        <w:t xml:space="preserve">: </w:t>
      </w:r>
    </w:p>
    <w:p w14:paraId="0E1FB0A0" w14:textId="53497C0C" w:rsidR="001E7B56" w:rsidRPr="00432BFD" w:rsidRDefault="00EB3C49" w:rsidP="00BC33B7">
      <w:pPr>
        <w:pStyle w:val="ConsPlusNormal"/>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.2.4.1.</w:t>
      </w:r>
      <w:r w:rsidR="00D40851" w:rsidRPr="00432BFD">
        <w:rPr>
          <w:rFonts w:ascii="Montserrat" w:eastAsia="MS Mincho" w:hAnsi="Montserrat"/>
          <w:sz w:val="22"/>
          <w:szCs w:val="22"/>
          <w:lang w:eastAsia="ja-JP"/>
        </w:rPr>
        <w:t xml:space="preserve"> </w:t>
      </w:r>
      <w:r w:rsidR="001E7B56" w:rsidRPr="00432BFD">
        <w:rPr>
          <w:rFonts w:ascii="Montserrat" w:eastAsia="MS Mincho" w:hAnsi="Montserrat"/>
          <w:sz w:val="22"/>
          <w:szCs w:val="22"/>
          <w:lang w:eastAsia="ja-JP"/>
        </w:rPr>
        <w:t xml:space="preserve">Обоснование сметной цены строительных ресурсов (материалов и оборудования), отсутствующих в сметно-нормативной базе, осуществляется на основании результатов изучения рынка (ценовой информации, полученной по запросам Заказчика от производителей/поставщиков материалов и оборудования, в том числе: счетов, прайс-листов, коммерческих предложений, электронной переписки и т.д., а также на основании информации имеющейся в свободном доступе, размещенной на сайтах в сети «Интернет», обращенной к неопределенному кругу лиц и признаваемой публичной офертой). </w:t>
      </w:r>
    </w:p>
    <w:p w14:paraId="70C79954" w14:textId="5ABAEACE" w:rsidR="001E7B56"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.2.4.2.</w:t>
      </w:r>
      <w:r w:rsidR="00D40851" w:rsidRPr="00432BFD">
        <w:rPr>
          <w:rFonts w:ascii="Montserrat" w:eastAsia="MS Mincho" w:hAnsi="Montserrat"/>
          <w:sz w:val="22"/>
          <w:szCs w:val="22"/>
          <w:lang w:eastAsia="ja-JP"/>
        </w:rPr>
        <w:t xml:space="preserve"> </w:t>
      </w:r>
      <w:r w:rsidR="001E7B56" w:rsidRPr="00432BFD">
        <w:rPr>
          <w:rFonts w:ascii="Montserrat" w:eastAsia="MS Mincho" w:hAnsi="Montserrat"/>
          <w:sz w:val="22"/>
          <w:szCs w:val="22"/>
          <w:lang w:eastAsia="ja-JP"/>
        </w:rPr>
        <w:t>В сметной документации для конкурентных процедур закупок учитывается среднее арифметическое значение цены строительных ресурсов (материалов и оборудования) из всех источников ценовой информации или, с учетом специфики конкретной закупки,</w:t>
      </w:r>
      <w:r w:rsidR="0061536A" w:rsidRPr="00432BFD">
        <w:rPr>
          <w:rFonts w:ascii="Montserrat" w:eastAsia="MS Mincho" w:hAnsi="Montserrat"/>
          <w:sz w:val="22"/>
          <w:szCs w:val="22"/>
          <w:lang w:eastAsia="ja-JP"/>
        </w:rPr>
        <w:t xml:space="preserve"> по одному из источников ценовой информации (к примеру, источником в таком случае может выступать дистрибьютор, либо завод-изготовитель)</w:t>
      </w:r>
      <w:r w:rsidR="001E7B56" w:rsidRPr="00432BFD">
        <w:rPr>
          <w:rFonts w:ascii="Montserrat" w:eastAsia="MS Mincho" w:hAnsi="Montserrat"/>
          <w:sz w:val="22"/>
          <w:szCs w:val="22"/>
          <w:lang w:eastAsia="ja-JP"/>
        </w:rPr>
        <w:t xml:space="preserve">. </w:t>
      </w:r>
    </w:p>
    <w:p w14:paraId="345215FD" w14:textId="15461DA0" w:rsidR="001E7B56"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.2.4.3.</w:t>
      </w:r>
      <w:r w:rsidR="00D40851" w:rsidRPr="00432BFD">
        <w:rPr>
          <w:rFonts w:ascii="Montserrat" w:eastAsia="MS Mincho" w:hAnsi="Montserrat"/>
          <w:sz w:val="22"/>
          <w:szCs w:val="22"/>
          <w:lang w:eastAsia="ja-JP"/>
        </w:rPr>
        <w:t xml:space="preserve"> </w:t>
      </w:r>
      <w:r w:rsidR="001E7B56" w:rsidRPr="00432BFD">
        <w:rPr>
          <w:rFonts w:ascii="Montserrat" w:eastAsia="MS Mincho" w:hAnsi="Montserrat"/>
          <w:sz w:val="22"/>
          <w:szCs w:val="22"/>
          <w:lang w:eastAsia="ja-JP"/>
        </w:rPr>
        <w:t xml:space="preserve">В случае, если в отношении сметной документации имеется положительное заключение государственной экспертизы о достоверности определения сметной стоимости, обоснование сметной цены строительных ресурсов (материалов и оборудования), отсутствующих в сметно-нормативной базе Заказчиком не осуществляется. </w:t>
      </w:r>
    </w:p>
    <w:p w14:paraId="4C226918" w14:textId="5E76F6CB" w:rsidR="001E7B56"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 xml:space="preserve">.2.5.  </w:t>
      </w:r>
      <w:r w:rsidR="001E7B56" w:rsidRPr="00432BFD">
        <w:rPr>
          <w:rFonts w:ascii="Montserrat" w:eastAsia="MS Mincho" w:hAnsi="Montserrat"/>
          <w:sz w:val="22"/>
          <w:szCs w:val="22"/>
          <w:lang w:eastAsia="ja-JP"/>
        </w:rPr>
        <w:t xml:space="preserve">Тарифный метод. В случае если в соответствии с законодательством Российской Федерации цены закупаемых товаров, работ, услуг подлежат государственному регулированию, то цена договора (цена лота) и цена договора, заключаемого с единственным поставщиком, определяется по регулируемым ценам (тарифам) на поставку товаров (выполнение работ, оказание услуг). </w:t>
      </w:r>
    </w:p>
    <w:p w14:paraId="1879DEAD" w14:textId="0C71536F" w:rsidR="00581197"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581197" w:rsidRPr="00432BFD">
        <w:rPr>
          <w:rFonts w:ascii="Montserrat" w:eastAsia="MS Mincho" w:hAnsi="Montserrat"/>
          <w:sz w:val="22"/>
          <w:szCs w:val="22"/>
          <w:lang w:eastAsia="ja-JP"/>
        </w:rPr>
        <w:t>.2.6.   Метод определения НМЦ с использованием сервиса электронно-торговых площадок «Обоснование НМЦ». В данном методе учитываются актуальные цены, предварительные предложения поставщиков с сайта ЕИС, интернет-магазинов и других источников ценовой информации с использованием программно-аппаратных средств ЭТП</w:t>
      </w:r>
    </w:p>
    <w:p w14:paraId="5F26A3EB" w14:textId="4188FE9C" w:rsidR="001E7B56" w:rsidRPr="00432BFD" w:rsidRDefault="00EB3C49" w:rsidP="00BC33B7">
      <w:pPr>
        <w:pStyle w:val="ConsPlusNormal"/>
        <w:adjustRightInd/>
        <w:ind w:left="1701" w:hanging="850"/>
        <w:jc w:val="both"/>
        <w:rPr>
          <w:rFonts w:ascii="Montserrat" w:eastAsia="MS Mincho" w:hAnsi="Montserrat"/>
          <w:sz w:val="22"/>
          <w:szCs w:val="22"/>
          <w:lang w:eastAsia="ja-JP"/>
        </w:rPr>
      </w:pPr>
      <w:r w:rsidRPr="00432BFD">
        <w:rPr>
          <w:rFonts w:ascii="Montserrat" w:eastAsia="MS Mincho" w:hAnsi="Montserrat"/>
          <w:sz w:val="22"/>
          <w:szCs w:val="22"/>
          <w:lang w:eastAsia="ja-JP"/>
        </w:rPr>
        <w:t>6.5</w:t>
      </w:r>
      <w:r w:rsidR="000173B5" w:rsidRPr="00432BFD">
        <w:rPr>
          <w:rFonts w:ascii="Montserrat" w:eastAsia="MS Mincho" w:hAnsi="Montserrat"/>
          <w:sz w:val="22"/>
          <w:szCs w:val="22"/>
          <w:lang w:eastAsia="ja-JP"/>
        </w:rPr>
        <w:t xml:space="preserve">.2.7. </w:t>
      </w:r>
      <w:r w:rsidR="001E7B56" w:rsidRPr="00432BFD">
        <w:rPr>
          <w:rFonts w:ascii="Montserrat" w:eastAsia="MS Mincho" w:hAnsi="Montserrat"/>
          <w:sz w:val="22"/>
          <w:szCs w:val="22"/>
          <w:lang w:eastAsia="ja-JP"/>
        </w:rPr>
        <w:t xml:space="preserve">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п. </w:t>
      </w:r>
      <w:r w:rsidRPr="00432BFD">
        <w:rPr>
          <w:rFonts w:ascii="Montserrat" w:eastAsia="MS Mincho" w:hAnsi="Montserrat"/>
          <w:sz w:val="22"/>
          <w:szCs w:val="22"/>
          <w:lang w:eastAsia="ja-JP"/>
        </w:rPr>
        <w:t>6.5</w:t>
      </w:r>
      <w:r w:rsidR="001E7B56" w:rsidRPr="00432BFD">
        <w:rPr>
          <w:rFonts w:ascii="Montserrat" w:eastAsia="MS Mincho" w:hAnsi="Montserrat"/>
          <w:sz w:val="22"/>
          <w:szCs w:val="22"/>
          <w:lang w:eastAsia="ja-JP"/>
        </w:rPr>
        <w:t>.</w:t>
      </w:r>
      <w:r w:rsidR="00581197" w:rsidRPr="00432BFD">
        <w:rPr>
          <w:rFonts w:ascii="Montserrat" w:eastAsia="MS Mincho" w:hAnsi="Montserrat"/>
          <w:sz w:val="22"/>
          <w:szCs w:val="22"/>
          <w:lang w:eastAsia="ja-JP"/>
        </w:rPr>
        <w:t>2</w:t>
      </w:r>
      <w:r w:rsidR="001E7B56" w:rsidRPr="00432BFD">
        <w:rPr>
          <w:rFonts w:ascii="Montserrat" w:eastAsia="MS Mincho" w:hAnsi="Montserrat"/>
          <w:sz w:val="22"/>
          <w:szCs w:val="22"/>
          <w:lang w:eastAsia="ja-JP"/>
        </w:rPr>
        <w:t>.1. – 6.</w:t>
      </w:r>
      <w:r w:rsidRPr="00432BFD">
        <w:rPr>
          <w:rFonts w:ascii="Montserrat" w:eastAsia="MS Mincho" w:hAnsi="Montserrat"/>
          <w:sz w:val="22"/>
          <w:szCs w:val="22"/>
          <w:lang w:eastAsia="ja-JP"/>
        </w:rPr>
        <w:t>5</w:t>
      </w:r>
      <w:r w:rsidR="001E7B56" w:rsidRPr="00432BFD">
        <w:rPr>
          <w:rFonts w:ascii="Montserrat" w:eastAsia="MS Mincho" w:hAnsi="Montserrat"/>
          <w:sz w:val="22"/>
          <w:szCs w:val="22"/>
          <w:lang w:eastAsia="ja-JP"/>
        </w:rPr>
        <w:t>.</w:t>
      </w:r>
      <w:r w:rsidR="00581197" w:rsidRPr="00432BFD">
        <w:rPr>
          <w:rFonts w:ascii="Montserrat" w:eastAsia="MS Mincho" w:hAnsi="Montserrat"/>
          <w:sz w:val="22"/>
          <w:szCs w:val="22"/>
          <w:lang w:eastAsia="ja-JP"/>
        </w:rPr>
        <w:t>2.6</w:t>
      </w:r>
      <w:r w:rsidR="001E7B56" w:rsidRPr="00432BFD">
        <w:rPr>
          <w:rFonts w:ascii="Montserrat" w:eastAsia="MS Mincho" w:hAnsi="Montserrat"/>
          <w:sz w:val="22"/>
          <w:szCs w:val="22"/>
          <w:lang w:eastAsia="ja-JP"/>
        </w:rPr>
        <w:t xml:space="preserve">. настоящего Положения, </w:t>
      </w:r>
      <w:r w:rsidR="003558AE" w:rsidRPr="00432BFD">
        <w:rPr>
          <w:rFonts w:ascii="Montserrat" w:eastAsia="MS Mincho" w:hAnsi="Montserrat"/>
          <w:sz w:val="22"/>
          <w:szCs w:val="22"/>
          <w:lang w:eastAsia="ja-JP"/>
        </w:rPr>
        <w:t>З</w:t>
      </w:r>
      <w:r w:rsidR="001E7B56" w:rsidRPr="00432BFD">
        <w:rPr>
          <w:rFonts w:ascii="Montserrat" w:eastAsia="MS Mincho" w:hAnsi="Montserrat"/>
          <w:sz w:val="22"/>
          <w:szCs w:val="22"/>
          <w:lang w:eastAsia="ja-JP"/>
        </w:rPr>
        <w:t>аказчик</w:t>
      </w:r>
      <w:r w:rsidR="000173B5" w:rsidRPr="00432BFD">
        <w:rPr>
          <w:rFonts w:ascii="Montserrat" w:eastAsia="MS Mincho" w:hAnsi="Montserrat"/>
          <w:sz w:val="22"/>
          <w:szCs w:val="22"/>
          <w:lang w:eastAsia="ja-JP"/>
        </w:rPr>
        <w:t xml:space="preserve"> или Организатор</w:t>
      </w:r>
      <w:r w:rsidR="001E7B56" w:rsidRPr="00432BFD">
        <w:rPr>
          <w:rFonts w:ascii="Montserrat" w:eastAsia="MS Mincho" w:hAnsi="Montserrat"/>
          <w:sz w:val="22"/>
          <w:szCs w:val="22"/>
          <w:lang w:eastAsia="ja-JP"/>
        </w:rPr>
        <w:t xml:space="preserve"> вправе применить иные методы сообразно специфики конкретной закупки</w:t>
      </w:r>
      <w:r w:rsidR="001E7B4A" w:rsidRPr="00432BFD">
        <w:rPr>
          <w:rFonts w:ascii="Montserrat" w:eastAsia="MS Mincho" w:hAnsi="Montserrat"/>
          <w:sz w:val="22"/>
          <w:szCs w:val="22"/>
          <w:lang w:eastAsia="ja-JP"/>
        </w:rPr>
        <w:t xml:space="preserve"> (в том числе совместной)</w:t>
      </w:r>
      <w:r w:rsidR="001E7B56" w:rsidRPr="00432BFD">
        <w:rPr>
          <w:rFonts w:ascii="Montserrat" w:eastAsia="MS Mincho" w:hAnsi="Montserrat"/>
          <w:sz w:val="22"/>
          <w:szCs w:val="22"/>
          <w:lang w:eastAsia="ja-JP"/>
        </w:rPr>
        <w:t>.</w:t>
      </w:r>
    </w:p>
    <w:p w14:paraId="560C851B" w14:textId="77777777" w:rsidR="00581197" w:rsidRPr="00432BFD" w:rsidRDefault="00581197" w:rsidP="00407A34">
      <w:pPr>
        <w:pStyle w:val="ae"/>
        <w:numPr>
          <w:ilvl w:val="0"/>
          <w:numId w:val="155"/>
        </w:numPr>
        <w:tabs>
          <w:tab w:val="clear" w:pos="2637"/>
          <w:tab w:val="left" w:pos="0"/>
        </w:tabs>
        <w:jc w:val="both"/>
        <w:rPr>
          <w:rFonts w:ascii="Montserrat" w:hAnsi="Montserrat" w:cs="Arial"/>
          <w:vanish/>
          <w:sz w:val="22"/>
          <w:szCs w:val="22"/>
        </w:rPr>
      </w:pPr>
      <w:bookmarkStart w:id="85" w:name="_Ref473033014"/>
    </w:p>
    <w:p w14:paraId="7A18BDD0" w14:textId="77777777" w:rsidR="00581197" w:rsidRPr="00432BFD" w:rsidRDefault="00581197" w:rsidP="00407A34">
      <w:pPr>
        <w:pStyle w:val="ae"/>
        <w:numPr>
          <w:ilvl w:val="0"/>
          <w:numId w:val="155"/>
        </w:numPr>
        <w:tabs>
          <w:tab w:val="clear" w:pos="2637"/>
          <w:tab w:val="left" w:pos="0"/>
        </w:tabs>
        <w:jc w:val="both"/>
        <w:rPr>
          <w:rFonts w:ascii="Montserrat" w:hAnsi="Montserrat" w:cs="Arial"/>
          <w:vanish/>
          <w:sz w:val="22"/>
          <w:szCs w:val="22"/>
        </w:rPr>
      </w:pPr>
    </w:p>
    <w:p w14:paraId="478147D3" w14:textId="562A45CE" w:rsidR="00AA7E07" w:rsidRPr="00432BFD" w:rsidRDefault="00F74F13"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 xml:space="preserve"> </w:t>
      </w:r>
      <w:r w:rsidR="00AA7E07" w:rsidRPr="00432BFD">
        <w:rPr>
          <w:rFonts w:ascii="Montserrat" w:hAnsi="Montserrat" w:cs="Arial"/>
          <w:sz w:val="22"/>
          <w:szCs w:val="22"/>
        </w:rPr>
        <w:t xml:space="preserve">Сведения о </w:t>
      </w:r>
      <w:r w:rsidR="007C440C" w:rsidRPr="00432BFD">
        <w:rPr>
          <w:rFonts w:ascii="Montserrat" w:hAnsi="Montserrat" w:cs="Arial"/>
          <w:sz w:val="22"/>
          <w:szCs w:val="22"/>
        </w:rPr>
        <w:t xml:space="preserve">начальной (максимальной) </w:t>
      </w:r>
      <w:r w:rsidR="00E60A73" w:rsidRPr="00432BFD">
        <w:rPr>
          <w:rFonts w:ascii="Montserrat" w:hAnsi="Montserrat" w:cs="Arial"/>
          <w:sz w:val="22"/>
          <w:szCs w:val="22"/>
        </w:rPr>
        <w:t xml:space="preserve">цене </w:t>
      </w:r>
      <w:r w:rsidR="007C440C" w:rsidRPr="00432BFD">
        <w:rPr>
          <w:rFonts w:ascii="Montserrat" w:hAnsi="Montserrat" w:cs="Arial"/>
          <w:sz w:val="22"/>
          <w:szCs w:val="22"/>
        </w:rPr>
        <w:t xml:space="preserve">договора, </w:t>
      </w:r>
      <w:r w:rsidR="00E60A73" w:rsidRPr="00432BFD">
        <w:rPr>
          <w:rFonts w:ascii="Montserrat" w:hAnsi="Montserrat" w:cs="Arial"/>
          <w:sz w:val="22"/>
          <w:szCs w:val="22"/>
        </w:rPr>
        <w:t xml:space="preserve">цене </w:t>
      </w:r>
      <w:r w:rsidR="007C440C" w:rsidRPr="00432BFD">
        <w:rPr>
          <w:rFonts w:ascii="Montserrat" w:hAnsi="Montserrat" w:cs="Arial"/>
          <w:sz w:val="22"/>
          <w:szCs w:val="22"/>
        </w:rPr>
        <w:t>договора, заключаемого с единственным поставщиком (подрядчиком, исполнителем)</w:t>
      </w:r>
      <w:r w:rsidR="00AA7E07" w:rsidRPr="00432BFD">
        <w:rPr>
          <w:rFonts w:ascii="Montserrat" w:hAnsi="Montserrat" w:cs="Arial"/>
          <w:sz w:val="22"/>
          <w:szCs w:val="22"/>
        </w:rPr>
        <w:t xml:space="preserve"> указываются в Плане закупки и могут уточняться на момент осуществления закупки. При этом разница между НМЦ договора либо максимальным значением</w:t>
      </w:r>
      <w:r w:rsidR="00AA7E07" w:rsidRPr="00432BFD" w:rsidDel="00F3631A">
        <w:rPr>
          <w:rFonts w:ascii="Montserrat" w:hAnsi="Montserrat" w:cs="Arial"/>
          <w:sz w:val="22"/>
          <w:szCs w:val="22"/>
        </w:rPr>
        <w:t xml:space="preserve"> </w:t>
      </w:r>
      <w:r w:rsidR="00AA7E07" w:rsidRPr="00432BFD">
        <w:rPr>
          <w:rFonts w:ascii="Montserrat" w:hAnsi="Montserrat" w:cs="Arial"/>
          <w:sz w:val="22"/>
          <w:szCs w:val="22"/>
        </w:rPr>
        <w:t xml:space="preserve">(предельной) цены договора, указанной в Плане закупки и в документации о закупке, не должна составлять более </w:t>
      </w:r>
      <w:r w:rsidR="005B78AC" w:rsidRPr="00432BFD">
        <w:rPr>
          <w:rFonts w:ascii="Montserrat" w:hAnsi="Montserrat" w:cs="Arial"/>
          <w:sz w:val="22"/>
          <w:szCs w:val="22"/>
        </w:rPr>
        <w:t>1</w:t>
      </w:r>
      <w:r w:rsidR="00E60A73" w:rsidRPr="00432BFD">
        <w:rPr>
          <w:rFonts w:ascii="Montserrat" w:hAnsi="Montserrat" w:cs="Arial"/>
          <w:sz w:val="22"/>
          <w:szCs w:val="22"/>
        </w:rPr>
        <w:t>0 (</w:t>
      </w:r>
      <w:r w:rsidR="005B78AC" w:rsidRPr="00432BFD">
        <w:rPr>
          <w:rFonts w:ascii="Montserrat" w:hAnsi="Montserrat" w:cs="Arial"/>
          <w:sz w:val="22"/>
          <w:szCs w:val="22"/>
        </w:rPr>
        <w:t>десяти</w:t>
      </w:r>
      <w:r w:rsidR="00E60A73" w:rsidRPr="00432BFD">
        <w:rPr>
          <w:rFonts w:ascii="Montserrat" w:hAnsi="Montserrat" w:cs="Arial"/>
          <w:sz w:val="22"/>
          <w:szCs w:val="22"/>
        </w:rPr>
        <w:t>)</w:t>
      </w:r>
      <w:r w:rsidR="00AA7E07" w:rsidRPr="00432BFD">
        <w:rPr>
          <w:rFonts w:ascii="Montserrat" w:hAnsi="Montserrat" w:cs="Arial"/>
          <w:sz w:val="22"/>
          <w:szCs w:val="22"/>
        </w:rPr>
        <w:t xml:space="preserve"> процентов.</w:t>
      </w:r>
    </w:p>
    <w:p w14:paraId="45AD4896" w14:textId="2AC5DFF8" w:rsidR="00B923CE" w:rsidRPr="00432BFD" w:rsidRDefault="001F0E41"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НМЦ договора, цена договора, заключаемого с единственным поставщиком (подрядчиком, исполнителем), максимальное значение (предельной) цены договора, или цена единицы продукции (сумма цен единиц продукции), или формула цены договора указывается в извещении и документации о закупке с учетом всех расходов, сборов и иных обязательных платежей, подлежащих уплате в соответствии с нормами действующего законодательства. НМЦ договора, цена договора, заключаемого с единственным поставщиком (подрядчиком, исполнителем), максимальное значение (предельной) цены договора, или цена единицы продукции (сумма цен единиц продукции), или формула цены договора может быть указана как с учетом НДС, так и без учета НДС.</w:t>
      </w:r>
      <w:r w:rsidR="00B923CE" w:rsidRPr="00432BFD">
        <w:rPr>
          <w:rFonts w:ascii="Montserrat" w:hAnsi="Montserrat" w:cs="Arial"/>
          <w:sz w:val="22"/>
          <w:szCs w:val="22"/>
        </w:rPr>
        <w:t xml:space="preserve"> </w:t>
      </w:r>
    </w:p>
    <w:p w14:paraId="23C681A7" w14:textId="77777777" w:rsidR="00C627EB" w:rsidRPr="00432BFD" w:rsidRDefault="00B923CE" w:rsidP="00B923CE">
      <w:pPr>
        <w:pStyle w:val="ae"/>
        <w:tabs>
          <w:tab w:val="clear" w:pos="2637"/>
          <w:tab w:val="left" w:pos="0"/>
        </w:tabs>
        <w:ind w:left="720"/>
        <w:jc w:val="both"/>
        <w:rPr>
          <w:rFonts w:ascii="Montserrat" w:hAnsi="Montserrat" w:cs="Arial"/>
          <w:sz w:val="22"/>
          <w:szCs w:val="22"/>
        </w:rPr>
      </w:pPr>
      <w:r w:rsidRPr="00432BFD">
        <w:rPr>
          <w:rFonts w:ascii="Montserrat" w:hAnsi="Montserrat" w:cs="Arial"/>
          <w:sz w:val="22"/>
          <w:szCs w:val="22"/>
        </w:rPr>
        <w:t>В случае осуществления закупки по нескольким лотам в извещении и документации о закупке НМЦ договора, цена единицы продукции (сумма цен единиц продукции), или формула цены могут быть указаны для каждого лота отдельно.</w:t>
      </w:r>
    </w:p>
    <w:bookmarkEnd w:id="85"/>
    <w:p w14:paraId="1168B15F" w14:textId="4420FB37" w:rsidR="00A42AD1" w:rsidRPr="00432BFD" w:rsidRDefault="00C627EB"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 xml:space="preserve">В случае если объем закупаемой продукции определить невозможно, вместо НМЦ договора (цены лота) </w:t>
      </w:r>
      <w:r w:rsidR="00891FD8" w:rsidRPr="00432BFD">
        <w:rPr>
          <w:rFonts w:ascii="Montserrat" w:hAnsi="Montserrat" w:cs="Arial"/>
          <w:sz w:val="22"/>
          <w:szCs w:val="22"/>
        </w:rPr>
        <w:t>З</w:t>
      </w:r>
      <w:r w:rsidRPr="00432BFD">
        <w:rPr>
          <w:rFonts w:ascii="Montserrat" w:hAnsi="Montserrat" w:cs="Arial"/>
          <w:sz w:val="22"/>
          <w:szCs w:val="22"/>
        </w:rPr>
        <w:t>аказчик указывает в Плане закупки максимальное значение (предельной) цены договора, или цену единицы продукции (сумму цен единиц продукции), или формулу цены, а в документации о закупке максимальное значение (предельной) цены договора и цену единицы продукции (сумму цен единиц продукции) или максимальное значение (предельной) цены договора.</w:t>
      </w:r>
    </w:p>
    <w:p w14:paraId="78694AD9" w14:textId="38CAA0A4" w:rsidR="00AA7E07" w:rsidRPr="00432BFD" w:rsidRDefault="00AA7E07" w:rsidP="00C32D47">
      <w:pPr>
        <w:pStyle w:val="ae"/>
        <w:numPr>
          <w:ilvl w:val="0"/>
          <w:numId w:val="155"/>
        </w:numPr>
        <w:tabs>
          <w:tab w:val="clear" w:pos="2637"/>
          <w:tab w:val="left" w:pos="0"/>
        </w:tabs>
        <w:ind w:hanging="644"/>
        <w:jc w:val="both"/>
        <w:rPr>
          <w:rFonts w:ascii="Montserrat" w:hAnsi="Montserrat" w:cs="Arial"/>
          <w:sz w:val="22"/>
          <w:szCs w:val="22"/>
        </w:rPr>
      </w:pPr>
      <w:bookmarkStart w:id="86" w:name="_6.5_Критерии_допуска"/>
      <w:bookmarkStart w:id="87" w:name="_Toc379794929"/>
      <w:bookmarkStart w:id="88" w:name="_Toc63470424"/>
      <w:bookmarkEnd w:id="86"/>
      <w:r w:rsidRPr="00432BFD">
        <w:rPr>
          <w:rFonts w:ascii="Montserrat" w:hAnsi="Montserrat" w:cs="Arial"/>
          <w:sz w:val="22"/>
          <w:szCs w:val="22"/>
        </w:rPr>
        <w:t>Заказчик</w:t>
      </w:r>
      <w:r w:rsidR="006E2B50"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вправе установить в документации о закупке минимальный процент гарантированной скидки от стоимости (в том числе от тарифов, установленных в процентах) закупаемой продукции. При этом порядок оценки заявок на участие в конкурентной закупке по ценовому критерию и другие особенности осуществления такой закупки устанавливаются в документации о закупке.</w:t>
      </w:r>
    </w:p>
    <w:p w14:paraId="7A694FA7" w14:textId="209EACAC" w:rsidR="006F10F1" w:rsidRPr="00432BFD" w:rsidRDefault="00B063A0"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При применении методов определения НМЦ договора, цены договора, заключаемого с единственным поставщиком (подрядчиком, исполнителем), максимальное значение (предельной) цены договора, или цена единицы продукции (сумма цен единиц продукции), или формула цены</w:t>
      </w:r>
      <w:r w:rsidR="00C3253F" w:rsidRPr="00432BFD">
        <w:rPr>
          <w:rFonts w:ascii="Montserrat" w:hAnsi="Montserrat" w:cs="Arial"/>
          <w:sz w:val="22"/>
          <w:szCs w:val="22"/>
        </w:rPr>
        <w:t xml:space="preserve"> договора</w:t>
      </w:r>
      <w:r w:rsidRPr="00432BFD">
        <w:rPr>
          <w:rFonts w:ascii="Montserrat" w:hAnsi="Montserrat" w:cs="Arial"/>
          <w:sz w:val="22"/>
          <w:szCs w:val="22"/>
        </w:rPr>
        <w:t xml:space="preserve"> могут быть скорректированы с учетом лимита денежных средств, которые могут быть выделены на закупку товаров, работ, услуг.</w:t>
      </w:r>
    </w:p>
    <w:p w14:paraId="3521BE5E" w14:textId="4C400641" w:rsidR="00FF0274" w:rsidRPr="00432BFD" w:rsidRDefault="00FF0274"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 xml:space="preserve">НМЦ договора, установленная </w:t>
      </w:r>
      <w:r w:rsidR="003558AE" w:rsidRPr="00432BFD">
        <w:rPr>
          <w:rFonts w:ascii="Montserrat" w:hAnsi="Montserrat" w:cs="Arial"/>
          <w:sz w:val="22"/>
          <w:szCs w:val="22"/>
        </w:rPr>
        <w:t>З</w:t>
      </w:r>
      <w:r w:rsidRPr="00432BFD">
        <w:rPr>
          <w:rFonts w:ascii="Montserrat" w:hAnsi="Montserrat" w:cs="Arial"/>
          <w:sz w:val="22"/>
          <w:szCs w:val="22"/>
        </w:rPr>
        <w:t xml:space="preserve">аказчиком </w:t>
      </w:r>
      <w:r w:rsidR="006E2B50" w:rsidRPr="00432BFD">
        <w:rPr>
          <w:rFonts w:ascii="Montserrat" w:hAnsi="Montserrat" w:cs="Arial"/>
          <w:sz w:val="22"/>
          <w:szCs w:val="22"/>
        </w:rPr>
        <w:t xml:space="preserve">или Организатором закупки </w:t>
      </w:r>
      <w:r w:rsidRPr="00432BFD">
        <w:rPr>
          <w:rFonts w:ascii="Montserrat" w:hAnsi="Montserrat" w:cs="Arial"/>
          <w:sz w:val="22"/>
          <w:szCs w:val="22"/>
        </w:rPr>
        <w:t xml:space="preserve">в документации о </w:t>
      </w:r>
      <w:r w:rsidR="00F74F13" w:rsidRPr="00432BFD">
        <w:rPr>
          <w:rFonts w:ascii="Montserrat" w:hAnsi="Montserrat" w:cs="Arial"/>
          <w:sz w:val="22"/>
          <w:szCs w:val="22"/>
        </w:rPr>
        <w:t xml:space="preserve">конкурентной </w:t>
      </w:r>
      <w:r w:rsidRPr="00432BFD">
        <w:rPr>
          <w:rFonts w:ascii="Montserrat" w:hAnsi="Montserrat" w:cs="Arial"/>
          <w:sz w:val="22"/>
          <w:szCs w:val="22"/>
        </w:rPr>
        <w:t>закупке, не может быть превышена при заключении договора по результатам закупки.</w:t>
      </w:r>
    </w:p>
    <w:p w14:paraId="6A90E9FF" w14:textId="77777777" w:rsidR="00FF0274" w:rsidRPr="00432BFD" w:rsidRDefault="00FF0274" w:rsidP="00C32D47">
      <w:pPr>
        <w:pStyle w:val="ae"/>
        <w:numPr>
          <w:ilvl w:val="0"/>
          <w:numId w:val="155"/>
        </w:numPr>
        <w:tabs>
          <w:tab w:val="clear" w:pos="2637"/>
          <w:tab w:val="left" w:pos="0"/>
        </w:tabs>
        <w:ind w:hanging="644"/>
        <w:jc w:val="both"/>
        <w:rPr>
          <w:rFonts w:ascii="Montserrat" w:hAnsi="Montserrat" w:cs="Arial"/>
          <w:sz w:val="22"/>
          <w:szCs w:val="22"/>
        </w:rPr>
      </w:pPr>
      <w:r w:rsidRPr="00432BFD">
        <w:rPr>
          <w:rFonts w:ascii="Montserrat" w:hAnsi="Montserrat" w:cs="Arial"/>
          <w:sz w:val="22"/>
          <w:szCs w:val="22"/>
        </w:rPr>
        <w:t>Предложенная участником закупки в составе заявки на участие в конкурентной закупке цена договора (цена единицы продукции (сумма цен единиц продукции)), превышающая НМЦ договора, является основанием для отказа такому участнику в допуске к участию в конкурентной закупке.</w:t>
      </w:r>
    </w:p>
    <w:p w14:paraId="41C5D54E" w14:textId="77777777" w:rsidR="00C627EB" w:rsidRPr="00432BFD" w:rsidRDefault="00C627EB" w:rsidP="00BD2147">
      <w:pPr>
        <w:pStyle w:val="ae"/>
        <w:tabs>
          <w:tab w:val="clear" w:pos="2637"/>
          <w:tab w:val="left" w:pos="0"/>
        </w:tabs>
        <w:ind w:left="680" w:hanging="680"/>
        <w:jc w:val="both"/>
        <w:rPr>
          <w:rFonts w:ascii="Montserrat" w:hAnsi="Montserrat"/>
          <w:sz w:val="22"/>
          <w:szCs w:val="22"/>
        </w:rPr>
      </w:pPr>
      <w:bookmarkStart w:id="89" w:name="_Toc379794930"/>
      <w:bookmarkStart w:id="90" w:name="_Ref512164888"/>
      <w:bookmarkStart w:id="91" w:name="_Ref512165963"/>
      <w:bookmarkStart w:id="92" w:name="_Ref6913793"/>
      <w:bookmarkStart w:id="93" w:name="_Toc63470425"/>
      <w:bookmarkEnd w:id="87"/>
      <w:bookmarkEnd w:id="88"/>
      <w:r w:rsidRPr="00432BFD">
        <w:rPr>
          <w:rFonts w:ascii="Montserrat" w:hAnsi="Montserrat"/>
          <w:b/>
          <w:sz w:val="22"/>
          <w:szCs w:val="22"/>
        </w:rPr>
        <w:t xml:space="preserve">6.6 Обеспечение исполнения обязательств </w:t>
      </w:r>
      <w:r w:rsidR="00C26A05" w:rsidRPr="00432BFD">
        <w:rPr>
          <w:rFonts w:ascii="Montserrat" w:hAnsi="Montserrat"/>
          <w:b/>
          <w:sz w:val="22"/>
          <w:szCs w:val="22"/>
        </w:rPr>
        <w:t>Участник</w:t>
      </w:r>
      <w:r w:rsidRPr="00432BFD">
        <w:rPr>
          <w:rFonts w:ascii="Montserrat" w:hAnsi="Montserrat"/>
          <w:b/>
          <w:sz w:val="22"/>
          <w:szCs w:val="22"/>
        </w:rPr>
        <w:t>а закупки</w:t>
      </w:r>
      <w:bookmarkEnd w:id="89"/>
      <w:bookmarkEnd w:id="90"/>
      <w:bookmarkEnd w:id="91"/>
      <w:bookmarkEnd w:id="92"/>
      <w:bookmarkEnd w:id="93"/>
    </w:p>
    <w:p w14:paraId="5D94DA04" w14:textId="6F672245" w:rsidR="002D105F" w:rsidRPr="00432BFD" w:rsidRDefault="002D105F"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8643B4" w:rsidRPr="00432BFD">
        <w:rPr>
          <w:rFonts w:ascii="Montserrat" w:hAnsi="Montserrat" w:cs="Arial"/>
          <w:sz w:val="22"/>
          <w:szCs w:val="22"/>
        </w:rPr>
        <w:t xml:space="preserve"> и/или Организатор закупки</w:t>
      </w:r>
      <w:r w:rsidRPr="00432BFD">
        <w:rPr>
          <w:rFonts w:ascii="Montserrat" w:hAnsi="Montserrat" w:cs="Arial"/>
          <w:sz w:val="22"/>
          <w:szCs w:val="22"/>
        </w:rPr>
        <w:t xml:space="preserve"> при проведении закупки вправе установить требование</w:t>
      </w:r>
      <w:r w:rsidRPr="00432BFD" w:rsidDel="00AF486E">
        <w:rPr>
          <w:rFonts w:ascii="Montserrat" w:hAnsi="Montserrat" w:cs="Arial"/>
          <w:sz w:val="22"/>
          <w:szCs w:val="22"/>
        </w:rPr>
        <w:t xml:space="preserve"> </w:t>
      </w:r>
      <w:r w:rsidRPr="00432BFD">
        <w:rPr>
          <w:rFonts w:ascii="Montserrat" w:hAnsi="Montserrat" w:cs="Arial"/>
          <w:sz w:val="22"/>
          <w:szCs w:val="22"/>
        </w:rPr>
        <w:t>обеспечения заявки на участие в закупке с учетом нижеизложенных положений</w:t>
      </w:r>
      <w:r w:rsidR="00D67ACA" w:rsidRPr="00432BFD">
        <w:rPr>
          <w:rFonts w:ascii="Montserrat" w:hAnsi="Montserrat" w:cs="Arial"/>
          <w:sz w:val="22"/>
          <w:szCs w:val="22"/>
        </w:rPr>
        <w:t xml:space="preserve"> и положений законодательства</w:t>
      </w:r>
      <w:r w:rsidRPr="00432BFD">
        <w:rPr>
          <w:rFonts w:ascii="Montserrat" w:hAnsi="Montserrat" w:cs="Arial"/>
          <w:sz w:val="22"/>
          <w:szCs w:val="22"/>
        </w:rPr>
        <w:t xml:space="preserve">. </w:t>
      </w:r>
    </w:p>
    <w:p w14:paraId="327CACA3" w14:textId="77777777" w:rsidR="002D105F" w:rsidRPr="00432BFD" w:rsidRDefault="002D105F"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если Заказчиком</w:t>
      </w:r>
      <w:r w:rsidR="008643B4" w:rsidRPr="00432BFD">
        <w:rPr>
          <w:rFonts w:ascii="Montserrat" w:hAnsi="Montserrat" w:cs="Arial"/>
          <w:sz w:val="22"/>
          <w:szCs w:val="22"/>
        </w:rPr>
        <w:t xml:space="preserve"> и/или Организатором закупки</w:t>
      </w:r>
      <w:r w:rsidRPr="00432BFD">
        <w:rPr>
          <w:rFonts w:ascii="Montserrat" w:hAnsi="Montserrat" w:cs="Arial"/>
          <w:sz w:val="22"/>
          <w:szCs w:val="22"/>
        </w:rPr>
        <w:t xml:space="preserve"> установлено требование обеспечения заявки на участие в закупке, такое требование в равной мере распространяется на всех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p>
    <w:p w14:paraId="73F7B33E" w14:textId="09058688" w:rsidR="002D105F" w:rsidRPr="00432BFD" w:rsidRDefault="00617BBA" w:rsidP="00407A34">
      <w:pPr>
        <w:pStyle w:val="ae"/>
        <w:numPr>
          <w:ilvl w:val="0"/>
          <w:numId w:val="100"/>
        </w:numPr>
        <w:tabs>
          <w:tab w:val="clear" w:pos="2637"/>
          <w:tab w:val="left" w:pos="0"/>
        </w:tabs>
        <w:ind w:left="709" w:hanging="709"/>
        <w:jc w:val="both"/>
        <w:rPr>
          <w:rFonts w:ascii="Montserrat" w:hAnsi="Montserrat" w:cs="Arial"/>
          <w:sz w:val="22"/>
          <w:szCs w:val="22"/>
        </w:rPr>
      </w:pPr>
      <w:r w:rsidRPr="00432BFD">
        <w:rPr>
          <w:rFonts w:ascii="Montserrat" w:hAnsi="Montserrat" w:cs="Arial"/>
          <w:sz w:val="22"/>
          <w:szCs w:val="22"/>
        </w:rPr>
        <w:t>В случае установления требований по обеспечению заявок при проведении неконкурентной закупки порядок, срок и случаи возврата обеспечения заявок, размер такого обеспечения и иные требования к такому обеспечению устанавливаются в Документации о закупке/информационной карте</w:t>
      </w:r>
      <w:r w:rsidR="002D105F" w:rsidRPr="00432BFD">
        <w:rPr>
          <w:rFonts w:ascii="Montserrat" w:hAnsi="Montserrat" w:cs="Arial"/>
          <w:sz w:val="22"/>
          <w:szCs w:val="22"/>
        </w:rPr>
        <w:t xml:space="preserve">. </w:t>
      </w:r>
    </w:p>
    <w:p w14:paraId="37C6C203" w14:textId="0FD48481" w:rsidR="00C627EB" w:rsidRPr="00432BFD" w:rsidRDefault="002D105F" w:rsidP="00407A34">
      <w:pPr>
        <w:pStyle w:val="ae"/>
        <w:numPr>
          <w:ilvl w:val="0"/>
          <w:numId w:val="100"/>
        </w:numPr>
        <w:tabs>
          <w:tab w:val="clear" w:pos="2637"/>
          <w:tab w:val="left" w:pos="0"/>
        </w:tabs>
        <w:ind w:hanging="720"/>
        <w:jc w:val="both"/>
        <w:rPr>
          <w:rFonts w:ascii="Montserrat" w:hAnsi="Montserrat" w:cs="Arial"/>
          <w:sz w:val="22"/>
          <w:szCs w:val="22"/>
        </w:rPr>
      </w:pPr>
      <w:r w:rsidRPr="00432BFD">
        <w:rPr>
          <w:rFonts w:ascii="Montserrat" w:hAnsi="Montserrat" w:cs="Arial"/>
          <w:sz w:val="22"/>
          <w:szCs w:val="22"/>
        </w:rPr>
        <w:t xml:space="preserve">Обеспечение заявки на участие в закупке может предоставляться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путем внесения денежных средств или предоставления </w:t>
      </w:r>
      <w:r w:rsidR="00094628" w:rsidRPr="00432BFD">
        <w:rPr>
          <w:rFonts w:ascii="Montserrat" w:hAnsi="Montserrat" w:cs="Arial"/>
          <w:sz w:val="22"/>
          <w:szCs w:val="22"/>
        </w:rPr>
        <w:t>независимой</w:t>
      </w:r>
      <w:r w:rsidRPr="00432BFD">
        <w:rPr>
          <w:rFonts w:ascii="Montserrat" w:hAnsi="Montserrat" w:cs="Arial"/>
          <w:sz w:val="22"/>
          <w:szCs w:val="22"/>
        </w:rPr>
        <w:t xml:space="preserve"> гарантии</w:t>
      </w:r>
      <w:r w:rsidR="00C9475B" w:rsidRPr="00432BFD">
        <w:rPr>
          <w:rFonts w:ascii="Montserrat" w:hAnsi="Montserrat" w:cs="Arial"/>
          <w:sz w:val="22"/>
          <w:szCs w:val="22"/>
        </w:rPr>
        <w:t xml:space="preserve"> (в т.ч. банковской гарантии)</w:t>
      </w:r>
      <w:r w:rsidRPr="00432BFD">
        <w:rPr>
          <w:rFonts w:ascii="Montserrat" w:hAnsi="Montserrat" w:cs="Arial"/>
          <w:sz w:val="22"/>
          <w:szCs w:val="22"/>
        </w:rPr>
        <w:t xml:space="preserve">. </w:t>
      </w:r>
      <w:r w:rsidR="00C627EB" w:rsidRPr="00432BFD">
        <w:rPr>
          <w:rFonts w:ascii="Montserrat" w:hAnsi="Montserrat" w:cs="Arial"/>
          <w:sz w:val="22"/>
          <w:szCs w:val="22"/>
        </w:rPr>
        <w:t xml:space="preserve">Выбор способа обеспечения заявки на участие в закупке </w:t>
      </w:r>
      <w:r w:rsidR="00BC0767" w:rsidRPr="00432BFD">
        <w:rPr>
          <w:rFonts w:ascii="Montserrat" w:hAnsi="Montserrat" w:cs="Arial"/>
          <w:sz w:val="22"/>
          <w:szCs w:val="22"/>
        </w:rPr>
        <w:t xml:space="preserve">из числа предусмотренных </w:t>
      </w:r>
      <w:r w:rsidR="003652A3" w:rsidRPr="00432BFD">
        <w:rPr>
          <w:rFonts w:ascii="Montserrat" w:hAnsi="Montserrat" w:cs="Arial"/>
          <w:sz w:val="22"/>
          <w:szCs w:val="22"/>
        </w:rPr>
        <w:t>З</w:t>
      </w:r>
      <w:r w:rsidR="00BC0767" w:rsidRPr="00432BFD">
        <w:rPr>
          <w:rFonts w:ascii="Montserrat" w:hAnsi="Montserrat" w:cs="Arial"/>
          <w:sz w:val="22"/>
          <w:szCs w:val="22"/>
        </w:rPr>
        <w:t xml:space="preserve">аказчиком </w:t>
      </w:r>
      <w:r w:rsidR="003652A3" w:rsidRPr="00432BFD">
        <w:rPr>
          <w:rFonts w:ascii="Montserrat" w:hAnsi="Montserrat" w:cs="Arial"/>
          <w:sz w:val="22"/>
          <w:szCs w:val="22"/>
        </w:rPr>
        <w:t xml:space="preserve">и/или Организатором закупки </w:t>
      </w:r>
      <w:r w:rsidR="00BC0767" w:rsidRPr="00432BFD">
        <w:rPr>
          <w:rFonts w:ascii="Montserrat" w:hAnsi="Montserrat" w:cs="Arial"/>
          <w:sz w:val="22"/>
          <w:szCs w:val="22"/>
        </w:rPr>
        <w:t>в извещении об осуществлении закупки, документации о закупке</w:t>
      </w:r>
      <w:r w:rsidR="00156B11" w:rsidRPr="00432BFD">
        <w:rPr>
          <w:rFonts w:ascii="Montserrat" w:hAnsi="Montserrat" w:cs="Arial"/>
          <w:sz w:val="22"/>
          <w:szCs w:val="22"/>
        </w:rPr>
        <w:t>/информационной карте</w:t>
      </w:r>
      <w:r w:rsidR="00BC0767" w:rsidRPr="00432BFD">
        <w:rPr>
          <w:rFonts w:ascii="Montserrat" w:hAnsi="Montserrat" w:cs="Arial"/>
          <w:sz w:val="22"/>
          <w:szCs w:val="22"/>
        </w:rPr>
        <w:t xml:space="preserve"> </w:t>
      </w:r>
      <w:r w:rsidR="00C627EB" w:rsidRPr="00432BFD">
        <w:rPr>
          <w:rFonts w:ascii="Montserrat" w:hAnsi="Montserrat" w:cs="Arial"/>
          <w:sz w:val="22"/>
          <w:szCs w:val="22"/>
        </w:rPr>
        <w:t xml:space="preserve">осуществляется </w:t>
      </w:r>
      <w:r w:rsidR="00C26A05" w:rsidRPr="00432BFD">
        <w:rPr>
          <w:rFonts w:ascii="Montserrat" w:hAnsi="Montserrat" w:cs="Arial"/>
          <w:sz w:val="22"/>
          <w:szCs w:val="22"/>
        </w:rPr>
        <w:t>Участник</w:t>
      </w:r>
      <w:r w:rsidR="00C627EB" w:rsidRPr="00432BFD">
        <w:rPr>
          <w:rFonts w:ascii="Montserrat" w:hAnsi="Montserrat" w:cs="Arial"/>
          <w:sz w:val="22"/>
          <w:szCs w:val="22"/>
        </w:rPr>
        <w:t>ом закупки.</w:t>
      </w:r>
    </w:p>
    <w:p w14:paraId="5F0DBFF6" w14:textId="10FF03B0" w:rsidR="00C627EB" w:rsidRPr="00432BFD" w:rsidRDefault="00C627EB"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предоставления обеспечения заявки на участие в закупке путем внесения денежных средств денежные средства, предназначенные для обеспечения заявок:</w:t>
      </w:r>
    </w:p>
    <w:p w14:paraId="2D8A21A0" w14:textId="70189C04" w:rsidR="00C627EB" w:rsidRPr="00432BFD" w:rsidRDefault="00C627EB" w:rsidP="00C32D47">
      <w:pPr>
        <w:pStyle w:val="ae"/>
        <w:numPr>
          <w:ilvl w:val="0"/>
          <w:numId w:val="23"/>
        </w:numPr>
        <w:tabs>
          <w:tab w:val="clear" w:pos="2637"/>
          <w:tab w:val="left" w:pos="0"/>
        </w:tabs>
        <w:ind w:hanging="153"/>
        <w:jc w:val="both"/>
        <w:rPr>
          <w:rFonts w:ascii="Montserrat" w:hAnsi="Montserrat" w:cs="Arial"/>
          <w:sz w:val="22"/>
          <w:szCs w:val="22"/>
        </w:rPr>
      </w:pPr>
      <w:r w:rsidRPr="00432BFD">
        <w:rPr>
          <w:rFonts w:ascii="Montserrat" w:hAnsi="Montserrat" w:cs="Arial"/>
          <w:sz w:val="22"/>
          <w:szCs w:val="22"/>
        </w:rPr>
        <w:t xml:space="preserve">при проведении закупки в простой (неэлектронной) форме –перечисляются </w:t>
      </w:r>
      <w:r w:rsidR="00C26A05" w:rsidRPr="00432BFD">
        <w:rPr>
          <w:rFonts w:ascii="Montserrat" w:hAnsi="Montserrat" w:cs="Arial"/>
          <w:sz w:val="22"/>
          <w:szCs w:val="22"/>
        </w:rPr>
        <w:t>Участник</w:t>
      </w:r>
      <w:r w:rsidRPr="00432BFD">
        <w:rPr>
          <w:rFonts w:ascii="Montserrat" w:hAnsi="Montserrat" w:cs="Arial"/>
          <w:sz w:val="22"/>
          <w:szCs w:val="22"/>
        </w:rPr>
        <w:t>ом закупки по указанным в извещении о проведении закупки реквизитам не позднее времени и даты окончания подачи заявок на участие в закупке;</w:t>
      </w:r>
    </w:p>
    <w:p w14:paraId="2738C820" w14:textId="33270BCA" w:rsidR="00C627EB" w:rsidRPr="00432BFD" w:rsidRDefault="00C627EB" w:rsidP="00C32D47">
      <w:pPr>
        <w:pStyle w:val="ae"/>
        <w:numPr>
          <w:ilvl w:val="0"/>
          <w:numId w:val="23"/>
        </w:numPr>
        <w:tabs>
          <w:tab w:val="clear" w:pos="2637"/>
          <w:tab w:val="left" w:pos="0"/>
        </w:tabs>
        <w:ind w:hanging="153"/>
        <w:jc w:val="both"/>
        <w:rPr>
          <w:rFonts w:ascii="Montserrat" w:hAnsi="Montserrat" w:cs="Arial"/>
          <w:sz w:val="22"/>
          <w:szCs w:val="22"/>
        </w:rPr>
      </w:pPr>
      <w:r w:rsidRPr="00432BFD">
        <w:rPr>
          <w:rFonts w:ascii="Montserrat" w:hAnsi="Montserrat" w:cs="Arial"/>
          <w:sz w:val="22"/>
          <w:szCs w:val="22"/>
        </w:rPr>
        <w:t xml:space="preserve">при проведении закупки в электронной форме – блокируются </w:t>
      </w:r>
      <w:r w:rsidR="00D8330F" w:rsidRPr="00432BFD">
        <w:rPr>
          <w:rFonts w:ascii="Montserrat" w:hAnsi="Montserrat" w:cs="Arial"/>
          <w:sz w:val="22"/>
          <w:szCs w:val="22"/>
        </w:rPr>
        <w:t>Оператором ЭТП</w:t>
      </w:r>
      <w:r w:rsidRPr="00432BFD">
        <w:rPr>
          <w:rFonts w:ascii="Montserrat" w:hAnsi="Montserrat" w:cs="Arial"/>
          <w:sz w:val="22"/>
          <w:szCs w:val="22"/>
        </w:rPr>
        <w:t xml:space="preserve"> в соответствии с регламентом работы электронной площадки.</w:t>
      </w:r>
    </w:p>
    <w:p w14:paraId="486234AA" w14:textId="345A52DB" w:rsidR="00C627EB" w:rsidRPr="00432BFD" w:rsidRDefault="00C627EB"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предоставления </w:t>
      </w:r>
      <w:r w:rsidR="005E3D7D" w:rsidRPr="00432BFD">
        <w:rPr>
          <w:rFonts w:ascii="Montserrat" w:hAnsi="Montserrat" w:cs="Arial"/>
          <w:sz w:val="22"/>
          <w:szCs w:val="22"/>
        </w:rPr>
        <w:t xml:space="preserve">независимой </w:t>
      </w:r>
      <w:r w:rsidRPr="00432BFD">
        <w:rPr>
          <w:rFonts w:ascii="Montserrat" w:hAnsi="Montserrat" w:cs="Arial"/>
          <w:sz w:val="22"/>
          <w:szCs w:val="22"/>
        </w:rPr>
        <w:t xml:space="preserve">гарантии </w:t>
      </w:r>
      <w:r w:rsidR="00C9475B" w:rsidRPr="00432BFD">
        <w:rPr>
          <w:rFonts w:ascii="Montserrat" w:hAnsi="Montserrat" w:cs="Arial"/>
          <w:sz w:val="22"/>
          <w:szCs w:val="22"/>
        </w:rPr>
        <w:t xml:space="preserve">(в т.ч. банковской гарантии) </w:t>
      </w:r>
      <w:r w:rsidRPr="00432BFD">
        <w:rPr>
          <w:rFonts w:ascii="Montserrat" w:hAnsi="Montserrat" w:cs="Arial"/>
          <w:sz w:val="22"/>
          <w:szCs w:val="22"/>
        </w:rPr>
        <w:t xml:space="preserve">как способа обеспечения заявки на участие в закупке </w:t>
      </w:r>
      <w:r w:rsidR="005E3D7D" w:rsidRPr="00432BFD">
        <w:rPr>
          <w:rFonts w:ascii="Montserrat" w:hAnsi="Montserrat" w:cs="Arial"/>
          <w:sz w:val="22"/>
          <w:szCs w:val="22"/>
        </w:rPr>
        <w:t xml:space="preserve">независимая </w:t>
      </w:r>
      <w:r w:rsidRPr="00432BFD">
        <w:rPr>
          <w:rFonts w:ascii="Montserrat" w:hAnsi="Montserrat" w:cs="Arial"/>
          <w:sz w:val="22"/>
          <w:szCs w:val="22"/>
        </w:rPr>
        <w:t xml:space="preserve">гарантия </w:t>
      </w:r>
      <w:r w:rsidR="00C9475B" w:rsidRPr="00432BFD">
        <w:rPr>
          <w:rFonts w:ascii="Montserrat" w:hAnsi="Montserrat" w:cs="Arial"/>
          <w:sz w:val="22"/>
          <w:szCs w:val="22"/>
        </w:rPr>
        <w:t xml:space="preserve">(в т.ч. банковская гарантия) </w:t>
      </w:r>
      <w:r w:rsidRPr="00432BFD">
        <w:rPr>
          <w:rFonts w:ascii="Montserrat" w:hAnsi="Montserrat" w:cs="Arial"/>
          <w:sz w:val="22"/>
          <w:szCs w:val="22"/>
        </w:rPr>
        <w:t>должна удовлетворять требованиям, предусмотренным статьями 368-378 Гражданского кодекса Российской Федерации.</w:t>
      </w:r>
    </w:p>
    <w:p w14:paraId="7A8B2AB5" w14:textId="618F9C03" w:rsidR="00C627EB" w:rsidRPr="00432BFD" w:rsidRDefault="00C627EB"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осуществления закупки в электронной форме проверка предоставления </w:t>
      </w:r>
      <w:r w:rsidR="00C26A05" w:rsidRPr="00432BFD">
        <w:rPr>
          <w:rFonts w:ascii="Montserrat" w:hAnsi="Montserrat" w:cs="Arial"/>
          <w:sz w:val="22"/>
          <w:szCs w:val="22"/>
        </w:rPr>
        <w:t>Участник</w:t>
      </w:r>
      <w:r w:rsidRPr="00432BFD">
        <w:rPr>
          <w:rFonts w:ascii="Montserrat" w:hAnsi="Montserrat" w:cs="Arial"/>
          <w:sz w:val="22"/>
          <w:szCs w:val="22"/>
        </w:rPr>
        <w:t>ом такой закупки обеспечения заявки на участие в закупке осуществляется в соответствии с регламентом работы электронной площадки.</w:t>
      </w:r>
    </w:p>
    <w:p w14:paraId="47F2507F" w14:textId="5E254F36" w:rsidR="00C627EB" w:rsidRPr="00432BFD" w:rsidRDefault="00C627EB"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установлении требования обеспечения заявки на участие в закупке в документации о такой закупке/</w:t>
      </w:r>
      <w:r w:rsidR="00156B11" w:rsidRPr="00432BFD">
        <w:rPr>
          <w:rFonts w:ascii="Montserrat" w:hAnsi="Montserrat" w:cs="Arial"/>
          <w:sz w:val="22"/>
          <w:szCs w:val="22"/>
        </w:rPr>
        <w:t>информационной карте/</w:t>
      </w:r>
      <w:r w:rsidRPr="00432BFD">
        <w:rPr>
          <w:rFonts w:ascii="Montserrat" w:hAnsi="Montserrat" w:cs="Arial"/>
          <w:sz w:val="22"/>
          <w:szCs w:val="22"/>
        </w:rPr>
        <w:t>извещении о проведении запроса котировок указываются:</w:t>
      </w:r>
    </w:p>
    <w:p w14:paraId="360703F6" w14:textId="7502D5E8" w:rsidR="00C627EB" w:rsidRPr="00432BFD" w:rsidRDefault="00C627EB" w:rsidP="00407A34">
      <w:pPr>
        <w:pStyle w:val="ae"/>
        <w:numPr>
          <w:ilvl w:val="3"/>
          <w:numId w:val="157"/>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условия предоставления обеспечения заявки;</w:t>
      </w:r>
    </w:p>
    <w:p w14:paraId="462FB674" w14:textId="0A84BA6B" w:rsidR="00C627EB" w:rsidRPr="00432BFD" w:rsidRDefault="00C627EB" w:rsidP="00407A34">
      <w:pPr>
        <w:pStyle w:val="ae"/>
        <w:numPr>
          <w:ilvl w:val="3"/>
          <w:numId w:val="156"/>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способы обеспечения;</w:t>
      </w:r>
    </w:p>
    <w:p w14:paraId="2F7761EC" w14:textId="6F5181CE" w:rsidR="00C627EB" w:rsidRPr="00432BFD" w:rsidRDefault="00C627EB" w:rsidP="00407A34">
      <w:pPr>
        <w:pStyle w:val="ae"/>
        <w:numPr>
          <w:ilvl w:val="3"/>
          <w:numId w:val="156"/>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размер (процент или сумма) обеспечения;</w:t>
      </w:r>
    </w:p>
    <w:p w14:paraId="11F47626" w14:textId="36536FE9" w:rsidR="00C627EB" w:rsidRPr="00432BFD" w:rsidRDefault="00C627EB" w:rsidP="00407A34">
      <w:pPr>
        <w:pStyle w:val="ae"/>
        <w:numPr>
          <w:ilvl w:val="3"/>
          <w:numId w:val="156"/>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требования к сроку действия обеспечения;</w:t>
      </w:r>
    </w:p>
    <w:p w14:paraId="6A655A5B" w14:textId="21813A5E" w:rsidR="00C627EB" w:rsidRPr="00432BFD" w:rsidRDefault="00C627EB" w:rsidP="00407A34">
      <w:pPr>
        <w:pStyle w:val="ae"/>
        <w:numPr>
          <w:ilvl w:val="3"/>
          <w:numId w:val="156"/>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 xml:space="preserve">условия </w:t>
      </w:r>
      <w:r w:rsidR="005E3D7D" w:rsidRPr="00432BFD">
        <w:rPr>
          <w:rFonts w:ascii="Montserrat" w:hAnsi="Montserrat" w:cs="Arial"/>
          <w:sz w:val="22"/>
          <w:szCs w:val="22"/>
        </w:rPr>
        <w:t xml:space="preserve">независимой </w:t>
      </w:r>
      <w:r w:rsidRPr="00432BFD">
        <w:rPr>
          <w:rFonts w:ascii="Montserrat" w:hAnsi="Montserrat" w:cs="Arial"/>
          <w:sz w:val="22"/>
          <w:szCs w:val="22"/>
        </w:rPr>
        <w:t>гарантии</w:t>
      </w:r>
      <w:r w:rsidR="00E83E63" w:rsidRPr="00432BFD">
        <w:rPr>
          <w:rFonts w:ascii="Montserrat" w:hAnsi="Montserrat" w:cs="Arial"/>
          <w:sz w:val="22"/>
          <w:szCs w:val="22"/>
        </w:rPr>
        <w:t xml:space="preserve"> </w:t>
      </w:r>
      <w:r w:rsidR="00C9475B" w:rsidRPr="00432BFD">
        <w:rPr>
          <w:rFonts w:ascii="Montserrat" w:hAnsi="Montserrat" w:cs="Arial"/>
          <w:sz w:val="22"/>
          <w:szCs w:val="22"/>
        </w:rPr>
        <w:t xml:space="preserve">(в т.ч. банковской гарантии), </w:t>
      </w:r>
      <w:r w:rsidR="00E83E63" w:rsidRPr="00432BFD">
        <w:rPr>
          <w:rFonts w:ascii="Montserrat" w:hAnsi="Montserrat" w:cs="Arial"/>
          <w:sz w:val="22"/>
          <w:szCs w:val="22"/>
        </w:rPr>
        <w:t>если уст</w:t>
      </w:r>
      <w:r w:rsidR="00C9475B" w:rsidRPr="00432BFD">
        <w:rPr>
          <w:rFonts w:ascii="Montserrat" w:hAnsi="Montserrat" w:cs="Arial"/>
          <w:sz w:val="22"/>
          <w:szCs w:val="22"/>
        </w:rPr>
        <w:t>ановлен этот способ обеспечения</w:t>
      </w:r>
      <w:r w:rsidRPr="00432BFD">
        <w:rPr>
          <w:rFonts w:ascii="Montserrat" w:hAnsi="Montserrat" w:cs="Arial"/>
          <w:sz w:val="22"/>
          <w:szCs w:val="22"/>
        </w:rPr>
        <w:t xml:space="preserve">; </w:t>
      </w:r>
    </w:p>
    <w:p w14:paraId="4D484AFF" w14:textId="7FDA3456" w:rsidR="00C627EB" w:rsidRPr="00432BFD" w:rsidRDefault="00BD2147" w:rsidP="00BD2147">
      <w:pPr>
        <w:tabs>
          <w:tab w:val="left" w:pos="142"/>
        </w:tabs>
        <w:ind w:left="709"/>
        <w:jc w:val="both"/>
        <w:rPr>
          <w:rFonts w:ascii="Montserrat" w:hAnsi="Montserrat" w:cs="Arial"/>
          <w:sz w:val="22"/>
          <w:szCs w:val="22"/>
        </w:rPr>
      </w:pPr>
      <w:r w:rsidRPr="00432BFD">
        <w:rPr>
          <w:rFonts w:ascii="Montserrat" w:hAnsi="Montserrat"/>
          <w:sz w:val="22"/>
          <w:szCs w:val="22"/>
        </w:rPr>
        <w:t>6.6.8.6</w:t>
      </w:r>
      <w:r w:rsidRPr="00432BFD">
        <w:rPr>
          <w:sz w:val="22"/>
          <w:szCs w:val="22"/>
        </w:rPr>
        <w:t xml:space="preserve"> </w:t>
      </w:r>
      <w:r w:rsidR="00C627EB" w:rsidRPr="00432BFD">
        <w:rPr>
          <w:rFonts w:ascii="Montserrat" w:hAnsi="Montserrat" w:cs="Arial"/>
          <w:sz w:val="22"/>
          <w:szCs w:val="22"/>
        </w:rPr>
        <w:t xml:space="preserve">право </w:t>
      </w:r>
      <w:r w:rsidR="00891FD8" w:rsidRPr="00432BFD">
        <w:rPr>
          <w:rFonts w:ascii="Montserrat" w:hAnsi="Montserrat" w:cs="Arial"/>
          <w:sz w:val="22"/>
          <w:szCs w:val="22"/>
        </w:rPr>
        <w:t>З</w:t>
      </w:r>
      <w:r w:rsidR="00C627EB" w:rsidRPr="00432BFD">
        <w:rPr>
          <w:rFonts w:ascii="Montserrat" w:hAnsi="Montserrat" w:cs="Arial"/>
          <w:sz w:val="22"/>
          <w:szCs w:val="22"/>
        </w:rPr>
        <w:t>аказчика</w:t>
      </w:r>
      <w:r w:rsidR="002D4CBB" w:rsidRPr="00432BFD">
        <w:rPr>
          <w:rFonts w:ascii="Montserrat" w:hAnsi="Montserrat" w:cs="Arial"/>
          <w:sz w:val="22"/>
          <w:szCs w:val="22"/>
        </w:rPr>
        <w:t xml:space="preserve"> или Организатора закупки</w:t>
      </w:r>
      <w:r w:rsidR="00C627EB" w:rsidRPr="00432BFD">
        <w:rPr>
          <w:rFonts w:ascii="Montserrat" w:hAnsi="Montserrat" w:cs="Arial"/>
          <w:sz w:val="22"/>
          <w:szCs w:val="22"/>
        </w:rPr>
        <w:t xml:space="preserve"> удержать обеспечение заявки при уклонении или отказе </w:t>
      </w:r>
      <w:r w:rsidR="00C26A05" w:rsidRPr="00432BFD">
        <w:rPr>
          <w:rFonts w:ascii="Montserrat" w:hAnsi="Montserrat" w:cs="Arial"/>
          <w:sz w:val="22"/>
          <w:szCs w:val="22"/>
        </w:rPr>
        <w:t>Участник</w:t>
      </w:r>
      <w:r w:rsidR="00C627EB" w:rsidRPr="00432BFD">
        <w:rPr>
          <w:rFonts w:ascii="Montserrat" w:hAnsi="Montserrat" w:cs="Arial"/>
          <w:sz w:val="22"/>
          <w:szCs w:val="22"/>
        </w:rPr>
        <w:t xml:space="preserve">а закупки, с которым заключается договор, от заключения договора или совершения иных действий, обязательных для победителя закупки, с уведомлением такого </w:t>
      </w:r>
      <w:r w:rsidR="00C26A05" w:rsidRPr="00432BFD">
        <w:rPr>
          <w:rFonts w:ascii="Montserrat" w:hAnsi="Montserrat" w:cs="Arial"/>
          <w:sz w:val="22"/>
          <w:szCs w:val="22"/>
        </w:rPr>
        <w:t>Участник</w:t>
      </w:r>
      <w:r w:rsidR="00C627EB" w:rsidRPr="00432BFD">
        <w:rPr>
          <w:rFonts w:ascii="Montserrat" w:hAnsi="Montserrat" w:cs="Arial"/>
          <w:sz w:val="22"/>
          <w:szCs w:val="22"/>
        </w:rPr>
        <w:t>а закупки об удержании обеспечения заявки на участие в закупке;</w:t>
      </w:r>
    </w:p>
    <w:p w14:paraId="6971EEBA" w14:textId="40B38397" w:rsidR="00C627EB" w:rsidRPr="00432BFD" w:rsidRDefault="00C627EB" w:rsidP="00407A34">
      <w:pPr>
        <w:pStyle w:val="ae"/>
        <w:numPr>
          <w:ilvl w:val="3"/>
          <w:numId w:val="158"/>
        </w:numPr>
        <w:tabs>
          <w:tab w:val="left" w:pos="0"/>
          <w:tab w:val="left" w:pos="1560"/>
        </w:tabs>
        <w:ind w:hanging="11"/>
        <w:jc w:val="both"/>
        <w:rPr>
          <w:rFonts w:ascii="Montserrat" w:hAnsi="Montserrat" w:cs="Arial"/>
          <w:sz w:val="22"/>
          <w:szCs w:val="22"/>
        </w:rPr>
      </w:pPr>
      <w:r w:rsidRPr="00432BFD">
        <w:rPr>
          <w:rFonts w:ascii="Montserrat" w:hAnsi="Montserrat" w:cs="Arial"/>
          <w:sz w:val="22"/>
          <w:szCs w:val="22"/>
        </w:rPr>
        <w:t xml:space="preserve">срок и условия возврата </w:t>
      </w:r>
      <w:r w:rsidR="00C26A05" w:rsidRPr="00432BFD">
        <w:rPr>
          <w:rFonts w:ascii="Montserrat" w:hAnsi="Montserrat" w:cs="Arial"/>
          <w:sz w:val="22"/>
          <w:szCs w:val="22"/>
        </w:rPr>
        <w:t>Участник</w:t>
      </w:r>
      <w:r w:rsidRPr="00432BFD">
        <w:rPr>
          <w:rFonts w:ascii="Montserrat" w:hAnsi="Montserrat" w:cs="Arial"/>
          <w:sz w:val="22"/>
          <w:szCs w:val="22"/>
        </w:rPr>
        <w:t>ам закупки обеспечения заявок на участие в закупке в установленных Положением случаях.</w:t>
      </w:r>
    </w:p>
    <w:p w14:paraId="52E04A75" w14:textId="3E6CFEDA" w:rsidR="00C627EB" w:rsidRPr="00432BFD" w:rsidRDefault="00C627EB"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8643B4" w:rsidRPr="00432BFD">
        <w:rPr>
          <w:rFonts w:ascii="Montserrat" w:hAnsi="Montserrat" w:cs="Arial"/>
          <w:sz w:val="22"/>
          <w:szCs w:val="22"/>
        </w:rPr>
        <w:t xml:space="preserve"> и/или Организатор закупки</w:t>
      </w:r>
      <w:r w:rsidRPr="00432BFD">
        <w:rPr>
          <w:rFonts w:ascii="Montserrat" w:hAnsi="Montserrat" w:cs="Arial"/>
          <w:sz w:val="22"/>
          <w:szCs w:val="22"/>
        </w:rPr>
        <w:t xml:space="preserve"> в документации о закупке</w:t>
      </w:r>
      <w:r w:rsidR="00156B11" w:rsidRPr="00432BFD">
        <w:rPr>
          <w:rFonts w:ascii="Montserrat" w:hAnsi="Montserrat" w:cs="Arial"/>
          <w:sz w:val="22"/>
          <w:szCs w:val="22"/>
        </w:rPr>
        <w:t>/информационной карте</w:t>
      </w:r>
      <w:r w:rsidRPr="00432BFD">
        <w:rPr>
          <w:rFonts w:ascii="Montserrat" w:hAnsi="Montserrat" w:cs="Arial"/>
          <w:sz w:val="22"/>
          <w:szCs w:val="22"/>
        </w:rPr>
        <w:t xml:space="preserve"> указывает срок, начиная с которого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получает право вернуть о</w:t>
      </w:r>
      <w:r w:rsidR="003A1E6C" w:rsidRPr="00432BFD">
        <w:rPr>
          <w:rFonts w:ascii="Montserrat" w:hAnsi="Montserrat" w:cs="Arial"/>
          <w:sz w:val="22"/>
          <w:szCs w:val="22"/>
        </w:rPr>
        <w:t>беспечение заявки на участие в </w:t>
      </w:r>
      <w:r w:rsidRPr="00432BFD">
        <w:rPr>
          <w:rFonts w:ascii="Montserrat" w:hAnsi="Montserrat" w:cs="Arial"/>
          <w:sz w:val="22"/>
          <w:szCs w:val="22"/>
        </w:rPr>
        <w:t>закупке. Указанный срок не должен превышать семи рабочих дней с момента</w:t>
      </w:r>
      <w:r w:rsidR="008578AD" w:rsidRPr="00432BFD">
        <w:rPr>
          <w:rFonts w:ascii="Montserrat" w:hAnsi="Montserrat" w:cs="Arial"/>
          <w:sz w:val="22"/>
          <w:szCs w:val="22"/>
        </w:rPr>
        <w:t xml:space="preserve"> (если их несколько – с момента наступления последнего, а также направления Участником соответствующего письма Заказчику</w:t>
      </w:r>
      <w:r w:rsidR="006E2B50" w:rsidRPr="00432BFD">
        <w:rPr>
          <w:rFonts w:ascii="Montserrat" w:hAnsi="Montserrat" w:cs="Arial"/>
          <w:sz w:val="22"/>
          <w:szCs w:val="22"/>
        </w:rPr>
        <w:t xml:space="preserve"> или Организатору закупки</w:t>
      </w:r>
      <w:r w:rsidR="008578AD" w:rsidRPr="00432BFD">
        <w:rPr>
          <w:rFonts w:ascii="Montserrat" w:hAnsi="Montserrat" w:cs="Arial"/>
          <w:sz w:val="22"/>
          <w:szCs w:val="22"/>
        </w:rPr>
        <w:t>)</w:t>
      </w:r>
      <w:r w:rsidRPr="00432BFD">
        <w:rPr>
          <w:rFonts w:ascii="Montserrat" w:hAnsi="Montserrat" w:cs="Arial"/>
          <w:sz w:val="22"/>
          <w:szCs w:val="22"/>
        </w:rPr>
        <w:t>:</w:t>
      </w:r>
    </w:p>
    <w:p w14:paraId="01955222" w14:textId="1AB92CC2" w:rsidR="00C627EB" w:rsidRPr="00432BFD" w:rsidRDefault="00C627EB" w:rsidP="00BC33B7">
      <w:pPr>
        <w:pStyle w:val="ae"/>
        <w:numPr>
          <w:ilvl w:val="3"/>
          <w:numId w:val="159"/>
        </w:numPr>
        <w:tabs>
          <w:tab w:val="left" w:pos="0"/>
          <w:tab w:val="left" w:pos="1560"/>
        </w:tabs>
        <w:ind w:left="1418"/>
        <w:jc w:val="both"/>
        <w:rPr>
          <w:rFonts w:ascii="Montserrat" w:hAnsi="Montserrat" w:cs="Arial"/>
          <w:sz w:val="22"/>
          <w:szCs w:val="22"/>
        </w:rPr>
      </w:pPr>
      <w:r w:rsidRPr="00432BFD">
        <w:rPr>
          <w:rFonts w:ascii="Montserrat" w:hAnsi="Montserrat" w:cs="Arial"/>
          <w:sz w:val="22"/>
          <w:szCs w:val="22"/>
        </w:rPr>
        <w:t xml:space="preserve">принятия </w:t>
      </w:r>
      <w:r w:rsidR="00891FD8" w:rsidRPr="00432BFD">
        <w:rPr>
          <w:rFonts w:ascii="Montserrat" w:hAnsi="Montserrat" w:cs="Arial"/>
          <w:sz w:val="22"/>
          <w:szCs w:val="22"/>
        </w:rPr>
        <w:t>З</w:t>
      </w:r>
      <w:r w:rsidRPr="00432BFD">
        <w:rPr>
          <w:rFonts w:ascii="Montserrat" w:hAnsi="Montserrat" w:cs="Arial"/>
          <w:sz w:val="22"/>
          <w:szCs w:val="22"/>
        </w:rPr>
        <w:t>аказчиком</w:t>
      </w:r>
      <w:r w:rsidR="008643B4" w:rsidRPr="00432BFD">
        <w:rPr>
          <w:rFonts w:ascii="Montserrat" w:hAnsi="Montserrat" w:cs="Arial"/>
          <w:sz w:val="22"/>
          <w:szCs w:val="22"/>
        </w:rPr>
        <w:t xml:space="preserve"> и/или Организатором закупки</w:t>
      </w:r>
      <w:r w:rsidRPr="00432BFD">
        <w:rPr>
          <w:rFonts w:ascii="Montserrat" w:hAnsi="Montserrat" w:cs="Arial"/>
          <w:sz w:val="22"/>
          <w:szCs w:val="22"/>
        </w:rPr>
        <w:t xml:space="preserve"> решения об </w:t>
      </w:r>
      <w:r w:rsidR="00AE4086" w:rsidRPr="00432BFD">
        <w:rPr>
          <w:rFonts w:ascii="Montserrat" w:hAnsi="Montserrat" w:cs="Arial"/>
          <w:sz w:val="22"/>
          <w:szCs w:val="22"/>
        </w:rPr>
        <w:t>отмене закупки</w:t>
      </w:r>
      <w:r w:rsidRPr="00432BFD">
        <w:rPr>
          <w:rFonts w:ascii="Montserrat" w:hAnsi="Montserrat" w:cs="Arial"/>
          <w:sz w:val="22"/>
          <w:szCs w:val="22"/>
        </w:rPr>
        <w:t xml:space="preserve"> – обеспечение возвращается всем </w:t>
      </w:r>
      <w:r w:rsidR="00C26A05" w:rsidRPr="00432BFD">
        <w:rPr>
          <w:rFonts w:ascii="Montserrat" w:hAnsi="Montserrat" w:cs="Arial"/>
          <w:sz w:val="22"/>
          <w:szCs w:val="22"/>
        </w:rPr>
        <w:t>Участник</w:t>
      </w:r>
      <w:r w:rsidRPr="00432BFD">
        <w:rPr>
          <w:rFonts w:ascii="Montserrat" w:hAnsi="Montserrat" w:cs="Arial"/>
          <w:sz w:val="22"/>
          <w:szCs w:val="22"/>
        </w:rPr>
        <w:t>ам закупки, подавшим заявки на участие в закупке и предоставившим обеспечение таких заявок;</w:t>
      </w:r>
    </w:p>
    <w:p w14:paraId="587C9DD8" w14:textId="29916193" w:rsidR="00C627EB" w:rsidRPr="00432BFD" w:rsidRDefault="00C627EB" w:rsidP="00BC33B7">
      <w:pPr>
        <w:pStyle w:val="ae"/>
        <w:numPr>
          <w:ilvl w:val="3"/>
          <w:numId w:val="159"/>
        </w:numPr>
        <w:tabs>
          <w:tab w:val="left" w:pos="0"/>
          <w:tab w:val="left" w:pos="1560"/>
        </w:tabs>
        <w:ind w:left="1418"/>
        <w:jc w:val="both"/>
        <w:rPr>
          <w:rFonts w:ascii="Montserrat" w:hAnsi="Montserrat" w:cs="Arial"/>
          <w:sz w:val="22"/>
          <w:szCs w:val="22"/>
        </w:rPr>
      </w:pPr>
      <w:r w:rsidRPr="00432BFD">
        <w:rPr>
          <w:rFonts w:ascii="Montserrat" w:hAnsi="Montserrat" w:cs="Arial"/>
          <w:sz w:val="22"/>
          <w:szCs w:val="22"/>
        </w:rPr>
        <w:t xml:space="preserve">поступления уведомления об отзыве заявки на участие в закупке – обеспечение возвращается </w:t>
      </w:r>
      <w:r w:rsidR="00C26A05" w:rsidRPr="00432BFD">
        <w:rPr>
          <w:rFonts w:ascii="Montserrat" w:hAnsi="Montserrat" w:cs="Arial"/>
          <w:sz w:val="22"/>
          <w:szCs w:val="22"/>
        </w:rPr>
        <w:t>Участник</w:t>
      </w:r>
      <w:r w:rsidRPr="00432BFD">
        <w:rPr>
          <w:rFonts w:ascii="Montserrat" w:hAnsi="Montserrat" w:cs="Arial"/>
          <w:sz w:val="22"/>
          <w:szCs w:val="22"/>
        </w:rPr>
        <w:t xml:space="preserve">у закупки, отозвавшему заявку на участие в закупке </w:t>
      </w:r>
      <w:r w:rsidR="00814E6D" w:rsidRPr="00432BFD">
        <w:rPr>
          <w:rFonts w:ascii="Montserrat" w:hAnsi="Montserrat" w:cs="Arial"/>
          <w:sz w:val="22"/>
          <w:szCs w:val="22"/>
        </w:rPr>
        <w:t>до окончания,</w:t>
      </w:r>
      <w:r w:rsidRPr="00432BFD">
        <w:rPr>
          <w:rFonts w:ascii="Montserrat" w:hAnsi="Montserrat" w:cs="Arial"/>
          <w:sz w:val="22"/>
          <w:szCs w:val="22"/>
        </w:rPr>
        <w:t xml:space="preserve"> установленного документацией о закупке</w:t>
      </w:r>
      <w:r w:rsidR="00156B11" w:rsidRPr="00432BFD">
        <w:rPr>
          <w:rFonts w:ascii="Montserrat" w:hAnsi="Montserrat" w:cs="Arial"/>
          <w:sz w:val="22"/>
          <w:szCs w:val="22"/>
        </w:rPr>
        <w:t>/информационной картой</w:t>
      </w:r>
      <w:r w:rsidR="00814E6D" w:rsidRPr="00432BFD">
        <w:rPr>
          <w:rFonts w:ascii="Montserrat" w:hAnsi="Montserrat" w:cs="Arial"/>
          <w:sz w:val="22"/>
          <w:szCs w:val="22"/>
        </w:rPr>
        <w:t>,</w:t>
      </w:r>
      <w:r w:rsidRPr="00432BFD">
        <w:rPr>
          <w:rFonts w:ascii="Montserrat" w:hAnsi="Montserrat" w:cs="Arial"/>
          <w:sz w:val="22"/>
          <w:szCs w:val="22"/>
        </w:rPr>
        <w:t xml:space="preserve"> срока подачи заявок на участие в закупке;</w:t>
      </w:r>
    </w:p>
    <w:p w14:paraId="3FC049DA" w14:textId="3A3F0C83" w:rsidR="00C627EB" w:rsidRPr="00432BFD" w:rsidRDefault="00C627EB" w:rsidP="00BC33B7">
      <w:pPr>
        <w:pStyle w:val="ae"/>
        <w:numPr>
          <w:ilvl w:val="3"/>
          <w:numId w:val="159"/>
        </w:numPr>
        <w:tabs>
          <w:tab w:val="left" w:pos="0"/>
          <w:tab w:val="left" w:pos="1560"/>
        </w:tabs>
        <w:ind w:left="1418"/>
        <w:jc w:val="both"/>
        <w:rPr>
          <w:rFonts w:ascii="Montserrat" w:hAnsi="Montserrat" w:cs="Arial"/>
          <w:sz w:val="22"/>
          <w:szCs w:val="22"/>
        </w:rPr>
      </w:pPr>
      <w:r w:rsidRPr="00432BFD">
        <w:rPr>
          <w:rFonts w:ascii="Montserrat" w:hAnsi="Montserrat" w:cs="Arial"/>
          <w:sz w:val="22"/>
          <w:szCs w:val="22"/>
        </w:rPr>
        <w:t xml:space="preserve">получения заявки на участие в закупке, поступившей после срока окончания подачи заявок, – обеспечение возвращается </w:t>
      </w:r>
      <w:r w:rsidR="00C26A05" w:rsidRPr="00432BFD">
        <w:rPr>
          <w:rFonts w:ascii="Montserrat" w:hAnsi="Montserrat" w:cs="Arial"/>
          <w:sz w:val="22"/>
          <w:szCs w:val="22"/>
        </w:rPr>
        <w:t>Участник</w:t>
      </w:r>
      <w:r w:rsidRPr="00432BFD">
        <w:rPr>
          <w:rFonts w:ascii="Montserrat" w:hAnsi="Montserrat" w:cs="Arial"/>
          <w:sz w:val="22"/>
          <w:szCs w:val="22"/>
        </w:rPr>
        <w:t>у закупки, заявка которого поступила после срока окончания подачи заявок;</w:t>
      </w:r>
    </w:p>
    <w:p w14:paraId="4EDE0217" w14:textId="2FF4E01E" w:rsidR="00C627EB" w:rsidRPr="00432BFD" w:rsidRDefault="00C627EB" w:rsidP="00D22BB8">
      <w:pPr>
        <w:pStyle w:val="ae"/>
        <w:numPr>
          <w:ilvl w:val="3"/>
          <w:numId w:val="159"/>
        </w:numPr>
        <w:tabs>
          <w:tab w:val="left" w:pos="0"/>
          <w:tab w:val="left" w:pos="1560"/>
        </w:tabs>
        <w:ind w:left="1418"/>
        <w:jc w:val="both"/>
        <w:rPr>
          <w:rFonts w:ascii="Montserrat" w:hAnsi="Montserrat" w:cs="Arial"/>
          <w:sz w:val="22"/>
          <w:szCs w:val="22"/>
        </w:rPr>
      </w:pPr>
      <w:r w:rsidRPr="00432BFD">
        <w:rPr>
          <w:rFonts w:ascii="Montserrat" w:hAnsi="Montserrat" w:cs="Arial"/>
          <w:sz w:val="22"/>
          <w:szCs w:val="22"/>
        </w:rPr>
        <w:t xml:space="preserve">подписания протокола рассмотрения заявок на участие в закупке – обеспечение возвращается </w:t>
      </w:r>
      <w:r w:rsidR="00C26A05" w:rsidRPr="00432BFD">
        <w:rPr>
          <w:rFonts w:ascii="Montserrat" w:hAnsi="Montserrat" w:cs="Arial"/>
          <w:sz w:val="22"/>
          <w:szCs w:val="22"/>
        </w:rPr>
        <w:t>Участник</w:t>
      </w:r>
      <w:r w:rsidRPr="00432BFD">
        <w:rPr>
          <w:rFonts w:ascii="Montserrat" w:hAnsi="Montserrat" w:cs="Arial"/>
          <w:sz w:val="22"/>
          <w:szCs w:val="22"/>
        </w:rPr>
        <w:t>ам закупки, в отношении которых принято решение об отказе им в допуске к участию в закупке;</w:t>
      </w:r>
    </w:p>
    <w:p w14:paraId="36031AA7" w14:textId="3815D5F0" w:rsidR="00C627EB" w:rsidRPr="00432BFD" w:rsidRDefault="00C627EB" w:rsidP="00D22BB8">
      <w:pPr>
        <w:pStyle w:val="ae"/>
        <w:numPr>
          <w:ilvl w:val="3"/>
          <w:numId w:val="159"/>
        </w:numPr>
        <w:tabs>
          <w:tab w:val="left" w:pos="0"/>
          <w:tab w:val="left" w:pos="1560"/>
        </w:tabs>
        <w:ind w:left="1418"/>
        <w:jc w:val="both"/>
        <w:rPr>
          <w:rFonts w:ascii="Montserrat" w:hAnsi="Montserrat" w:cs="Arial"/>
          <w:sz w:val="22"/>
          <w:szCs w:val="22"/>
        </w:rPr>
      </w:pPr>
      <w:r w:rsidRPr="00432BFD">
        <w:rPr>
          <w:rFonts w:ascii="Montserrat" w:hAnsi="Montserrat" w:cs="Arial"/>
          <w:sz w:val="22"/>
          <w:szCs w:val="22"/>
        </w:rPr>
        <w:t xml:space="preserve">окончания аукциона – обеспечение возвращается </w:t>
      </w:r>
      <w:r w:rsidR="00C26A05" w:rsidRPr="00432BFD">
        <w:rPr>
          <w:rFonts w:ascii="Montserrat" w:hAnsi="Montserrat" w:cs="Arial"/>
          <w:sz w:val="22"/>
          <w:szCs w:val="22"/>
        </w:rPr>
        <w:t>Участник</w:t>
      </w:r>
      <w:r w:rsidRPr="00432BFD">
        <w:rPr>
          <w:rFonts w:ascii="Montserrat" w:hAnsi="Montserrat" w:cs="Arial"/>
          <w:sz w:val="22"/>
          <w:szCs w:val="22"/>
        </w:rPr>
        <w:t>ам конкурентной закупки, допущенным к участию в аукционе, но не принявшим участия в нем;</w:t>
      </w:r>
    </w:p>
    <w:p w14:paraId="30223A88" w14:textId="6161615F" w:rsidR="00C627EB" w:rsidRPr="00432BFD" w:rsidRDefault="00C627EB" w:rsidP="00D22BB8">
      <w:pPr>
        <w:pStyle w:val="ae"/>
        <w:numPr>
          <w:ilvl w:val="3"/>
          <w:numId w:val="159"/>
        </w:numPr>
        <w:tabs>
          <w:tab w:val="left" w:pos="0"/>
          <w:tab w:val="left" w:pos="1560"/>
        </w:tabs>
        <w:ind w:left="1418" w:hanging="709"/>
        <w:jc w:val="both"/>
        <w:rPr>
          <w:rFonts w:ascii="Montserrat" w:hAnsi="Montserrat" w:cs="Arial"/>
          <w:sz w:val="22"/>
          <w:szCs w:val="22"/>
        </w:rPr>
      </w:pPr>
      <w:r w:rsidRPr="00432BFD">
        <w:rPr>
          <w:rFonts w:ascii="Montserrat" w:hAnsi="Montserrat" w:cs="Arial"/>
          <w:sz w:val="22"/>
          <w:szCs w:val="22"/>
        </w:rPr>
        <w:t xml:space="preserve">заключения договора по результатам состоявшейся закупки и (если требовалось) предоставления победителем закупки обеспечения исполнения обязательств по договору – обеспечение возвращается всем остальным </w:t>
      </w:r>
      <w:r w:rsidR="00C26A05" w:rsidRPr="00432BFD">
        <w:rPr>
          <w:rFonts w:ascii="Montserrat" w:hAnsi="Montserrat" w:cs="Arial"/>
          <w:sz w:val="22"/>
          <w:szCs w:val="22"/>
        </w:rPr>
        <w:t>Участник</w:t>
      </w:r>
      <w:r w:rsidRPr="00432BFD">
        <w:rPr>
          <w:rFonts w:ascii="Montserrat" w:hAnsi="Montserrat" w:cs="Arial"/>
          <w:sz w:val="22"/>
          <w:szCs w:val="22"/>
        </w:rPr>
        <w:t>ам закупки, допущенным к участию в закупке;</w:t>
      </w:r>
    </w:p>
    <w:p w14:paraId="2C2C4049" w14:textId="70F67BBF" w:rsidR="00C627EB" w:rsidRPr="00432BFD" w:rsidRDefault="00C627EB" w:rsidP="003262A4">
      <w:pPr>
        <w:pStyle w:val="ae"/>
        <w:numPr>
          <w:ilvl w:val="3"/>
          <w:numId w:val="159"/>
        </w:numPr>
        <w:tabs>
          <w:tab w:val="left" w:pos="0"/>
          <w:tab w:val="left" w:pos="1560"/>
        </w:tabs>
        <w:ind w:left="1418" w:hanging="709"/>
        <w:jc w:val="both"/>
        <w:rPr>
          <w:rFonts w:ascii="Montserrat" w:hAnsi="Montserrat" w:cs="Arial"/>
          <w:sz w:val="22"/>
          <w:szCs w:val="22"/>
        </w:rPr>
      </w:pPr>
      <w:r w:rsidRPr="00432BFD">
        <w:rPr>
          <w:rFonts w:ascii="Montserrat" w:hAnsi="Montserrat" w:cs="Arial"/>
          <w:sz w:val="22"/>
          <w:szCs w:val="22"/>
        </w:rPr>
        <w:t xml:space="preserve">заключения договора с единственным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и предоставления им обеспечения исполнения обязательств по договору (если такое требование установлено документацией о закупке</w:t>
      </w:r>
      <w:r w:rsidR="00156B11" w:rsidRPr="00432BFD">
        <w:rPr>
          <w:rFonts w:ascii="Montserrat" w:hAnsi="Montserrat" w:cs="Arial"/>
          <w:sz w:val="22"/>
          <w:szCs w:val="22"/>
        </w:rPr>
        <w:t>/информационной картой</w:t>
      </w:r>
      <w:r w:rsidRPr="00432BFD">
        <w:rPr>
          <w:rFonts w:ascii="Montserrat" w:hAnsi="Montserrat" w:cs="Arial"/>
          <w:sz w:val="22"/>
          <w:szCs w:val="22"/>
        </w:rPr>
        <w:t>);</w:t>
      </w:r>
    </w:p>
    <w:p w14:paraId="38AAF1EF" w14:textId="6F78F85E" w:rsidR="00C627EB" w:rsidRPr="00432BFD" w:rsidRDefault="00C627EB" w:rsidP="003262A4">
      <w:pPr>
        <w:pStyle w:val="ae"/>
        <w:numPr>
          <w:ilvl w:val="3"/>
          <w:numId w:val="159"/>
        </w:numPr>
        <w:tabs>
          <w:tab w:val="left" w:pos="0"/>
          <w:tab w:val="left" w:pos="1560"/>
        </w:tabs>
        <w:ind w:left="1418" w:hanging="709"/>
        <w:jc w:val="both"/>
        <w:rPr>
          <w:rFonts w:ascii="Montserrat" w:hAnsi="Montserrat" w:cs="Arial"/>
          <w:sz w:val="22"/>
          <w:szCs w:val="22"/>
        </w:rPr>
      </w:pPr>
      <w:r w:rsidRPr="00432BFD">
        <w:rPr>
          <w:rFonts w:ascii="Montserrat" w:hAnsi="Montserrat" w:cs="Arial"/>
          <w:sz w:val="22"/>
          <w:szCs w:val="22"/>
        </w:rPr>
        <w:t xml:space="preserve">признания закупки несостоявшейся и/или принятия </w:t>
      </w:r>
      <w:r w:rsidR="00891FD8" w:rsidRPr="00432BFD">
        <w:rPr>
          <w:rFonts w:ascii="Montserrat" w:hAnsi="Montserrat" w:cs="Arial"/>
          <w:sz w:val="22"/>
          <w:szCs w:val="22"/>
        </w:rPr>
        <w:t>З</w:t>
      </w:r>
      <w:r w:rsidRPr="00432BFD">
        <w:rPr>
          <w:rFonts w:ascii="Montserrat" w:hAnsi="Montserrat" w:cs="Arial"/>
          <w:sz w:val="22"/>
          <w:szCs w:val="22"/>
        </w:rPr>
        <w:t xml:space="preserve">аказчиком решения об отказе от заключения договора по результатам закупки – обеспечение возвращается </w:t>
      </w:r>
      <w:r w:rsidR="00C26A05" w:rsidRPr="00432BFD">
        <w:rPr>
          <w:rFonts w:ascii="Montserrat" w:hAnsi="Montserrat" w:cs="Arial"/>
          <w:sz w:val="22"/>
          <w:szCs w:val="22"/>
        </w:rPr>
        <w:t>Участник</w:t>
      </w:r>
      <w:r w:rsidRPr="00432BFD">
        <w:rPr>
          <w:rFonts w:ascii="Montserrat" w:hAnsi="Montserrat" w:cs="Arial"/>
          <w:sz w:val="22"/>
          <w:szCs w:val="22"/>
        </w:rPr>
        <w:t>ам закупки, которым оно не было возвращено на предыдущих этапах закупки.</w:t>
      </w:r>
    </w:p>
    <w:p w14:paraId="11102742" w14:textId="1EFCDE43" w:rsidR="00C627EB" w:rsidRPr="00432BFD" w:rsidRDefault="004F2560"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627EB" w:rsidRPr="00432BFD">
        <w:rPr>
          <w:rFonts w:ascii="Montserrat" w:hAnsi="Montserrat" w:cs="Arial"/>
          <w:sz w:val="22"/>
          <w:szCs w:val="22"/>
        </w:rPr>
        <w:t xml:space="preserve">Порядок возврата </w:t>
      </w:r>
      <w:r w:rsidR="00C26A05" w:rsidRPr="00432BFD">
        <w:rPr>
          <w:rFonts w:ascii="Montserrat" w:hAnsi="Montserrat" w:cs="Arial"/>
          <w:sz w:val="22"/>
          <w:szCs w:val="22"/>
        </w:rPr>
        <w:t>Участник</w:t>
      </w:r>
      <w:r w:rsidR="00C627EB" w:rsidRPr="00432BFD">
        <w:rPr>
          <w:rFonts w:ascii="Montserrat" w:hAnsi="Montserrat" w:cs="Arial"/>
          <w:sz w:val="22"/>
          <w:szCs w:val="22"/>
        </w:rPr>
        <w:t>ам закупки обеспечения заявки на участие закупк</w:t>
      </w:r>
      <w:r w:rsidR="00372FC2" w:rsidRPr="00432BFD">
        <w:rPr>
          <w:rFonts w:ascii="Montserrat" w:hAnsi="Montserrat" w:cs="Arial"/>
          <w:sz w:val="22"/>
          <w:szCs w:val="22"/>
        </w:rPr>
        <w:t>е</w:t>
      </w:r>
      <w:r w:rsidR="00C627EB" w:rsidRPr="00432BFD">
        <w:rPr>
          <w:rFonts w:ascii="Montserrat" w:hAnsi="Montserrat" w:cs="Arial"/>
          <w:sz w:val="22"/>
          <w:szCs w:val="22"/>
        </w:rPr>
        <w:t xml:space="preserve"> в электронной форме устанавливаются регламентом работы электронной площадки.</w:t>
      </w:r>
    </w:p>
    <w:p w14:paraId="33BEC2C1" w14:textId="77777777" w:rsidR="007D5524" w:rsidRPr="00432BFD" w:rsidRDefault="004F2560"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7D5524" w:rsidRPr="00432BFD">
        <w:rPr>
          <w:rFonts w:ascii="Montserrat" w:hAnsi="Montserrat" w:cs="Arial"/>
          <w:sz w:val="22"/>
          <w:szCs w:val="22"/>
        </w:rPr>
        <w:t>В случае поступления жалобы на действия (бездействие) Заказчика</w:t>
      </w:r>
      <w:r w:rsidR="008643B4" w:rsidRPr="00432BFD">
        <w:rPr>
          <w:rFonts w:ascii="Montserrat" w:hAnsi="Montserrat" w:cs="Arial"/>
          <w:sz w:val="22"/>
          <w:szCs w:val="22"/>
        </w:rPr>
        <w:t>, Организатора закупки</w:t>
      </w:r>
      <w:r w:rsidR="007D5524" w:rsidRPr="00432BFD">
        <w:rPr>
          <w:rFonts w:ascii="Montserrat" w:hAnsi="Montserrat" w:cs="Arial"/>
          <w:sz w:val="22"/>
          <w:szCs w:val="22"/>
        </w:rPr>
        <w:t xml:space="preserve">, </w:t>
      </w:r>
      <w:r w:rsidRPr="00432BFD">
        <w:rPr>
          <w:rFonts w:ascii="Montserrat" w:hAnsi="Montserrat" w:cs="Arial"/>
          <w:sz w:val="22"/>
          <w:szCs w:val="22"/>
        </w:rPr>
        <w:t>К</w:t>
      </w:r>
      <w:r w:rsidR="007D5524" w:rsidRPr="00432BFD">
        <w:rPr>
          <w:rFonts w:ascii="Montserrat" w:hAnsi="Montserrat" w:cs="Arial"/>
          <w:sz w:val="22"/>
          <w:szCs w:val="22"/>
        </w:rPr>
        <w:t xml:space="preserve">омиссии по закупкам </w:t>
      </w:r>
      <w:r w:rsidR="00E00C64" w:rsidRPr="00432BFD">
        <w:rPr>
          <w:rFonts w:ascii="Montserrat" w:hAnsi="Montserrat" w:cs="Arial"/>
          <w:sz w:val="22"/>
          <w:szCs w:val="22"/>
        </w:rPr>
        <w:t>товаров, работ, услу</w:t>
      </w:r>
      <w:r w:rsidR="00912C4B" w:rsidRPr="00432BFD">
        <w:rPr>
          <w:rFonts w:ascii="Montserrat" w:hAnsi="Montserrat" w:cs="Arial"/>
          <w:sz w:val="22"/>
          <w:szCs w:val="22"/>
        </w:rPr>
        <w:t>г</w:t>
      </w:r>
      <w:r w:rsidR="007D5524" w:rsidRPr="00432BFD">
        <w:rPr>
          <w:rFonts w:ascii="Montserrat" w:hAnsi="Montserrat" w:cs="Arial"/>
          <w:sz w:val="22"/>
          <w:szCs w:val="22"/>
        </w:rPr>
        <w:t xml:space="preserve">, срок, начиная с которого </w:t>
      </w:r>
      <w:r w:rsidR="00C26A05" w:rsidRPr="00432BFD">
        <w:rPr>
          <w:rFonts w:ascii="Montserrat" w:hAnsi="Montserrat" w:cs="Arial"/>
          <w:sz w:val="22"/>
          <w:szCs w:val="22"/>
        </w:rPr>
        <w:t>Участник</w:t>
      </w:r>
      <w:r w:rsidR="007D5524" w:rsidRPr="00432BFD">
        <w:rPr>
          <w:rFonts w:ascii="Montserrat" w:hAnsi="Montserrat" w:cs="Arial"/>
          <w:sz w:val="22"/>
          <w:szCs w:val="22"/>
        </w:rPr>
        <w:t xml:space="preserve"> закупки получает возможность возврата ему обеспечения заявки, переносится до получения решения о результатах рассмотрения данной жалобы. </w:t>
      </w:r>
    </w:p>
    <w:p w14:paraId="38422D4C" w14:textId="4396263D" w:rsidR="00C627EB" w:rsidRPr="00432BFD" w:rsidRDefault="004F2560" w:rsidP="00407A34">
      <w:pPr>
        <w:pStyle w:val="ae"/>
        <w:numPr>
          <w:ilvl w:val="0"/>
          <w:numId w:val="10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627EB" w:rsidRPr="00432BFD">
        <w:rPr>
          <w:rFonts w:ascii="Montserrat" w:hAnsi="Montserrat" w:cs="Arial"/>
          <w:sz w:val="22"/>
          <w:szCs w:val="22"/>
        </w:rPr>
        <w:t xml:space="preserve">Возврат </w:t>
      </w:r>
      <w:r w:rsidR="00C26A05" w:rsidRPr="00432BFD">
        <w:rPr>
          <w:rFonts w:ascii="Montserrat" w:hAnsi="Montserrat" w:cs="Arial"/>
          <w:sz w:val="22"/>
          <w:szCs w:val="22"/>
        </w:rPr>
        <w:t>Участник</w:t>
      </w:r>
      <w:r w:rsidR="00C627EB" w:rsidRPr="00432BFD">
        <w:rPr>
          <w:rFonts w:ascii="Montserrat" w:hAnsi="Montserrat" w:cs="Arial"/>
          <w:sz w:val="22"/>
          <w:szCs w:val="22"/>
        </w:rPr>
        <w:t>у закупки обеспечения заявки на участие в закупке не производится в следующих случаях:</w:t>
      </w:r>
    </w:p>
    <w:p w14:paraId="5DD08583" w14:textId="407D96B0" w:rsidR="00C627EB" w:rsidRPr="00432BFD" w:rsidRDefault="00C627EB" w:rsidP="00407A34">
      <w:pPr>
        <w:pStyle w:val="ae"/>
        <w:numPr>
          <w:ilvl w:val="3"/>
          <w:numId w:val="160"/>
        </w:numPr>
        <w:tabs>
          <w:tab w:val="left" w:pos="0"/>
          <w:tab w:val="left" w:pos="1560"/>
        </w:tabs>
        <w:ind w:left="709" w:firstLine="0"/>
        <w:jc w:val="both"/>
        <w:rPr>
          <w:rFonts w:ascii="Montserrat" w:hAnsi="Montserrat" w:cs="Arial"/>
          <w:sz w:val="22"/>
          <w:szCs w:val="22"/>
        </w:rPr>
      </w:pPr>
      <w:r w:rsidRPr="00432BFD">
        <w:rPr>
          <w:rFonts w:ascii="Montserrat" w:hAnsi="Montserrat" w:cs="Arial"/>
          <w:sz w:val="22"/>
          <w:szCs w:val="22"/>
        </w:rPr>
        <w:t xml:space="preserve">уклонение или отказ </w:t>
      </w:r>
      <w:r w:rsidR="00C26A05" w:rsidRPr="00432BFD">
        <w:rPr>
          <w:rFonts w:ascii="Montserrat" w:hAnsi="Montserrat" w:cs="Arial"/>
          <w:sz w:val="22"/>
          <w:szCs w:val="22"/>
        </w:rPr>
        <w:t>Участник</w:t>
      </w:r>
      <w:r w:rsidRPr="00432BFD">
        <w:rPr>
          <w:rFonts w:ascii="Montserrat" w:hAnsi="Montserrat" w:cs="Arial"/>
          <w:sz w:val="22"/>
          <w:szCs w:val="22"/>
        </w:rPr>
        <w:t>а закупки от заключения договора;</w:t>
      </w:r>
    </w:p>
    <w:p w14:paraId="239EE8AE" w14:textId="41E798B8" w:rsidR="00C627EB" w:rsidRPr="00432BFD" w:rsidRDefault="00BD2147" w:rsidP="00BD2147">
      <w:pPr>
        <w:tabs>
          <w:tab w:val="left" w:pos="0"/>
        </w:tabs>
        <w:ind w:left="709"/>
        <w:jc w:val="both"/>
        <w:rPr>
          <w:rFonts w:ascii="Montserrat" w:hAnsi="Montserrat" w:cs="Arial"/>
          <w:sz w:val="22"/>
          <w:szCs w:val="22"/>
        </w:rPr>
      </w:pPr>
      <w:r w:rsidRPr="00432BFD">
        <w:rPr>
          <w:rFonts w:ascii="Montserrat" w:hAnsi="Montserrat"/>
          <w:sz w:val="22"/>
          <w:szCs w:val="22"/>
        </w:rPr>
        <w:t>6.6.12.2</w:t>
      </w:r>
      <w:r w:rsidRPr="00432BFD">
        <w:rPr>
          <w:sz w:val="22"/>
          <w:szCs w:val="22"/>
        </w:rPr>
        <w:t xml:space="preserve"> </w:t>
      </w:r>
      <w:r w:rsidR="00C627EB" w:rsidRPr="00432BFD">
        <w:rPr>
          <w:rFonts w:ascii="Montserrat" w:hAnsi="Montserrat" w:cs="Arial"/>
          <w:sz w:val="22"/>
          <w:szCs w:val="22"/>
        </w:rPr>
        <w:t>непредоставление</w:t>
      </w:r>
      <w:r w:rsidR="004F2560" w:rsidRPr="00432BFD">
        <w:rPr>
          <w:rFonts w:ascii="Montserrat" w:hAnsi="Montserrat" w:cs="Arial"/>
          <w:sz w:val="22"/>
          <w:szCs w:val="22"/>
        </w:rPr>
        <w:t xml:space="preserve"> </w:t>
      </w:r>
      <w:r w:rsidR="00C627EB" w:rsidRPr="00432BFD">
        <w:rPr>
          <w:rFonts w:ascii="Montserrat" w:hAnsi="Montserrat" w:cs="Arial"/>
          <w:sz w:val="22"/>
          <w:szCs w:val="22"/>
        </w:rPr>
        <w:t>или</w:t>
      </w:r>
      <w:r w:rsidR="004F2560" w:rsidRPr="00432BFD">
        <w:rPr>
          <w:rFonts w:ascii="Montserrat" w:hAnsi="Montserrat" w:cs="Arial"/>
          <w:sz w:val="22"/>
          <w:szCs w:val="22"/>
        </w:rPr>
        <w:t xml:space="preserve"> </w:t>
      </w:r>
      <w:r w:rsidR="00C627EB" w:rsidRPr="00432BFD">
        <w:rPr>
          <w:rFonts w:ascii="Montserrat" w:hAnsi="Montserrat" w:cs="Arial"/>
          <w:sz w:val="22"/>
          <w:szCs w:val="22"/>
        </w:rPr>
        <w:t xml:space="preserve">предоставление с нарушением условий, установленных Законом № 223-ФЗ и Положением, до заключения договора </w:t>
      </w:r>
      <w:r w:rsidR="00891FD8" w:rsidRPr="00432BFD">
        <w:rPr>
          <w:rFonts w:ascii="Montserrat" w:hAnsi="Montserrat" w:cs="Arial"/>
          <w:sz w:val="22"/>
          <w:szCs w:val="22"/>
        </w:rPr>
        <w:t>З</w:t>
      </w:r>
      <w:r w:rsidR="00C627EB" w:rsidRPr="00432BFD">
        <w:rPr>
          <w:rFonts w:ascii="Montserrat" w:hAnsi="Montserrat" w:cs="Arial"/>
          <w:sz w:val="22"/>
          <w:szCs w:val="22"/>
        </w:rPr>
        <w:t>аказчику обеспечения исполнения договора (в случае если в извещении об осуществлении закупки, документации о закупке</w:t>
      </w:r>
      <w:r w:rsidR="00156B11" w:rsidRPr="00432BFD">
        <w:rPr>
          <w:rFonts w:ascii="Montserrat" w:hAnsi="Montserrat" w:cs="Arial"/>
          <w:sz w:val="22"/>
          <w:szCs w:val="22"/>
        </w:rPr>
        <w:t>/информационной карте</w:t>
      </w:r>
      <w:r w:rsidR="00C627EB" w:rsidRPr="00432BFD">
        <w:rPr>
          <w:rFonts w:ascii="Montserrat" w:hAnsi="Montserrat" w:cs="Arial"/>
          <w:sz w:val="22"/>
          <w:szCs w:val="22"/>
        </w:rPr>
        <w:t xml:space="preserve"> установлены требования обеспечения исполнения договора и срок его предоставления до заключения договора).</w:t>
      </w:r>
    </w:p>
    <w:p w14:paraId="225118E1" w14:textId="0D7487D9" w:rsidR="00C627EB" w:rsidRPr="00432BFD" w:rsidRDefault="00C627EB" w:rsidP="003262A4">
      <w:pPr>
        <w:pStyle w:val="ae"/>
        <w:numPr>
          <w:ilvl w:val="3"/>
          <w:numId w:val="161"/>
        </w:numPr>
        <w:tabs>
          <w:tab w:val="left" w:pos="0"/>
          <w:tab w:val="left" w:pos="1701"/>
        </w:tabs>
        <w:spacing w:after="0"/>
        <w:ind w:left="709" w:firstLine="0"/>
        <w:jc w:val="both"/>
        <w:rPr>
          <w:rFonts w:ascii="Montserrat" w:hAnsi="Montserrat" w:cs="Arial"/>
          <w:sz w:val="22"/>
          <w:szCs w:val="22"/>
        </w:rPr>
      </w:pPr>
      <w:r w:rsidRPr="00432BFD">
        <w:rPr>
          <w:rFonts w:ascii="Montserrat" w:hAnsi="Montserrat" w:cs="Arial"/>
          <w:sz w:val="22"/>
          <w:szCs w:val="22"/>
        </w:rPr>
        <w:t xml:space="preserve">Порядок и способы обеспечения исполнения обязательств </w:t>
      </w:r>
      <w:r w:rsidR="00C26A05" w:rsidRPr="00432BFD">
        <w:rPr>
          <w:rFonts w:ascii="Montserrat" w:hAnsi="Montserrat" w:cs="Arial"/>
          <w:sz w:val="22"/>
          <w:szCs w:val="22"/>
        </w:rPr>
        <w:t>Участник</w:t>
      </w:r>
      <w:r w:rsidRPr="00432BFD">
        <w:rPr>
          <w:rFonts w:ascii="Montserrat" w:hAnsi="Montserrat" w:cs="Arial"/>
          <w:sz w:val="22"/>
          <w:szCs w:val="22"/>
        </w:rPr>
        <w:t>а закупки определяются в документации о закупке/</w:t>
      </w:r>
      <w:r w:rsidR="00156B11" w:rsidRPr="00432BFD">
        <w:rPr>
          <w:rFonts w:ascii="Montserrat" w:hAnsi="Montserrat" w:cs="Arial"/>
          <w:sz w:val="22"/>
          <w:szCs w:val="22"/>
        </w:rPr>
        <w:t>информационной карте/</w:t>
      </w:r>
      <w:r w:rsidRPr="00432BFD">
        <w:rPr>
          <w:rFonts w:ascii="Montserrat" w:hAnsi="Montserrat" w:cs="Arial"/>
          <w:sz w:val="22"/>
          <w:szCs w:val="22"/>
        </w:rPr>
        <w:t>извещении о проведении запроса котировок.</w:t>
      </w:r>
    </w:p>
    <w:p w14:paraId="4A8C585D" w14:textId="77777777" w:rsidR="00C32D47" w:rsidRPr="00432BFD" w:rsidRDefault="00C32D47" w:rsidP="003262A4">
      <w:pPr>
        <w:tabs>
          <w:tab w:val="left" w:pos="0"/>
          <w:tab w:val="left" w:pos="1701"/>
        </w:tabs>
        <w:spacing w:before="0" w:after="0"/>
        <w:ind w:left="709"/>
        <w:jc w:val="both"/>
        <w:rPr>
          <w:rFonts w:ascii="Montserrat" w:hAnsi="Montserrat" w:cs="Arial"/>
          <w:sz w:val="22"/>
          <w:szCs w:val="22"/>
        </w:rPr>
      </w:pPr>
    </w:p>
    <w:p w14:paraId="1C343606" w14:textId="77777777" w:rsidR="00C627EB" w:rsidRPr="00432BFD" w:rsidRDefault="009B622A" w:rsidP="003262A4">
      <w:pPr>
        <w:pStyle w:val="26"/>
        <w:tabs>
          <w:tab w:val="num" w:pos="1276"/>
          <w:tab w:val="num" w:pos="6516"/>
        </w:tabs>
        <w:spacing w:after="0"/>
        <w:ind w:firstLine="0"/>
        <w:rPr>
          <w:rFonts w:ascii="Montserrat" w:hAnsi="Montserrat"/>
          <w:color w:val="auto"/>
          <w:sz w:val="22"/>
          <w:szCs w:val="22"/>
        </w:rPr>
      </w:pPr>
      <w:bookmarkStart w:id="94" w:name="_Toc379794931"/>
      <w:bookmarkStart w:id="95" w:name="_Ref522790411"/>
      <w:bookmarkStart w:id="96" w:name="_Toc63470426"/>
      <w:r w:rsidRPr="00432BFD">
        <w:rPr>
          <w:rFonts w:ascii="Montserrat" w:hAnsi="Montserrat"/>
          <w:color w:val="auto"/>
          <w:sz w:val="22"/>
          <w:szCs w:val="22"/>
        </w:rPr>
        <w:t xml:space="preserve">6.7 </w:t>
      </w:r>
      <w:r w:rsidR="00C627EB" w:rsidRPr="00432BFD">
        <w:rPr>
          <w:rFonts w:ascii="Montserrat" w:hAnsi="Montserrat"/>
          <w:color w:val="auto"/>
          <w:sz w:val="22"/>
          <w:szCs w:val="22"/>
        </w:rPr>
        <w:t>Обеспечение исполнения обязательств по договору</w:t>
      </w:r>
      <w:bookmarkStart w:id="97" w:name="_Ref307221503"/>
      <w:bookmarkStart w:id="98" w:name="_Ref340431570"/>
      <w:bookmarkStart w:id="99" w:name="_Ref340353721"/>
      <w:bookmarkEnd w:id="94"/>
      <w:bookmarkEnd w:id="95"/>
      <w:bookmarkEnd w:id="96"/>
    </w:p>
    <w:p w14:paraId="1A094632" w14:textId="77777777" w:rsidR="00E6168E" w:rsidRPr="00432BFD" w:rsidRDefault="0013589E" w:rsidP="00407A34">
      <w:pPr>
        <w:pStyle w:val="ae"/>
        <w:numPr>
          <w:ilvl w:val="0"/>
          <w:numId w:val="10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Заказчик </w:t>
      </w:r>
      <w:r w:rsidR="006E2B50" w:rsidRPr="00432BFD">
        <w:rPr>
          <w:rFonts w:ascii="Montserrat" w:hAnsi="Montserrat" w:cs="Arial"/>
          <w:sz w:val="22"/>
          <w:szCs w:val="22"/>
        </w:rPr>
        <w:t xml:space="preserve">или Организатор закупки </w:t>
      </w:r>
      <w:r w:rsidRPr="00432BFD">
        <w:rPr>
          <w:rFonts w:ascii="Montserrat" w:hAnsi="Montserrat" w:cs="Arial"/>
          <w:sz w:val="22"/>
          <w:szCs w:val="22"/>
        </w:rPr>
        <w:t>вправе предусмотреть требование обеспечения исполнения обязательств по договору путем внесения денежных средств, предоставления независимой гарантии</w:t>
      </w:r>
      <w:r w:rsidR="00D90206" w:rsidRPr="00432BFD">
        <w:rPr>
          <w:rFonts w:ascii="Montserrat" w:hAnsi="Montserrat" w:cs="Arial"/>
          <w:sz w:val="22"/>
          <w:szCs w:val="22"/>
        </w:rPr>
        <w:t xml:space="preserve"> (в т.ч. банковской гарантии)</w:t>
      </w:r>
      <w:r w:rsidRPr="00432BFD">
        <w:rPr>
          <w:rFonts w:ascii="Montserrat" w:hAnsi="Montserrat" w:cs="Arial"/>
          <w:sz w:val="22"/>
          <w:szCs w:val="22"/>
        </w:rPr>
        <w:t xml:space="preserve">, а также иного обеспечения, соответствующего законодательству. </w:t>
      </w:r>
      <w:r w:rsidR="00D6058C" w:rsidRPr="00432BFD">
        <w:rPr>
          <w:rFonts w:ascii="Montserrat" w:hAnsi="Montserrat" w:cs="Arial"/>
          <w:sz w:val="22"/>
          <w:szCs w:val="22"/>
        </w:rPr>
        <w:t>При этом размер такого обеспечения может составлять от пяти до тридцати процентов НМЦ договора</w:t>
      </w:r>
      <w:r w:rsidR="00E6168E" w:rsidRPr="00432BFD">
        <w:rPr>
          <w:rFonts w:ascii="Montserrat" w:hAnsi="Montserrat" w:cs="Arial"/>
          <w:sz w:val="22"/>
          <w:szCs w:val="22"/>
        </w:rPr>
        <w:t xml:space="preserve"> (лота)</w:t>
      </w:r>
      <w:r w:rsidR="00D6058C" w:rsidRPr="00432BFD">
        <w:rPr>
          <w:rFonts w:ascii="Montserrat" w:hAnsi="Montserrat" w:cs="Arial"/>
          <w:sz w:val="22"/>
          <w:szCs w:val="22"/>
        </w:rPr>
        <w:t>, указанной в извещении об осуществлении закупки</w:t>
      </w:r>
      <w:r w:rsidR="004F2560" w:rsidRPr="00432BFD">
        <w:rPr>
          <w:rFonts w:ascii="Montserrat" w:hAnsi="Montserrat" w:cs="Arial"/>
          <w:sz w:val="22"/>
          <w:szCs w:val="22"/>
        </w:rPr>
        <w:t xml:space="preserve">, за исключением случаев, предусмотренных пунктом </w:t>
      </w:r>
      <w:hyperlink w:anchor="_11.5_Особенности_закупок" w:history="1">
        <w:r w:rsidR="004F2560" w:rsidRPr="00432BFD">
          <w:rPr>
            <w:rStyle w:val="ad"/>
            <w:rFonts w:ascii="Montserrat" w:hAnsi="Montserrat" w:cs="Arial"/>
            <w:color w:val="auto"/>
            <w:sz w:val="22"/>
            <w:szCs w:val="22"/>
            <w:u w:val="none"/>
          </w:rPr>
          <w:t>11.5.2</w:t>
        </w:r>
      </w:hyperlink>
      <w:r w:rsidR="004C5C5C" w:rsidRPr="00432BFD">
        <w:rPr>
          <w:rFonts w:ascii="Montserrat" w:hAnsi="Montserrat" w:cs="Arial"/>
          <w:sz w:val="22"/>
          <w:szCs w:val="22"/>
        </w:rPr>
        <w:t xml:space="preserve"> </w:t>
      </w:r>
      <w:r w:rsidR="004F2560" w:rsidRPr="00432BFD">
        <w:rPr>
          <w:rFonts w:ascii="Montserrat" w:hAnsi="Montserrat" w:cs="Arial"/>
          <w:sz w:val="22"/>
          <w:szCs w:val="22"/>
        </w:rPr>
        <w:t>настоящего Положения.</w:t>
      </w:r>
    </w:p>
    <w:bookmarkEnd w:id="97"/>
    <w:bookmarkEnd w:id="98"/>
    <w:bookmarkEnd w:id="99"/>
    <w:p w14:paraId="70D6A09C" w14:textId="5F5C71A1" w:rsidR="00C627EB" w:rsidRPr="00432BFD" w:rsidRDefault="00C627EB" w:rsidP="00407A34">
      <w:pPr>
        <w:pStyle w:val="ae"/>
        <w:numPr>
          <w:ilvl w:val="0"/>
          <w:numId w:val="10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Гарант (банк или иная кредитная организация (банковские гарантии), а также другие коммерческие организации) должен соответствовать требованиям, предусмотренным документацией о закупке</w:t>
      </w:r>
      <w:r w:rsidR="00156B11" w:rsidRPr="00432BFD">
        <w:rPr>
          <w:rFonts w:ascii="Montserrat" w:hAnsi="Montserrat" w:cs="Arial"/>
          <w:sz w:val="22"/>
          <w:szCs w:val="22"/>
        </w:rPr>
        <w:t>/информационной картой</w:t>
      </w:r>
      <w:r w:rsidRPr="00432BFD">
        <w:rPr>
          <w:rFonts w:ascii="Montserrat" w:hAnsi="Montserrat" w:cs="Arial"/>
          <w:sz w:val="22"/>
          <w:szCs w:val="22"/>
        </w:rPr>
        <w:t>, и (или) извещением, и проектом договора.</w:t>
      </w:r>
    </w:p>
    <w:p w14:paraId="3B0AF447" w14:textId="28C6E8BE" w:rsidR="00874D8E" w:rsidRPr="00432BFD" w:rsidRDefault="006711EF" w:rsidP="00407A34">
      <w:pPr>
        <w:pStyle w:val="ae"/>
        <w:numPr>
          <w:ilvl w:val="0"/>
          <w:numId w:val="10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Способ обеспечения исполнения договора </w:t>
      </w:r>
      <w:r w:rsidR="00A97D56" w:rsidRPr="00432BFD">
        <w:rPr>
          <w:rFonts w:ascii="Montserrat" w:hAnsi="Montserrat" w:cs="Arial"/>
          <w:sz w:val="22"/>
          <w:szCs w:val="22"/>
        </w:rPr>
        <w:t>при проведении закупки среди только СМСП,</w:t>
      </w:r>
      <w:r w:rsidR="00874D8E" w:rsidRPr="00432BFD">
        <w:rPr>
          <w:rFonts w:ascii="Montserrat" w:hAnsi="Montserrat" w:cs="Arial"/>
          <w:sz w:val="22"/>
          <w:szCs w:val="22"/>
        </w:rPr>
        <w:t xml:space="preserve">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212C35A8" w14:textId="62FCF47F" w:rsidR="00C627EB" w:rsidRPr="00432BFD" w:rsidRDefault="00332EF1" w:rsidP="00407A34">
      <w:pPr>
        <w:pStyle w:val="ae"/>
        <w:numPr>
          <w:ilvl w:val="0"/>
          <w:numId w:val="10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когда</w:t>
      </w:r>
      <w:r w:rsidR="00C627EB" w:rsidRPr="00432BFD">
        <w:rPr>
          <w:rFonts w:ascii="Montserrat" w:hAnsi="Montserrat" w:cs="Arial"/>
          <w:sz w:val="22"/>
          <w:szCs w:val="22"/>
        </w:rPr>
        <w:t xml:space="preserve"> </w:t>
      </w:r>
      <w:r w:rsidR="00C26A05" w:rsidRPr="00432BFD">
        <w:rPr>
          <w:rFonts w:ascii="Montserrat" w:hAnsi="Montserrat" w:cs="Arial"/>
          <w:sz w:val="22"/>
          <w:szCs w:val="22"/>
        </w:rPr>
        <w:t>Поставщик</w:t>
      </w:r>
      <w:r w:rsidR="00C627EB" w:rsidRPr="00432BFD">
        <w:rPr>
          <w:rFonts w:ascii="Montserrat" w:hAnsi="Montserrat" w:cs="Arial"/>
          <w:sz w:val="22"/>
          <w:szCs w:val="22"/>
        </w:rPr>
        <w:t>, с которым заключается договор, не предоставил соответствующее обеспечение исполнения обязательств по договору в установленный в документации о закупке</w:t>
      </w:r>
      <w:r w:rsidR="00156B11" w:rsidRPr="00432BFD">
        <w:rPr>
          <w:rFonts w:ascii="Montserrat" w:hAnsi="Montserrat" w:cs="Arial"/>
          <w:sz w:val="22"/>
          <w:szCs w:val="22"/>
        </w:rPr>
        <w:t>/информационной карте</w:t>
      </w:r>
      <w:r w:rsidR="00C627EB" w:rsidRPr="00432BFD">
        <w:rPr>
          <w:rFonts w:ascii="Montserrat" w:hAnsi="Montserrat" w:cs="Arial"/>
          <w:sz w:val="22"/>
          <w:szCs w:val="22"/>
        </w:rPr>
        <w:t xml:space="preserve"> и (или) извещении срок, такой </w:t>
      </w:r>
      <w:r w:rsidR="00C26A05" w:rsidRPr="00432BFD">
        <w:rPr>
          <w:rFonts w:ascii="Montserrat" w:hAnsi="Montserrat" w:cs="Arial"/>
          <w:sz w:val="22"/>
          <w:szCs w:val="22"/>
        </w:rPr>
        <w:t>Поставщик</w:t>
      </w:r>
      <w:r w:rsidR="00C627EB" w:rsidRPr="00432BFD">
        <w:rPr>
          <w:rFonts w:ascii="Montserrat" w:hAnsi="Montserrat" w:cs="Arial"/>
          <w:sz w:val="22"/>
          <w:szCs w:val="22"/>
        </w:rPr>
        <w:t xml:space="preserve"> признается уклонившимся от заключения договора.</w:t>
      </w:r>
      <w:bookmarkStart w:id="100" w:name="_Toc333575749"/>
      <w:bookmarkStart w:id="101" w:name="_Toc333577405"/>
      <w:bookmarkStart w:id="102" w:name="_Toc334099112"/>
      <w:bookmarkEnd w:id="100"/>
      <w:bookmarkEnd w:id="101"/>
      <w:bookmarkEnd w:id="102"/>
    </w:p>
    <w:p w14:paraId="381334B0" w14:textId="00D6042C" w:rsidR="00C627EB" w:rsidRPr="00432BFD" w:rsidRDefault="00C627EB" w:rsidP="00407A34">
      <w:pPr>
        <w:pStyle w:val="ae"/>
        <w:numPr>
          <w:ilvl w:val="0"/>
          <w:numId w:val="10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Порядок и способы обеспечения исполнения обязательств по договору определяются в документации о закупке</w:t>
      </w:r>
      <w:r w:rsidR="005A30F9" w:rsidRPr="00432BFD">
        <w:rPr>
          <w:rFonts w:ascii="Montserrat" w:hAnsi="Montserrat" w:cs="Arial"/>
          <w:sz w:val="22"/>
          <w:szCs w:val="22"/>
        </w:rPr>
        <w:t>/информационной карте</w:t>
      </w:r>
      <w:r w:rsidRPr="00432BFD">
        <w:rPr>
          <w:rFonts w:ascii="Montserrat" w:hAnsi="Montserrat" w:cs="Arial"/>
          <w:sz w:val="22"/>
          <w:szCs w:val="22"/>
        </w:rPr>
        <w:t>.</w:t>
      </w:r>
    </w:p>
    <w:p w14:paraId="53D928CA" w14:textId="77777777" w:rsidR="00C627EB" w:rsidRPr="00432BFD" w:rsidRDefault="00F755B7" w:rsidP="00F755B7">
      <w:pPr>
        <w:pStyle w:val="26"/>
        <w:tabs>
          <w:tab w:val="num" w:pos="1276"/>
          <w:tab w:val="num" w:pos="6516"/>
        </w:tabs>
        <w:ind w:firstLine="0"/>
        <w:rPr>
          <w:rFonts w:ascii="Montserrat" w:hAnsi="Montserrat"/>
          <w:color w:val="auto"/>
          <w:sz w:val="22"/>
          <w:szCs w:val="22"/>
        </w:rPr>
      </w:pPr>
      <w:bookmarkStart w:id="103" w:name="_Toc63470427"/>
      <w:r w:rsidRPr="00432BFD">
        <w:rPr>
          <w:rFonts w:ascii="Montserrat" w:hAnsi="Montserrat"/>
          <w:color w:val="auto"/>
          <w:sz w:val="22"/>
          <w:szCs w:val="22"/>
          <w:lang w:val="en-US"/>
        </w:rPr>
        <w:t xml:space="preserve">6.8 </w:t>
      </w:r>
      <w:r w:rsidR="00C627EB" w:rsidRPr="00432BFD">
        <w:rPr>
          <w:rFonts w:ascii="Montserrat" w:hAnsi="Montserrat"/>
          <w:color w:val="auto"/>
          <w:sz w:val="22"/>
          <w:szCs w:val="22"/>
        </w:rPr>
        <w:t>Дополнительные условия</w:t>
      </w:r>
      <w:bookmarkEnd w:id="103"/>
    </w:p>
    <w:p w14:paraId="4CFEB9F4" w14:textId="0A7ACCED" w:rsidR="00C627EB" w:rsidRPr="00432BFD" w:rsidRDefault="00AE3471" w:rsidP="00407A34">
      <w:pPr>
        <w:pStyle w:val="ae"/>
        <w:numPr>
          <w:ilvl w:val="0"/>
          <w:numId w:val="102"/>
        </w:numPr>
        <w:tabs>
          <w:tab w:val="clear" w:pos="2637"/>
          <w:tab w:val="left" w:pos="0"/>
        </w:tabs>
        <w:ind w:hanging="720"/>
        <w:jc w:val="both"/>
        <w:rPr>
          <w:rStyle w:val="ad"/>
          <w:rFonts w:ascii="Montserrat" w:hAnsi="Montserrat" w:cs="Arial"/>
          <w:color w:val="auto"/>
          <w:sz w:val="22"/>
          <w:szCs w:val="22"/>
          <w:u w:val="none"/>
        </w:rPr>
      </w:pPr>
      <w:r w:rsidRPr="00432BFD">
        <w:rPr>
          <w:rFonts w:ascii="Montserrat" w:hAnsi="Montserrat" w:cs="Arial"/>
          <w:sz w:val="22"/>
          <w:szCs w:val="22"/>
        </w:rPr>
        <w:t xml:space="preserve">Срок оплаты </w:t>
      </w:r>
      <w:r w:rsidR="00681488" w:rsidRPr="00432BFD">
        <w:rPr>
          <w:rFonts w:ascii="Montserrat" w:hAnsi="Montserrat" w:cs="Arial"/>
          <w:sz w:val="22"/>
          <w:szCs w:val="22"/>
        </w:rPr>
        <w:t>З</w:t>
      </w:r>
      <w:r w:rsidRPr="00432BFD">
        <w:rPr>
          <w:rFonts w:ascii="Montserrat" w:hAnsi="Montserrat" w:cs="Arial"/>
          <w:sz w:val="22"/>
          <w:szCs w:val="22"/>
        </w:rPr>
        <w:t xml:space="preserve">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r w:rsidR="00C627EB" w:rsidRPr="00432BFD">
        <w:rPr>
          <w:rFonts w:ascii="Montserrat" w:hAnsi="Montserrat" w:cs="Arial"/>
          <w:sz w:val="22"/>
          <w:szCs w:val="22"/>
        </w:rPr>
        <w:t>за исключением случаев, предусмотренных</w:t>
      </w:r>
      <w:r w:rsidR="00753466" w:rsidRPr="00432BFD">
        <w:rPr>
          <w:rFonts w:ascii="Montserrat" w:hAnsi="Montserrat" w:cs="Arial"/>
          <w:sz w:val="22"/>
          <w:szCs w:val="22"/>
        </w:rPr>
        <w:t xml:space="preserve"> подпунктом </w:t>
      </w:r>
      <w:hyperlink w:anchor="_11.5_Особенности_закупок" w:history="1">
        <w:r w:rsidR="00753466" w:rsidRPr="00432BFD">
          <w:rPr>
            <w:rStyle w:val="ad"/>
            <w:rFonts w:ascii="Montserrat" w:hAnsi="Montserrat" w:cs="Arial"/>
            <w:color w:val="auto"/>
            <w:sz w:val="22"/>
            <w:szCs w:val="22"/>
            <w:u w:val="none"/>
          </w:rPr>
          <w:t>11.5.2.5.</w:t>
        </w:r>
      </w:hyperlink>
      <w:r w:rsidR="001142F7" w:rsidRPr="00432BFD">
        <w:rPr>
          <w:rStyle w:val="ad"/>
          <w:rFonts w:ascii="Montserrat" w:hAnsi="Montserrat" w:cs="Arial"/>
          <w:color w:val="auto"/>
          <w:sz w:val="22"/>
          <w:szCs w:val="22"/>
          <w:u w:val="none"/>
        </w:rPr>
        <w:tab/>
      </w:r>
    </w:p>
    <w:p w14:paraId="6330A70C" w14:textId="30F9FDC7" w:rsidR="00AE3471" w:rsidRPr="00432BFD" w:rsidRDefault="00AE3471" w:rsidP="00407A34">
      <w:pPr>
        <w:pStyle w:val="ae"/>
        <w:numPr>
          <w:ilvl w:val="0"/>
          <w:numId w:val="102"/>
        </w:numPr>
        <w:tabs>
          <w:tab w:val="clear" w:pos="2637"/>
          <w:tab w:val="left" w:pos="0"/>
        </w:tabs>
        <w:ind w:hanging="720"/>
        <w:jc w:val="both"/>
        <w:rPr>
          <w:rFonts w:ascii="Montserrat" w:hAnsi="Montserrat" w:cs="Arial"/>
          <w:sz w:val="22"/>
          <w:szCs w:val="22"/>
        </w:rPr>
      </w:pPr>
      <w:r w:rsidRPr="00432BFD">
        <w:rPr>
          <w:rFonts w:ascii="Montserrat" w:hAnsi="Montserrat" w:cs="Arial"/>
          <w:sz w:val="22"/>
          <w:szCs w:val="22"/>
        </w:rPr>
        <w:t xml:space="preserve">В соответствии с частью 5.4. статьи 3 Федерального закона № 223 от 18.07.2011 «О закупках товаров, работ, услуг отдельными видами юридических лиц» Заказчик вправе установить иные сроки оплаты </w:t>
      </w:r>
      <w:r w:rsidR="004963C0" w:rsidRPr="00432BFD">
        <w:rPr>
          <w:rFonts w:ascii="Montserrat" w:hAnsi="Montserrat" w:cs="Arial"/>
          <w:sz w:val="22"/>
          <w:szCs w:val="22"/>
        </w:rPr>
        <w:t xml:space="preserve">в Договоре </w:t>
      </w:r>
      <w:r w:rsidRPr="00432BFD">
        <w:rPr>
          <w:rFonts w:ascii="Montserrat" w:hAnsi="Montserrat" w:cs="Arial"/>
          <w:sz w:val="22"/>
          <w:szCs w:val="22"/>
        </w:rPr>
        <w:t xml:space="preserve">в соответствии с перечнем товаров, работ, услуг </w:t>
      </w:r>
      <w:r w:rsidR="001807B1" w:rsidRPr="00432BFD">
        <w:rPr>
          <w:rFonts w:ascii="Montserrat" w:hAnsi="Montserrat" w:cs="Arial"/>
          <w:sz w:val="22"/>
          <w:szCs w:val="22"/>
        </w:rPr>
        <w:t xml:space="preserve">Приложения № 2 к настоящему Положению. </w:t>
      </w:r>
    </w:p>
    <w:p w14:paraId="01898853" w14:textId="77777777" w:rsidR="00C32D47" w:rsidRPr="00432BFD" w:rsidRDefault="00C32D47" w:rsidP="00C32D47">
      <w:pPr>
        <w:pStyle w:val="ae"/>
        <w:tabs>
          <w:tab w:val="clear" w:pos="2637"/>
          <w:tab w:val="left" w:pos="0"/>
        </w:tabs>
        <w:ind w:left="720"/>
        <w:jc w:val="both"/>
        <w:rPr>
          <w:rFonts w:ascii="Montserrat" w:hAnsi="Montserrat" w:cs="Arial"/>
          <w:sz w:val="22"/>
          <w:szCs w:val="22"/>
        </w:rPr>
      </w:pPr>
    </w:p>
    <w:p w14:paraId="024C5A69" w14:textId="18F79039" w:rsidR="00407C41" w:rsidRPr="00432BFD" w:rsidRDefault="005407C2" w:rsidP="00407C41">
      <w:pPr>
        <w:pStyle w:val="15"/>
        <w:rPr>
          <w:rFonts w:ascii="Montserrat" w:hAnsi="Montserrat" w:cs="Arial"/>
          <w:sz w:val="22"/>
          <w:szCs w:val="22"/>
        </w:rPr>
      </w:pPr>
      <w:bookmarkStart w:id="104" w:name="_7_Порядок_проведения"/>
      <w:bookmarkStart w:id="105" w:name="_Toc63470428"/>
      <w:bookmarkEnd w:id="104"/>
      <w:r w:rsidRPr="00432BFD">
        <w:rPr>
          <w:rFonts w:ascii="Montserrat" w:hAnsi="Montserrat" w:cs="Arial"/>
          <w:sz w:val="22"/>
          <w:szCs w:val="22"/>
        </w:rPr>
        <w:t>7</w:t>
      </w:r>
      <w:r w:rsidR="00407C41" w:rsidRPr="00432BFD">
        <w:rPr>
          <w:rFonts w:ascii="Montserrat" w:hAnsi="Montserrat" w:cs="Arial"/>
          <w:sz w:val="22"/>
          <w:szCs w:val="22"/>
        </w:rPr>
        <w:tab/>
      </w:r>
      <w:r w:rsidRPr="00432BFD">
        <w:rPr>
          <w:rFonts w:ascii="Montserrat" w:hAnsi="Montserrat" w:cs="Arial"/>
          <w:sz w:val="22"/>
          <w:szCs w:val="22"/>
        </w:rPr>
        <w:t>Порядок проведения закупки</w:t>
      </w:r>
      <w:bookmarkEnd w:id="105"/>
    </w:p>
    <w:p w14:paraId="4635157B" w14:textId="3C2F223A" w:rsidR="00407C41" w:rsidRPr="00432BFD" w:rsidRDefault="005407C2" w:rsidP="000277A0">
      <w:pPr>
        <w:pStyle w:val="26"/>
        <w:autoSpaceDE w:val="0"/>
        <w:autoSpaceDN w:val="0"/>
        <w:adjustRightInd w:val="0"/>
        <w:spacing w:before="0" w:after="0" w:line="360" w:lineRule="auto"/>
        <w:ind w:firstLine="0"/>
        <w:jc w:val="both"/>
        <w:textAlignment w:val="auto"/>
        <w:rPr>
          <w:rFonts w:ascii="Montserrat" w:hAnsi="Montserrat"/>
          <w:bCs/>
          <w:sz w:val="22"/>
          <w:szCs w:val="22"/>
        </w:rPr>
      </w:pPr>
      <w:bookmarkStart w:id="106" w:name="_Toc63470429"/>
      <w:r w:rsidRPr="00432BFD">
        <w:rPr>
          <w:rFonts w:ascii="Montserrat" w:hAnsi="Montserrat"/>
          <w:color w:val="auto"/>
          <w:sz w:val="22"/>
          <w:szCs w:val="22"/>
        </w:rPr>
        <w:t>7</w:t>
      </w:r>
      <w:r w:rsidR="00407C41" w:rsidRPr="00432BFD">
        <w:rPr>
          <w:rFonts w:ascii="Montserrat" w:hAnsi="Montserrat"/>
          <w:color w:val="auto"/>
          <w:sz w:val="22"/>
          <w:szCs w:val="22"/>
        </w:rPr>
        <w:t>.1</w:t>
      </w:r>
      <w:r w:rsidR="00407C41" w:rsidRPr="00432BFD">
        <w:rPr>
          <w:rFonts w:ascii="Montserrat" w:hAnsi="Montserrat"/>
          <w:color w:val="auto"/>
          <w:sz w:val="22"/>
          <w:szCs w:val="22"/>
        </w:rPr>
        <w:tab/>
        <w:t xml:space="preserve"> </w:t>
      </w:r>
      <w:r w:rsidR="000277A0" w:rsidRPr="00432BFD">
        <w:rPr>
          <w:rFonts w:ascii="Montserrat" w:hAnsi="Montserrat"/>
          <w:color w:val="auto"/>
          <w:sz w:val="22"/>
          <w:szCs w:val="22"/>
        </w:rPr>
        <w:t xml:space="preserve">Порядок </w:t>
      </w:r>
      <w:r w:rsidR="00651C20" w:rsidRPr="00432BFD">
        <w:rPr>
          <w:rFonts w:ascii="Montserrat" w:hAnsi="Montserrat"/>
          <w:color w:val="auto"/>
          <w:sz w:val="22"/>
          <w:szCs w:val="22"/>
        </w:rPr>
        <w:t xml:space="preserve">работы </w:t>
      </w:r>
      <w:r w:rsidR="000277A0" w:rsidRPr="00432BFD">
        <w:rPr>
          <w:rFonts w:ascii="Montserrat" w:hAnsi="Montserrat"/>
          <w:color w:val="auto"/>
          <w:sz w:val="22"/>
          <w:szCs w:val="22"/>
        </w:rPr>
        <w:t>осуществлении закупки</w:t>
      </w:r>
      <w:bookmarkEnd w:id="106"/>
    </w:p>
    <w:p w14:paraId="7633D0ED" w14:textId="46E35F96" w:rsidR="00BB3C2D" w:rsidRPr="00432BFD" w:rsidRDefault="002C73B4"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Проект договора, который заключается по результатам проведения закупки и является неотъемлемой частью извещения и/или документации о закупке</w:t>
      </w:r>
      <w:r w:rsidR="002A0F2F" w:rsidRPr="00432BFD">
        <w:rPr>
          <w:rFonts w:ascii="Montserrat" w:hAnsi="Montserrat" w:cs="Arial"/>
          <w:sz w:val="22"/>
          <w:szCs w:val="22"/>
        </w:rPr>
        <w:t>/информационной карты</w:t>
      </w:r>
      <w:r w:rsidRPr="00432BFD">
        <w:rPr>
          <w:rFonts w:ascii="Montserrat" w:hAnsi="Montserrat" w:cs="Arial"/>
          <w:sz w:val="22"/>
          <w:szCs w:val="22"/>
        </w:rPr>
        <w:t xml:space="preserve"> должен прилагаться к</w:t>
      </w:r>
      <w:r w:rsidR="00BB3C2D" w:rsidRPr="00432BFD">
        <w:rPr>
          <w:rFonts w:ascii="Montserrat" w:hAnsi="Montserrat" w:cs="Arial"/>
          <w:sz w:val="22"/>
          <w:szCs w:val="22"/>
        </w:rPr>
        <w:t xml:space="preserve"> документации о проведении закупки</w:t>
      </w:r>
      <w:r w:rsidR="002A0F2F" w:rsidRPr="00432BFD">
        <w:rPr>
          <w:rFonts w:ascii="Montserrat" w:hAnsi="Montserrat" w:cs="Arial"/>
          <w:sz w:val="22"/>
          <w:szCs w:val="22"/>
        </w:rPr>
        <w:t>/информационной карте</w:t>
      </w:r>
      <w:r w:rsidR="00BB3C2D" w:rsidRPr="00432BFD">
        <w:rPr>
          <w:rFonts w:ascii="Montserrat" w:hAnsi="Montserrat" w:cs="Arial"/>
          <w:sz w:val="22"/>
          <w:szCs w:val="22"/>
        </w:rPr>
        <w:t xml:space="preserve">. </w:t>
      </w:r>
      <w:r w:rsidRPr="00432BFD">
        <w:rPr>
          <w:rFonts w:ascii="Montserrat" w:hAnsi="Montserrat" w:cs="Arial"/>
          <w:sz w:val="22"/>
          <w:szCs w:val="22"/>
        </w:rPr>
        <w:t>К</w:t>
      </w:r>
      <w:r w:rsidR="00D9217F" w:rsidRPr="00432BFD">
        <w:rPr>
          <w:rFonts w:ascii="Montserrat" w:hAnsi="Montserrat" w:cs="Arial"/>
          <w:sz w:val="22"/>
          <w:szCs w:val="22"/>
        </w:rPr>
        <w:t xml:space="preserve"> </w:t>
      </w:r>
      <w:r w:rsidR="00BB3C2D" w:rsidRPr="00432BFD">
        <w:rPr>
          <w:rFonts w:ascii="Montserrat" w:hAnsi="Montserrat" w:cs="Arial"/>
          <w:sz w:val="22"/>
          <w:szCs w:val="22"/>
        </w:rPr>
        <w:t xml:space="preserve">документации о </w:t>
      </w:r>
      <w:r w:rsidR="00617BBA" w:rsidRPr="00432BFD">
        <w:rPr>
          <w:rFonts w:ascii="Montserrat" w:hAnsi="Montserrat" w:cs="Arial"/>
          <w:sz w:val="22"/>
          <w:szCs w:val="22"/>
        </w:rPr>
        <w:t>проведении</w:t>
      </w:r>
      <w:r w:rsidRPr="00432BFD">
        <w:rPr>
          <w:rFonts w:ascii="Montserrat" w:hAnsi="Montserrat" w:cs="Arial"/>
          <w:sz w:val="22"/>
          <w:szCs w:val="22"/>
        </w:rPr>
        <w:t xml:space="preserve"> закупки</w:t>
      </w:r>
      <w:r w:rsidR="002A0F2F" w:rsidRPr="00432BFD">
        <w:rPr>
          <w:rFonts w:ascii="Montserrat" w:hAnsi="Montserrat" w:cs="Arial"/>
          <w:sz w:val="22"/>
          <w:szCs w:val="22"/>
        </w:rPr>
        <w:t>/информационной карте</w:t>
      </w:r>
      <w:r w:rsidRPr="00432BFD">
        <w:rPr>
          <w:rFonts w:ascii="Montserrat" w:hAnsi="Montserrat" w:cs="Arial"/>
          <w:sz w:val="22"/>
          <w:szCs w:val="22"/>
        </w:rPr>
        <w:t xml:space="preserve"> по нескольким лотам</w:t>
      </w:r>
      <w:r w:rsidR="00BB3C2D" w:rsidRPr="00432BFD">
        <w:rPr>
          <w:rFonts w:ascii="Montserrat" w:hAnsi="Montserrat" w:cs="Arial"/>
          <w:sz w:val="22"/>
          <w:szCs w:val="22"/>
        </w:rPr>
        <w:t xml:space="preserve"> может прилагаться единый проект договора, содержащий общие условия по лотам и специальные условия в отношении каждого лота.</w:t>
      </w:r>
    </w:p>
    <w:p w14:paraId="3CE2FCB3" w14:textId="5BE23B19" w:rsidR="00BB3C2D" w:rsidRPr="00432BFD" w:rsidRDefault="00BB3C2D"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Извещение об осуществлении конкурентной закупки</w:t>
      </w:r>
      <w:r w:rsidRPr="00432BFD" w:rsidDel="00BF6C68">
        <w:rPr>
          <w:rFonts w:ascii="Montserrat" w:hAnsi="Montserrat" w:cs="Arial"/>
          <w:sz w:val="22"/>
          <w:szCs w:val="22"/>
        </w:rPr>
        <w:t xml:space="preserve"> </w:t>
      </w:r>
      <w:r w:rsidRPr="00432BFD">
        <w:rPr>
          <w:rFonts w:ascii="Montserrat" w:hAnsi="Montserrat" w:cs="Arial"/>
          <w:sz w:val="22"/>
          <w:szCs w:val="22"/>
        </w:rPr>
        <w:t>и документация о закупке</w:t>
      </w:r>
      <w:r w:rsidR="00F35C43" w:rsidRPr="00432BFD">
        <w:rPr>
          <w:rFonts w:ascii="Montserrat" w:hAnsi="Montserrat" w:cs="Arial"/>
          <w:sz w:val="22"/>
          <w:szCs w:val="22"/>
        </w:rPr>
        <w:t>/информационная карта</w:t>
      </w:r>
      <w:r w:rsidRPr="00432BFD">
        <w:rPr>
          <w:rFonts w:ascii="Montserrat" w:hAnsi="Montserrat" w:cs="Arial"/>
          <w:sz w:val="22"/>
          <w:szCs w:val="22"/>
        </w:rPr>
        <w:t xml:space="preserve"> размещаются в ЕИС и доступны для ознакомления неограниченному кругу лиц, за исключением случаев проведения закупки закрытым способом. Заказчик</w:t>
      </w:r>
      <w:r w:rsidR="003023F5"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не предоставляет документацию (за исключением случаев проведения закрытой закупки) по отдельному запросу </w:t>
      </w:r>
      <w:r w:rsidR="00C26A05" w:rsidRPr="00432BFD">
        <w:rPr>
          <w:rFonts w:ascii="Montserrat" w:hAnsi="Montserrat" w:cs="Arial"/>
          <w:sz w:val="22"/>
          <w:szCs w:val="22"/>
        </w:rPr>
        <w:t>Участник</w:t>
      </w:r>
      <w:r w:rsidRPr="00432BFD">
        <w:rPr>
          <w:rFonts w:ascii="Montserrat" w:hAnsi="Montserrat" w:cs="Arial"/>
          <w:sz w:val="22"/>
          <w:szCs w:val="22"/>
        </w:rPr>
        <w:t>а. Извещение об осуществлении конкурентной закупки</w:t>
      </w:r>
      <w:r w:rsidRPr="00432BFD" w:rsidDel="002F4087">
        <w:rPr>
          <w:rFonts w:ascii="Montserrat" w:hAnsi="Montserrat" w:cs="Arial"/>
          <w:sz w:val="22"/>
          <w:szCs w:val="22"/>
        </w:rPr>
        <w:t xml:space="preserve"> </w:t>
      </w:r>
      <w:r w:rsidRPr="00432BFD">
        <w:rPr>
          <w:rFonts w:ascii="Montserrat" w:hAnsi="Montserrat" w:cs="Arial"/>
          <w:sz w:val="22"/>
          <w:szCs w:val="22"/>
        </w:rPr>
        <w:t>и документация о закупке</w:t>
      </w:r>
      <w:r w:rsidR="00F35C43" w:rsidRPr="00432BFD">
        <w:rPr>
          <w:rFonts w:ascii="Montserrat" w:hAnsi="Montserrat" w:cs="Arial"/>
          <w:sz w:val="22"/>
          <w:szCs w:val="22"/>
        </w:rPr>
        <w:t>/информационная карта</w:t>
      </w:r>
      <w:r w:rsidRPr="00432BFD">
        <w:rPr>
          <w:rFonts w:ascii="Montserrat" w:hAnsi="Montserrat" w:cs="Arial"/>
          <w:sz w:val="22"/>
          <w:szCs w:val="22"/>
        </w:rPr>
        <w:t xml:space="preserve"> не являются офертой, приглашением делать оферты, публичной офертой, в связи с чем осуществление закупки не регулируется статьями 435-437 Гражданского кодекса Российской Федерации. Такие закупки также не являются публичным конкурсом и не регулируются статьями 1057-1061 Гражданского кодекса Российской Федерации.</w:t>
      </w:r>
    </w:p>
    <w:p w14:paraId="37091962" w14:textId="21D8FAE4" w:rsidR="004A3382" w:rsidRPr="00432BFD" w:rsidRDefault="004A3382"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1697F"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вправе в сроки, предусмотренные Положением, внести изменения в извещение об осуществлении закупки и/или в документацию о закупке</w:t>
      </w:r>
      <w:r w:rsidR="009C6F41" w:rsidRPr="00432BFD">
        <w:rPr>
          <w:rFonts w:ascii="Montserrat" w:hAnsi="Montserrat" w:cs="Arial"/>
          <w:sz w:val="22"/>
          <w:szCs w:val="22"/>
        </w:rPr>
        <w:t>/информационную карту</w:t>
      </w:r>
      <w:r w:rsidRPr="00432BFD">
        <w:rPr>
          <w:rFonts w:ascii="Montserrat" w:hAnsi="Montserrat" w:cs="Arial"/>
          <w:sz w:val="22"/>
          <w:szCs w:val="22"/>
        </w:rPr>
        <w:t>, при этом не допускается изменение предмета закупки.</w:t>
      </w:r>
    </w:p>
    <w:p w14:paraId="731F9B11" w14:textId="50A52704" w:rsidR="004A3382" w:rsidRPr="00432BFD" w:rsidRDefault="004A3382"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Решение о внесении изменений в извещение об осуществлении закупки и/или документацию о закупке</w:t>
      </w:r>
      <w:r w:rsidR="009C6F41" w:rsidRPr="00432BFD">
        <w:rPr>
          <w:rFonts w:ascii="Montserrat" w:hAnsi="Montserrat" w:cs="Arial"/>
          <w:sz w:val="22"/>
          <w:szCs w:val="22"/>
        </w:rPr>
        <w:t>/информационную карту</w:t>
      </w:r>
      <w:r w:rsidRPr="00432BFD">
        <w:rPr>
          <w:rFonts w:ascii="Montserrat" w:hAnsi="Montserrat" w:cs="Arial"/>
          <w:sz w:val="22"/>
          <w:szCs w:val="22"/>
        </w:rPr>
        <w:t xml:space="preserve"> может быть принято не позднее окончания срока подачи заявок на участие в закупке. Изменения, вносимые в извещение об осуществлении закупки, документацию о закупке</w:t>
      </w:r>
      <w:r w:rsidR="009C6F41" w:rsidRPr="00432BFD">
        <w:rPr>
          <w:rFonts w:ascii="Montserrat" w:hAnsi="Montserrat" w:cs="Arial"/>
          <w:sz w:val="22"/>
          <w:szCs w:val="22"/>
        </w:rPr>
        <w:t>/информационную карту</w:t>
      </w:r>
      <w:r w:rsidRPr="00432BFD">
        <w:rPr>
          <w:rFonts w:ascii="Montserrat" w:hAnsi="Montserrat" w:cs="Arial"/>
          <w:sz w:val="22"/>
          <w:szCs w:val="22"/>
        </w:rPr>
        <w:t xml:space="preserve">, размещаются </w:t>
      </w:r>
      <w:r w:rsidR="00891FD8" w:rsidRPr="00432BFD">
        <w:rPr>
          <w:rFonts w:ascii="Montserrat" w:hAnsi="Montserrat" w:cs="Arial"/>
          <w:sz w:val="22"/>
          <w:szCs w:val="22"/>
        </w:rPr>
        <w:t>З</w:t>
      </w:r>
      <w:r w:rsidRPr="00432BFD">
        <w:rPr>
          <w:rFonts w:ascii="Montserrat" w:hAnsi="Montserrat" w:cs="Arial"/>
          <w:sz w:val="22"/>
          <w:szCs w:val="22"/>
        </w:rPr>
        <w:t>аказчиком</w:t>
      </w:r>
      <w:r w:rsidR="0051697F"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в ЕИС</w:t>
      </w:r>
      <w:r w:rsidR="00EF0FA5" w:rsidRPr="00432BFD">
        <w:rPr>
          <w:rFonts w:ascii="Montserrat" w:hAnsi="Montserrat" w:cs="Arial"/>
          <w:sz w:val="22"/>
          <w:szCs w:val="22"/>
        </w:rPr>
        <w:t xml:space="preserve"> в сроки, указанные в </w:t>
      </w:r>
      <w:r w:rsidR="007E6752" w:rsidRPr="00432BFD">
        <w:rPr>
          <w:rFonts w:ascii="Montserrat" w:hAnsi="Montserrat" w:cs="Arial"/>
          <w:sz w:val="22"/>
          <w:szCs w:val="22"/>
        </w:rPr>
        <w:t>Таблице 1</w:t>
      </w:r>
      <w:r w:rsidR="00EF0FA5" w:rsidRPr="00432BFD">
        <w:rPr>
          <w:rFonts w:ascii="Montserrat" w:hAnsi="Montserrat" w:cs="Arial"/>
          <w:sz w:val="22"/>
          <w:szCs w:val="22"/>
        </w:rPr>
        <w:t xml:space="preserve"> Положения</w:t>
      </w:r>
      <w:r w:rsidRPr="00432BFD">
        <w:rPr>
          <w:rFonts w:ascii="Montserrat" w:hAnsi="Montserrat" w:cs="Arial"/>
          <w:sz w:val="22"/>
          <w:szCs w:val="22"/>
        </w:rPr>
        <w:t>.</w:t>
      </w:r>
    </w:p>
    <w:p w14:paraId="1E8CCC8B" w14:textId="67199EBE" w:rsidR="004A3382" w:rsidRPr="00432BFD" w:rsidRDefault="004A3382"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1697F"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не несет обязательств или ответственности, в том числе по возмещению каких-либо затрат, связанных с подготовкой и подачей заявки на участие в закупке, в случае неознакомления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с размещенными в ЕИС разъяснениями положений документации о закупке</w:t>
      </w:r>
      <w:r w:rsidR="009C6F41" w:rsidRPr="00432BFD">
        <w:rPr>
          <w:rFonts w:ascii="Montserrat" w:hAnsi="Montserrat" w:cs="Arial"/>
          <w:sz w:val="22"/>
          <w:szCs w:val="22"/>
        </w:rPr>
        <w:t>/информационной карты</w:t>
      </w:r>
      <w:r w:rsidRPr="00432BFD">
        <w:rPr>
          <w:rFonts w:ascii="Montserrat" w:hAnsi="Montserrat" w:cs="Arial"/>
          <w:sz w:val="22"/>
          <w:szCs w:val="22"/>
        </w:rPr>
        <w:t>, изменениями извещения об осуществлении конкурентной закупки и/или документации о закупке</w:t>
      </w:r>
      <w:r w:rsidR="009C6F41" w:rsidRPr="00432BFD">
        <w:rPr>
          <w:rFonts w:ascii="Montserrat" w:hAnsi="Montserrat" w:cs="Arial"/>
          <w:sz w:val="22"/>
          <w:szCs w:val="22"/>
        </w:rPr>
        <w:t>/информационной карты</w:t>
      </w:r>
      <w:r w:rsidRPr="00432BFD">
        <w:rPr>
          <w:rFonts w:ascii="Montserrat" w:hAnsi="Montserrat" w:cs="Arial"/>
          <w:sz w:val="22"/>
          <w:szCs w:val="22"/>
        </w:rPr>
        <w:t xml:space="preserve">, информацией о принятых </w:t>
      </w:r>
      <w:r w:rsidR="00891FD8" w:rsidRPr="00432BFD">
        <w:rPr>
          <w:rFonts w:ascii="Montserrat" w:hAnsi="Montserrat" w:cs="Arial"/>
          <w:sz w:val="22"/>
          <w:szCs w:val="22"/>
        </w:rPr>
        <w:t>З</w:t>
      </w:r>
      <w:r w:rsidRPr="00432BFD">
        <w:rPr>
          <w:rFonts w:ascii="Montserrat" w:hAnsi="Montserrat" w:cs="Arial"/>
          <w:sz w:val="22"/>
          <w:szCs w:val="22"/>
        </w:rPr>
        <w:t xml:space="preserve">аказчиком </w:t>
      </w:r>
      <w:r w:rsidR="00BB1D88" w:rsidRPr="00432BFD">
        <w:rPr>
          <w:rFonts w:ascii="Montserrat" w:hAnsi="Montserrat" w:cs="Arial"/>
          <w:sz w:val="22"/>
          <w:szCs w:val="22"/>
        </w:rPr>
        <w:t xml:space="preserve">или Организатором закупки </w:t>
      </w:r>
      <w:r w:rsidRPr="00432BFD">
        <w:rPr>
          <w:rFonts w:ascii="Montserrat" w:hAnsi="Montserrat" w:cs="Arial"/>
          <w:sz w:val="22"/>
          <w:szCs w:val="22"/>
        </w:rPr>
        <w:t>при осуществлении закупки решениях, в том числе о проведении переторжки.</w:t>
      </w:r>
    </w:p>
    <w:p w14:paraId="1A8FC398" w14:textId="76283119" w:rsidR="002F7CBA" w:rsidRPr="00432BFD" w:rsidRDefault="002F7CBA"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Протоколы (выписки из протоколов), составляемые при осуществлении закупки, размещаются в ЕИС</w:t>
      </w:r>
      <w:r w:rsidR="00EF0FA5" w:rsidRPr="00432BFD">
        <w:rPr>
          <w:rFonts w:ascii="Montserrat" w:hAnsi="Montserrat" w:cs="Arial"/>
          <w:sz w:val="22"/>
          <w:szCs w:val="22"/>
        </w:rPr>
        <w:t xml:space="preserve"> в сроки, указанные в </w:t>
      </w:r>
      <w:r w:rsidR="007E6752" w:rsidRPr="00432BFD">
        <w:rPr>
          <w:rFonts w:ascii="Montserrat" w:hAnsi="Montserrat" w:cs="Arial"/>
          <w:sz w:val="22"/>
          <w:szCs w:val="22"/>
        </w:rPr>
        <w:t>Таблице 1</w:t>
      </w:r>
      <w:r w:rsidR="00EF0FA5" w:rsidRPr="00432BFD">
        <w:rPr>
          <w:rFonts w:ascii="Montserrat" w:hAnsi="Montserrat" w:cs="Arial"/>
          <w:sz w:val="22"/>
          <w:szCs w:val="22"/>
        </w:rPr>
        <w:t xml:space="preserve"> Положения</w:t>
      </w:r>
      <w:r w:rsidRPr="00432BFD">
        <w:rPr>
          <w:rFonts w:ascii="Montserrat" w:hAnsi="Montserrat" w:cs="Arial"/>
          <w:sz w:val="22"/>
          <w:szCs w:val="22"/>
        </w:rPr>
        <w:t>.</w:t>
      </w:r>
    </w:p>
    <w:p w14:paraId="184F628E" w14:textId="63DBA191" w:rsidR="00DC0E52" w:rsidRPr="00432BFD" w:rsidRDefault="002060CB" w:rsidP="00407A34">
      <w:pPr>
        <w:pStyle w:val="ae"/>
        <w:numPr>
          <w:ilvl w:val="0"/>
          <w:numId w:val="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DC0E52" w:rsidRPr="00432BFD">
        <w:rPr>
          <w:rFonts w:ascii="Montserrat" w:hAnsi="Montserrat" w:cs="Arial"/>
          <w:sz w:val="22"/>
          <w:szCs w:val="22"/>
        </w:rPr>
        <w:t>В рамках закупок могут составля</w:t>
      </w:r>
      <w:r w:rsidR="006278F1" w:rsidRPr="00432BFD">
        <w:rPr>
          <w:rFonts w:ascii="Montserrat" w:hAnsi="Montserrat" w:cs="Arial"/>
          <w:sz w:val="22"/>
          <w:szCs w:val="22"/>
        </w:rPr>
        <w:t>ть</w:t>
      </w:r>
      <w:r w:rsidR="00DC0E52" w:rsidRPr="00432BFD">
        <w:rPr>
          <w:rFonts w:ascii="Montserrat" w:hAnsi="Montserrat" w:cs="Arial"/>
          <w:sz w:val="22"/>
          <w:szCs w:val="22"/>
        </w:rPr>
        <w:t>ся следующие виды протоколов:</w:t>
      </w:r>
    </w:p>
    <w:p w14:paraId="3884AE3D" w14:textId="052EE4B0" w:rsidR="002F7CBA" w:rsidRPr="00432BFD" w:rsidRDefault="000560D8" w:rsidP="000E6E39">
      <w:pPr>
        <w:pStyle w:val="ae"/>
        <w:numPr>
          <w:ilvl w:val="0"/>
          <w:numId w:val="168"/>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 </w:t>
      </w:r>
      <w:r w:rsidR="000E6E39" w:rsidRPr="00432BFD">
        <w:rPr>
          <w:rFonts w:ascii="Montserrat" w:hAnsi="Montserrat" w:cs="Arial"/>
          <w:sz w:val="22"/>
          <w:szCs w:val="22"/>
        </w:rPr>
        <w:t xml:space="preserve"> </w:t>
      </w:r>
      <w:r w:rsidR="002F7CBA" w:rsidRPr="00432BFD">
        <w:rPr>
          <w:rFonts w:ascii="Montserrat" w:hAnsi="Montserrat" w:cs="Arial"/>
          <w:sz w:val="22"/>
          <w:szCs w:val="22"/>
        </w:rPr>
        <w:t xml:space="preserve">протоколы, составляемые в ходе осуществления конкурентной закупки (по результатам этапа конкурентной закупки), к которым относятся: </w:t>
      </w:r>
    </w:p>
    <w:p w14:paraId="551D2D08" w14:textId="77777777" w:rsidR="002F7CBA" w:rsidRPr="00432BFD" w:rsidRDefault="002F7CBA"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 xml:space="preserve">протокол вскрытия конвертов с заявками </w:t>
      </w:r>
      <w:r w:rsidR="00C26A05" w:rsidRPr="00432BFD">
        <w:rPr>
          <w:rFonts w:ascii="Montserrat" w:hAnsi="Montserrat" w:cs="Arial"/>
          <w:sz w:val="22"/>
          <w:szCs w:val="22"/>
        </w:rPr>
        <w:t>Участник</w:t>
      </w:r>
      <w:r w:rsidRPr="00432BFD">
        <w:rPr>
          <w:rFonts w:ascii="Montserrat" w:hAnsi="Montserrat" w:cs="Arial"/>
          <w:sz w:val="22"/>
          <w:szCs w:val="22"/>
        </w:rPr>
        <w:t xml:space="preserve">ов </w:t>
      </w:r>
      <w:r w:rsidR="00D645C1" w:rsidRPr="00432BFD">
        <w:rPr>
          <w:rFonts w:ascii="Montserrat" w:hAnsi="Montserrat" w:cs="Arial"/>
          <w:sz w:val="22"/>
          <w:szCs w:val="22"/>
        </w:rPr>
        <w:t>закупки,</w:t>
      </w:r>
    </w:p>
    <w:p w14:paraId="5B5561B3" w14:textId="77777777" w:rsidR="007C52D6" w:rsidRPr="00432BFD" w:rsidRDefault="007C52D6"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открытия доступа к заявкам (при осуществлении закупок в электронной форме),</w:t>
      </w:r>
    </w:p>
    <w:p w14:paraId="7591E90A" w14:textId="77777777" w:rsidR="002F7CBA" w:rsidRPr="00432BFD" w:rsidRDefault="002F7CBA"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предварительного квалификационного отбора,</w:t>
      </w:r>
    </w:p>
    <w:p w14:paraId="79A61CBD" w14:textId="77777777" w:rsidR="00DC0E52" w:rsidRPr="00432BFD" w:rsidRDefault="00DC0E52"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рассмотрения заявок на участие в конкурентной закупке,</w:t>
      </w:r>
    </w:p>
    <w:p w14:paraId="74A98574" w14:textId="77777777" w:rsidR="00DC0E52" w:rsidRPr="00432BFD" w:rsidRDefault="00DC0E52"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 xml:space="preserve">протокол рассмотрения первых частей заявок на участие в конкурентной закупке, </w:t>
      </w:r>
    </w:p>
    <w:p w14:paraId="2671AAA7" w14:textId="77777777" w:rsidR="00DC0E52" w:rsidRPr="00432BFD" w:rsidRDefault="00DC0E52" w:rsidP="003262A4">
      <w:pPr>
        <w:pStyle w:val="ae"/>
        <w:numPr>
          <w:ilvl w:val="0"/>
          <w:numId w:val="27"/>
        </w:numPr>
        <w:tabs>
          <w:tab w:val="clear" w:pos="2637"/>
          <w:tab w:val="left" w:pos="0"/>
        </w:tabs>
        <w:ind w:hanging="11"/>
        <w:jc w:val="both"/>
        <w:rPr>
          <w:rFonts w:ascii="Montserrat" w:hAnsi="Montserrat" w:cs="Arial"/>
          <w:sz w:val="22"/>
          <w:szCs w:val="22"/>
        </w:rPr>
      </w:pPr>
      <w:r w:rsidRPr="00432BFD" w:rsidDel="008B747C">
        <w:rPr>
          <w:rFonts w:ascii="Montserrat" w:hAnsi="Montserrat" w:cs="Arial"/>
          <w:sz w:val="22"/>
          <w:szCs w:val="22"/>
        </w:rPr>
        <w:t>протокол рассмотрения вторых частей заявок на участие в конкурентной закупке,</w:t>
      </w:r>
    </w:p>
    <w:p w14:paraId="71AC97B7" w14:textId="77777777" w:rsidR="00DC0E52" w:rsidRPr="00432BFD" w:rsidRDefault="00DC0E52"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оценки и сопоставления заявок на участие в конкурентной закупке,</w:t>
      </w:r>
    </w:p>
    <w:p w14:paraId="05453986" w14:textId="77777777" w:rsidR="00DC0E52" w:rsidRPr="00432BFD" w:rsidRDefault="00DC0E52"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рассмотрения, оценки и сопоставления заявок на участие в конкурентной закупке,</w:t>
      </w:r>
    </w:p>
    <w:p w14:paraId="4BBC8ED7" w14:textId="77777777" w:rsidR="00E850B0" w:rsidRPr="00432BFD" w:rsidRDefault="00E850B0"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протокол переговоров с участниками закупки,</w:t>
      </w:r>
    </w:p>
    <w:p w14:paraId="1BC09AAF" w14:textId="77777777" w:rsidR="002F7CBA" w:rsidRPr="00432BFD" w:rsidRDefault="002F7CBA" w:rsidP="003262A4">
      <w:pPr>
        <w:pStyle w:val="ae"/>
        <w:numPr>
          <w:ilvl w:val="0"/>
          <w:numId w:val="27"/>
        </w:numPr>
        <w:tabs>
          <w:tab w:val="clear" w:pos="2637"/>
          <w:tab w:val="left" w:pos="0"/>
        </w:tabs>
        <w:ind w:hanging="11"/>
        <w:jc w:val="both"/>
        <w:rPr>
          <w:rFonts w:ascii="Montserrat" w:hAnsi="Montserrat" w:cs="Arial"/>
          <w:sz w:val="22"/>
          <w:szCs w:val="22"/>
        </w:rPr>
      </w:pPr>
      <w:r w:rsidRPr="00432BFD">
        <w:rPr>
          <w:rFonts w:ascii="Montserrat" w:hAnsi="Montserrat" w:cs="Arial"/>
          <w:sz w:val="22"/>
          <w:szCs w:val="22"/>
        </w:rPr>
        <w:t xml:space="preserve">иные протоколы, составленные по решению </w:t>
      </w:r>
      <w:r w:rsidR="00891FD8" w:rsidRPr="00432BFD">
        <w:rPr>
          <w:rFonts w:ascii="Montserrat" w:hAnsi="Montserrat" w:cs="Arial"/>
          <w:sz w:val="22"/>
          <w:szCs w:val="22"/>
        </w:rPr>
        <w:t>З</w:t>
      </w:r>
      <w:r w:rsidRPr="00432BFD">
        <w:rPr>
          <w:rFonts w:ascii="Montserrat" w:hAnsi="Montserrat" w:cs="Arial"/>
          <w:sz w:val="22"/>
          <w:szCs w:val="22"/>
        </w:rPr>
        <w:t xml:space="preserve">аказчика </w:t>
      </w:r>
      <w:r w:rsidR="00BB1D88" w:rsidRPr="00432BFD">
        <w:rPr>
          <w:rFonts w:ascii="Montserrat" w:hAnsi="Montserrat" w:cs="Arial"/>
          <w:sz w:val="22"/>
          <w:szCs w:val="22"/>
        </w:rPr>
        <w:t xml:space="preserve">или Организатора закупки </w:t>
      </w:r>
      <w:r w:rsidRPr="00432BFD">
        <w:rPr>
          <w:rFonts w:ascii="Montserrat" w:hAnsi="Montserrat" w:cs="Arial"/>
          <w:sz w:val="22"/>
          <w:szCs w:val="22"/>
        </w:rPr>
        <w:t>в ходе осуществления конкурентной закупки;</w:t>
      </w:r>
    </w:p>
    <w:p w14:paraId="46FAF77A" w14:textId="044F9EE4" w:rsidR="002F7CBA" w:rsidRPr="00432BFD" w:rsidRDefault="000560D8" w:rsidP="000560D8">
      <w:pPr>
        <w:pStyle w:val="ae"/>
        <w:numPr>
          <w:ilvl w:val="0"/>
          <w:numId w:val="16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 </w:t>
      </w:r>
      <w:r w:rsidR="002F7CBA" w:rsidRPr="00432BFD">
        <w:rPr>
          <w:rFonts w:ascii="Montserrat" w:hAnsi="Montserrat" w:cs="Arial"/>
          <w:sz w:val="22"/>
          <w:szCs w:val="22"/>
        </w:rPr>
        <w:t>протоколы, составляемые по итогам осуществления конкурентной закупки, к которым относятся:</w:t>
      </w:r>
    </w:p>
    <w:p w14:paraId="24F4DD3C" w14:textId="77777777" w:rsidR="002F7CBA" w:rsidRPr="00432BFD" w:rsidRDefault="002F7CBA" w:rsidP="003262A4">
      <w:pPr>
        <w:pStyle w:val="ae"/>
        <w:numPr>
          <w:ilvl w:val="0"/>
          <w:numId w:val="28"/>
        </w:numPr>
        <w:tabs>
          <w:tab w:val="clear" w:pos="2637"/>
          <w:tab w:val="left" w:pos="0"/>
        </w:tabs>
        <w:ind w:firstLine="65"/>
        <w:jc w:val="both"/>
        <w:rPr>
          <w:rFonts w:ascii="Montserrat" w:hAnsi="Montserrat" w:cs="Arial"/>
          <w:sz w:val="22"/>
          <w:szCs w:val="22"/>
        </w:rPr>
      </w:pPr>
      <w:r w:rsidRPr="00432BFD">
        <w:rPr>
          <w:rFonts w:ascii="Montserrat" w:hAnsi="Montserrat" w:cs="Arial"/>
          <w:sz w:val="22"/>
          <w:szCs w:val="22"/>
        </w:rPr>
        <w:t xml:space="preserve">протокол рассмотрения заявок на участие в конкурентной закупке, </w:t>
      </w:r>
    </w:p>
    <w:p w14:paraId="60D81F6F" w14:textId="77777777" w:rsidR="002F7CBA" w:rsidRPr="00432BFD" w:rsidDel="008B747C" w:rsidRDefault="002F7CBA" w:rsidP="003262A4">
      <w:pPr>
        <w:pStyle w:val="ae"/>
        <w:numPr>
          <w:ilvl w:val="0"/>
          <w:numId w:val="28"/>
        </w:numPr>
        <w:tabs>
          <w:tab w:val="clear" w:pos="2637"/>
          <w:tab w:val="left" w:pos="0"/>
        </w:tabs>
        <w:ind w:firstLine="65"/>
        <w:jc w:val="both"/>
        <w:rPr>
          <w:rFonts w:ascii="Montserrat" w:hAnsi="Montserrat" w:cs="Arial"/>
          <w:sz w:val="22"/>
          <w:szCs w:val="22"/>
        </w:rPr>
      </w:pPr>
      <w:r w:rsidRPr="00432BFD" w:rsidDel="008B747C">
        <w:rPr>
          <w:rFonts w:ascii="Montserrat" w:hAnsi="Montserrat" w:cs="Arial"/>
          <w:sz w:val="22"/>
          <w:szCs w:val="22"/>
        </w:rPr>
        <w:t xml:space="preserve">протокол рассмотрения вторых частей заявок на участие в конкурентной закупке (при осуществлении закупки только среди </w:t>
      </w:r>
      <w:r w:rsidR="00C26A05" w:rsidRPr="00432BFD">
        <w:rPr>
          <w:rFonts w:ascii="Montserrat" w:hAnsi="Montserrat" w:cs="Arial"/>
          <w:sz w:val="22"/>
          <w:szCs w:val="22"/>
        </w:rPr>
        <w:t>СМСП</w:t>
      </w:r>
      <w:r w:rsidRPr="00432BFD" w:rsidDel="008B747C">
        <w:rPr>
          <w:rFonts w:ascii="Montserrat" w:hAnsi="Montserrat" w:cs="Arial"/>
          <w:sz w:val="22"/>
          <w:szCs w:val="22"/>
        </w:rPr>
        <w:t>),</w:t>
      </w:r>
    </w:p>
    <w:p w14:paraId="5E3AE0F4" w14:textId="77777777" w:rsidR="002F7CBA" w:rsidRPr="00432BFD" w:rsidRDefault="002F7CBA" w:rsidP="003262A4">
      <w:pPr>
        <w:pStyle w:val="ae"/>
        <w:numPr>
          <w:ilvl w:val="0"/>
          <w:numId w:val="28"/>
        </w:numPr>
        <w:tabs>
          <w:tab w:val="clear" w:pos="2637"/>
          <w:tab w:val="left" w:pos="0"/>
        </w:tabs>
        <w:ind w:firstLine="65"/>
        <w:jc w:val="both"/>
        <w:rPr>
          <w:rFonts w:ascii="Montserrat" w:hAnsi="Montserrat" w:cs="Arial"/>
          <w:sz w:val="22"/>
          <w:szCs w:val="22"/>
        </w:rPr>
      </w:pPr>
      <w:r w:rsidRPr="00432BFD">
        <w:rPr>
          <w:rFonts w:ascii="Montserrat" w:hAnsi="Montserrat" w:cs="Arial"/>
          <w:sz w:val="22"/>
          <w:szCs w:val="22"/>
        </w:rPr>
        <w:t>протокол оценки и сопоставления заявок на участие в конкурентной закупке,</w:t>
      </w:r>
    </w:p>
    <w:p w14:paraId="13D4E59B" w14:textId="77777777" w:rsidR="002F7CBA" w:rsidRPr="00432BFD" w:rsidRDefault="002F7CBA" w:rsidP="003262A4">
      <w:pPr>
        <w:pStyle w:val="ae"/>
        <w:numPr>
          <w:ilvl w:val="0"/>
          <w:numId w:val="28"/>
        </w:numPr>
        <w:tabs>
          <w:tab w:val="clear" w:pos="2637"/>
          <w:tab w:val="left" w:pos="0"/>
        </w:tabs>
        <w:ind w:left="567" w:firstLine="0"/>
        <w:jc w:val="both"/>
        <w:rPr>
          <w:rFonts w:ascii="Montserrat" w:hAnsi="Montserrat" w:cs="Arial"/>
          <w:sz w:val="22"/>
          <w:szCs w:val="22"/>
        </w:rPr>
      </w:pPr>
      <w:r w:rsidRPr="00432BFD">
        <w:rPr>
          <w:rFonts w:ascii="Montserrat" w:hAnsi="Montserrat" w:cs="Arial"/>
          <w:sz w:val="22"/>
          <w:szCs w:val="22"/>
        </w:rPr>
        <w:t>протокол оценки и сопоставления окончательных предложений на участие в конкурентной закупке,</w:t>
      </w:r>
    </w:p>
    <w:p w14:paraId="6979338A" w14:textId="77777777" w:rsidR="002F7CBA" w:rsidRPr="00432BFD" w:rsidRDefault="002F7CBA" w:rsidP="003262A4">
      <w:pPr>
        <w:pStyle w:val="ae"/>
        <w:numPr>
          <w:ilvl w:val="0"/>
          <w:numId w:val="28"/>
        </w:numPr>
        <w:tabs>
          <w:tab w:val="clear" w:pos="2637"/>
          <w:tab w:val="left" w:pos="0"/>
        </w:tabs>
        <w:ind w:left="567" w:firstLine="0"/>
        <w:jc w:val="both"/>
        <w:rPr>
          <w:rFonts w:ascii="Montserrat" w:hAnsi="Montserrat" w:cs="Arial"/>
          <w:sz w:val="22"/>
          <w:szCs w:val="22"/>
        </w:rPr>
      </w:pPr>
      <w:r w:rsidRPr="00432BFD">
        <w:rPr>
          <w:rFonts w:ascii="Montserrat" w:hAnsi="Montserrat" w:cs="Arial"/>
          <w:sz w:val="22"/>
          <w:szCs w:val="22"/>
        </w:rPr>
        <w:t>протокол рассмотрения, оценки и сопоставления заявок на участие в конкурентной закупке,</w:t>
      </w:r>
    </w:p>
    <w:p w14:paraId="69BB12DE" w14:textId="77777777" w:rsidR="002F7CBA" w:rsidRPr="00432BFD" w:rsidRDefault="002F7CBA" w:rsidP="003262A4">
      <w:pPr>
        <w:pStyle w:val="ae"/>
        <w:numPr>
          <w:ilvl w:val="0"/>
          <w:numId w:val="28"/>
        </w:numPr>
        <w:tabs>
          <w:tab w:val="clear" w:pos="2637"/>
          <w:tab w:val="left" w:pos="0"/>
        </w:tabs>
        <w:ind w:left="567" w:firstLine="0"/>
        <w:jc w:val="both"/>
        <w:rPr>
          <w:rFonts w:ascii="Montserrat" w:hAnsi="Montserrat" w:cs="Arial"/>
          <w:sz w:val="22"/>
          <w:szCs w:val="22"/>
        </w:rPr>
      </w:pPr>
      <w:r w:rsidRPr="00432BFD">
        <w:rPr>
          <w:rFonts w:ascii="Montserrat" w:hAnsi="Montserrat" w:cs="Arial"/>
          <w:sz w:val="22"/>
          <w:szCs w:val="22"/>
        </w:rPr>
        <w:t>протокол рассмотрения, оценки и сопоставления окончательных предложений на участие в конкурентной закупке,</w:t>
      </w:r>
    </w:p>
    <w:p w14:paraId="48CFB167" w14:textId="77777777" w:rsidR="002F7CBA" w:rsidRPr="00432BFD" w:rsidRDefault="002F7CBA" w:rsidP="003262A4">
      <w:pPr>
        <w:pStyle w:val="ae"/>
        <w:numPr>
          <w:ilvl w:val="0"/>
          <w:numId w:val="28"/>
        </w:numPr>
        <w:tabs>
          <w:tab w:val="clear" w:pos="2637"/>
          <w:tab w:val="left" w:pos="0"/>
        </w:tabs>
        <w:ind w:left="567" w:firstLine="0"/>
        <w:jc w:val="both"/>
        <w:rPr>
          <w:rFonts w:ascii="Montserrat" w:hAnsi="Montserrat" w:cs="Arial"/>
          <w:sz w:val="22"/>
          <w:szCs w:val="22"/>
        </w:rPr>
      </w:pPr>
      <w:r w:rsidRPr="00432BFD">
        <w:rPr>
          <w:rFonts w:ascii="Montserrat" w:hAnsi="Montserrat" w:cs="Arial"/>
          <w:sz w:val="22"/>
          <w:szCs w:val="22"/>
        </w:rPr>
        <w:t>протокол переторжки,</w:t>
      </w:r>
    </w:p>
    <w:p w14:paraId="62D5A5B1" w14:textId="77777777" w:rsidR="002F7CBA" w:rsidRPr="00432BFD" w:rsidRDefault="002F7CBA" w:rsidP="003262A4">
      <w:pPr>
        <w:pStyle w:val="ae"/>
        <w:numPr>
          <w:ilvl w:val="0"/>
          <w:numId w:val="28"/>
        </w:numPr>
        <w:tabs>
          <w:tab w:val="clear" w:pos="2637"/>
          <w:tab w:val="left" w:pos="0"/>
        </w:tabs>
        <w:ind w:left="567" w:firstLine="0"/>
        <w:jc w:val="both"/>
        <w:rPr>
          <w:rFonts w:ascii="Montserrat" w:hAnsi="Montserrat" w:cs="Arial"/>
          <w:sz w:val="22"/>
          <w:szCs w:val="22"/>
        </w:rPr>
      </w:pPr>
      <w:r w:rsidRPr="00432BFD">
        <w:rPr>
          <w:rFonts w:ascii="Montserrat" w:hAnsi="Montserrat" w:cs="Arial"/>
          <w:sz w:val="22"/>
          <w:szCs w:val="22"/>
        </w:rPr>
        <w:t xml:space="preserve">иные протоколы, составленные по решению </w:t>
      </w:r>
      <w:r w:rsidR="00891FD8" w:rsidRPr="00432BFD">
        <w:rPr>
          <w:rFonts w:ascii="Montserrat" w:hAnsi="Montserrat" w:cs="Arial"/>
          <w:sz w:val="22"/>
          <w:szCs w:val="22"/>
        </w:rPr>
        <w:t>З</w:t>
      </w:r>
      <w:r w:rsidRPr="00432BFD">
        <w:rPr>
          <w:rFonts w:ascii="Montserrat" w:hAnsi="Montserrat" w:cs="Arial"/>
          <w:sz w:val="22"/>
          <w:szCs w:val="22"/>
        </w:rPr>
        <w:t xml:space="preserve">аказчика </w:t>
      </w:r>
      <w:r w:rsidR="00BB1D88" w:rsidRPr="00432BFD">
        <w:rPr>
          <w:rFonts w:ascii="Montserrat" w:hAnsi="Montserrat" w:cs="Arial"/>
          <w:sz w:val="22"/>
          <w:szCs w:val="22"/>
        </w:rPr>
        <w:t xml:space="preserve">или Организатора закупки </w:t>
      </w:r>
      <w:r w:rsidRPr="00432BFD">
        <w:rPr>
          <w:rFonts w:ascii="Montserrat" w:hAnsi="Montserrat" w:cs="Arial"/>
          <w:sz w:val="22"/>
          <w:szCs w:val="22"/>
        </w:rPr>
        <w:t>по итогам осуществления конкурентной закупки.</w:t>
      </w:r>
    </w:p>
    <w:p w14:paraId="39425902" w14:textId="27047AD9" w:rsidR="00591D67" w:rsidRPr="00432BFD" w:rsidRDefault="00AE4086" w:rsidP="000560D8">
      <w:pPr>
        <w:tabs>
          <w:tab w:val="left" w:pos="0"/>
        </w:tabs>
        <w:jc w:val="both"/>
        <w:rPr>
          <w:rFonts w:ascii="Montserrat" w:hAnsi="Montserrat" w:cs="Arial"/>
          <w:sz w:val="22"/>
          <w:szCs w:val="22"/>
        </w:rPr>
      </w:pPr>
      <w:bookmarkStart w:id="107" w:name="_7.2__Порядок"/>
      <w:bookmarkStart w:id="108" w:name="_Toc63470430"/>
      <w:bookmarkEnd w:id="107"/>
      <w:r w:rsidRPr="00432BFD">
        <w:rPr>
          <w:rFonts w:ascii="Montserrat" w:hAnsi="Montserrat"/>
          <w:sz w:val="22"/>
          <w:szCs w:val="22"/>
        </w:rPr>
        <w:t>7.1.8</w:t>
      </w:r>
      <w:r w:rsidRPr="00432BFD">
        <w:rPr>
          <w:rFonts w:ascii="Montserrat" w:hAnsi="Montserrat" w:cs="Arial"/>
          <w:sz w:val="22"/>
          <w:szCs w:val="22"/>
        </w:rPr>
        <w:t xml:space="preserve"> Заказчик</w:t>
      </w:r>
      <w:r w:rsidR="0051697F" w:rsidRPr="00432BFD">
        <w:rPr>
          <w:rFonts w:ascii="Montserrat" w:hAnsi="Montserrat" w:cs="Arial"/>
          <w:sz w:val="22"/>
          <w:szCs w:val="22"/>
        </w:rPr>
        <w:t xml:space="preserve"> или Организатор закупки</w:t>
      </w:r>
      <w:r w:rsidR="00591D67" w:rsidRPr="00432BFD">
        <w:rPr>
          <w:rFonts w:ascii="Montserrat" w:hAnsi="Montserrat" w:cs="Arial"/>
          <w:sz w:val="22"/>
          <w:szCs w:val="22"/>
        </w:rPr>
        <w:t xml:space="preserve"> вправе не указывать в протоколах (выписках из протоколов), составленных при осуществлении закупки, при размещении их в ЕИС сведения о составе Комиссии и данные о позициях членов Комиссии по голосованию.</w:t>
      </w:r>
    </w:p>
    <w:p w14:paraId="398B44A9" w14:textId="28B3A3C5" w:rsidR="00CB7C63" w:rsidRPr="00432BFD" w:rsidRDefault="00CB7C63" w:rsidP="00CB7C63">
      <w:pPr>
        <w:pStyle w:val="26"/>
        <w:ind w:firstLine="0"/>
        <w:rPr>
          <w:rFonts w:ascii="Montserrat" w:hAnsi="Montserrat"/>
          <w:color w:val="auto"/>
          <w:sz w:val="22"/>
          <w:szCs w:val="22"/>
        </w:rPr>
      </w:pPr>
      <w:r w:rsidRPr="00432BFD">
        <w:rPr>
          <w:rFonts w:ascii="Montserrat" w:hAnsi="Montserrat"/>
          <w:color w:val="auto"/>
          <w:sz w:val="22"/>
          <w:szCs w:val="22"/>
        </w:rPr>
        <w:t>7.2</w:t>
      </w:r>
      <w:r w:rsidRPr="00432BFD">
        <w:rPr>
          <w:rFonts w:ascii="Montserrat" w:hAnsi="Montserrat"/>
          <w:color w:val="auto"/>
          <w:sz w:val="22"/>
          <w:szCs w:val="22"/>
        </w:rPr>
        <w:tab/>
        <w:t xml:space="preserve"> Порядок подачи, изменения, отзыва заявок на участие в закупке</w:t>
      </w:r>
      <w:bookmarkEnd w:id="108"/>
    </w:p>
    <w:p w14:paraId="2ED5D698" w14:textId="085C2C7A" w:rsidR="00CB7C63" w:rsidRPr="00432BFD" w:rsidRDefault="00C26A05"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подготавливает заявку на участие в закупке согласно требованиям к содержанию, оформлению и составу заявки на участие в закупке, указанным в документации о закупке</w:t>
      </w:r>
      <w:r w:rsidR="003D5D1B" w:rsidRPr="00432BFD">
        <w:rPr>
          <w:rFonts w:ascii="Montserrat" w:hAnsi="Montserrat" w:cs="Arial"/>
          <w:sz w:val="22"/>
          <w:szCs w:val="22"/>
        </w:rPr>
        <w:t>/информационной карте</w:t>
      </w:r>
      <w:r w:rsidR="00CB7C63" w:rsidRPr="00432BFD">
        <w:rPr>
          <w:rFonts w:ascii="Montserrat" w:hAnsi="Montserrat" w:cs="Arial"/>
          <w:sz w:val="22"/>
          <w:szCs w:val="22"/>
        </w:rPr>
        <w:t xml:space="preserve"> в соответствии с 223-ФЗ и пунктом </w:t>
      </w:r>
      <w:hyperlink w:anchor="_7.2__Порядок" w:history="1">
        <w:r w:rsidR="00C415BE" w:rsidRPr="00432BFD">
          <w:rPr>
            <w:rStyle w:val="ad"/>
            <w:rFonts w:ascii="Montserrat" w:hAnsi="Montserrat" w:cs="Arial"/>
            <w:color w:val="auto"/>
            <w:sz w:val="22"/>
            <w:szCs w:val="22"/>
            <w:u w:val="none"/>
          </w:rPr>
          <w:t>7.2.3.</w:t>
        </w:r>
      </w:hyperlink>
      <w:r w:rsidR="00C415BE" w:rsidRPr="00432BFD">
        <w:rPr>
          <w:rFonts w:ascii="Montserrat" w:hAnsi="Montserrat" w:cs="Arial"/>
          <w:sz w:val="22"/>
          <w:szCs w:val="22"/>
        </w:rPr>
        <w:t xml:space="preserve"> </w:t>
      </w:r>
      <w:r w:rsidR="00CB7C63" w:rsidRPr="00432BFD">
        <w:rPr>
          <w:rFonts w:ascii="Montserrat" w:hAnsi="Montserrat" w:cs="Arial"/>
          <w:sz w:val="22"/>
          <w:szCs w:val="22"/>
        </w:rPr>
        <w:t>Положения. Форма заявки на участие в запросе котировок в электронной форме устанавливается в извещении о проведении запроса котировок.</w:t>
      </w:r>
    </w:p>
    <w:p w14:paraId="5C965ED5" w14:textId="3DE3F477" w:rsidR="00CB7C63" w:rsidRPr="00432BFD" w:rsidRDefault="00CB7C63"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1697F"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устанавливает в документации о закупке</w:t>
      </w:r>
      <w:r w:rsidR="003D5D1B" w:rsidRPr="00432BFD">
        <w:rPr>
          <w:rFonts w:ascii="Montserrat" w:hAnsi="Montserrat" w:cs="Arial"/>
          <w:sz w:val="22"/>
          <w:szCs w:val="22"/>
        </w:rPr>
        <w:t>/информационной карте</w:t>
      </w:r>
      <w:r w:rsidRPr="00432BFD">
        <w:rPr>
          <w:rFonts w:ascii="Montserrat" w:hAnsi="Montserrat" w:cs="Arial"/>
          <w:sz w:val="22"/>
          <w:szCs w:val="22"/>
        </w:rPr>
        <w:t xml:space="preserve"> требования к содержанию, форме, оформлению и составу заявки с целью формирования исчерпывающего перечня требований, предъявляемых к заявке </w:t>
      </w:r>
      <w:r w:rsidR="00C26A05" w:rsidRPr="00432BFD">
        <w:rPr>
          <w:rFonts w:ascii="Montserrat" w:hAnsi="Montserrat" w:cs="Arial"/>
          <w:sz w:val="22"/>
          <w:szCs w:val="22"/>
        </w:rPr>
        <w:t>Участник</w:t>
      </w:r>
      <w:r w:rsidRPr="00432BFD">
        <w:rPr>
          <w:rFonts w:ascii="Montserrat" w:hAnsi="Montserrat" w:cs="Arial"/>
          <w:sz w:val="22"/>
          <w:szCs w:val="22"/>
        </w:rPr>
        <w:t>а закупки.</w:t>
      </w:r>
      <w:r w:rsidR="00500531" w:rsidRPr="00432BFD">
        <w:rPr>
          <w:rFonts w:ascii="Montserrat" w:hAnsi="Montserrat" w:cs="Arial"/>
          <w:sz w:val="22"/>
          <w:szCs w:val="22"/>
        </w:rPr>
        <w:t xml:space="preserve"> Требования, которые Заказчик </w:t>
      </w:r>
      <w:r w:rsidR="00BB1D88" w:rsidRPr="00432BFD">
        <w:rPr>
          <w:rFonts w:ascii="Montserrat" w:hAnsi="Montserrat" w:cs="Arial"/>
          <w:sz w:val="22"/>
          <w:szCs w:val="22"/>
        </w:rPr>
        <w:t xml:space="preserve">или Организатор закупки </w:t>
      </w:r>
      <w:r w:rsidR="00500531" w:rsidRPr="00432BFD">
        <w:rPr>
          <w:rFonts w:ascii="Montserrat" w:hAnsi="Montserrat" w:cs="Arial"/>
          <w:sz w:val="22"/>
          <w:szCs w:val="22"/>
        </w:rPr>
        <w:t>вправе установить в документации о конкурентной закупке, проводимой только для СМСП, установлены п. 19</w:t>
      </w:r>
      <w:r w:rsidR="002060CB" w:rsidRPr="00432BFD">
        <w:rPr>
          <w:rFonts w:ascii="Montserrat" w:hAnsi="Montserrat" w:cs="Arial"/>
          <w:sz w:val="22"/>
          <w:szCs w:val="22"/>
        </w:rPr>
        <w:t>.1</w:t>
      </w:r>
      <w:r w:rsidR="00500531" w:rsidRPr="00432BFD">
        <w:rPr>
          <w:rFonts w:ascii="Montserrat" w:hAnsi="Montserrat" w:cs="Arial"/>
          <w:sz w:val="22"/>
          <w:szCs w:val="22"/>
        </w:rPr>
        <w:t xml:space="preserve"> ст. 3.4. 223-ФЗ.</w:t>
      </w:r>
    </w:p>
    <w:p w14:paraId="0FC0F483" w14:textId="38681EE5" w:rsidR="00CB7C63" w:rsidRPr="00432BFD" w:rsidRDefault="00CB7C63" w:rsidP="00407A34">
      <w:pPr>
        <w:pStyle w:val="ae"/>
        <w:numPr>
          <w:ilvl w:val="0"/>
          <w:numId w:val="103"/>
        </w:numPr>
        <w:tabs>
          <w:tab w:val="clear" w:pos="2637"/>
          <w:tab w:val="left" w:pos="0"/>
        </w:tabs>
        <w:ind w:left="680" w:hanging="680"/>
        <w:jc w:val="both"/>
        <w:rPr>
          <w:rFonts w:ascii="Montserrat" w:hAnsi="Montserrat" w:cs="Arial"/>
          <w:sz w:val="22"/>
          <w:szCs w:val="22"/>
        </w:rPr>
      </w:pPr>
      <w:bookmarkStart w:id="109" w:name="_Ref38825953"/>
      <w:r w:rsidRPr="00432BFD">
        <w:rPr>
          <w:rFonts w:ascii="Montserrat" w:hAnsi="Montserrat" w:cs="Arial"/>
          <w:sz w:val="22"/>
          <w:szCs w:val="22"/>
        </w:rPr>
        <w:t>Заявка на участие в закупке должна быть оформлена в соответствии с требованиями документации о закупке</w:t>
      </w:r>
      <w:r w:rsidR="003D5D1B" w:rsidRPr="00432BFD">
        <w:rPr>
          <w:rFonts w:ascii="Montserrat" w:hAnsi="Montserrat" w:cs="Arial"/>
          <w:sz w:val="22"/>
          <w:szCs w:val="22"/>
        </w:rPr>
        <w:t>/информационной карты</w:t>
      </w:r>
      <w:r w:rsidRPr="00432BFD">
        <w:rPr>
          <w:rFonts w:ascii="Montserrat" w:hAnsi="Montserrat" w:cs="Arial"/>
          <w:sz w:val="22"/>
          <w:szCs w:val="22"/>
        </w:rPr>
        <w:t xml:space="preserve"> и </w:t>
      </w:r>
      <w:r w:rsidR="00824BF6" w:rsidRPr="00432BFD">
        <w:rPr>
          <w:rFonts w:ascii="Montserrat" w:hAnsi="Montserrat" w:cs="Arial"/>
          <w:sz w:val="22"/>
          <w:szCs w:val="22"/>
        </w:rPr>
        <w:t xml:space="preserve">в случае указания в документации о закупке/информационной карте, </w:t>
      </w:r>
      <w:r w:rsidRPr="00432BFD">
        <w:rPr>
          <w:rFonts w:ascii="Montserrat" w:hAnsi="Montserrat" w:cs="Arial"/>
          <w:sz w:val="22"/>
          <w:szCs w:val="22"/>
        </w:rPr>
        <w:t>содержать следующие сведения (документы):</w:t>
      </w:r>
      <w:bookmarkEnd w:id="109"/>
    </w:p>
    <w:p w14:paraId="787104FA" w14:textId="71D5A71C"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наименование </w:t>
      </w:r>
      <w:r w:rsidR="00C26A05" w:rsidRPr="00432BFD">
        <w:rPr>
          <w:rFonts w:ascii="Montserrat" w:hAnsi="Montserrat" w:cs="Arial"/>
          <w:sz w:val="22"/>
          <w:szCs w:val="22"/>
        </w:rPr>
        <w:t>Участник</w:t>
      </w:r>
      <w:r w:rsidRPr="00432BFD">
        <w:rPr>
          <w:rFonts w:ascii="Montserrat" w:hAnsi="Montserrat" w:cs="Arial"/>
          <w:sz w:val="22"/>
          <w:szCs w:val="22"/>
        </w:rPr>
        <w:t>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w:t>
      </w:r>
    </w:p>
    <w:p w14:paraId="22D8DE49" w14:textId="77777777"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предложение о функциональных характеристиках/потребительских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74D46CE9" w14:textId="7B680F3F"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предложение о цене договора, цене единицы продукции (в соответствии с требованиями документации о закупке</w:t>
      </w:r>
      <w:r w:rsidR="00824BF6" w:rsidRPr="00432BFD">
        <w:rPr>
          <w:rFonts w:ascii="Montserrat" w:hAnsi="Montserrat" w:cs="Arial"/>
          <w:sz w:val="22"/>
          <w:szCs w:val="22"/>
        </w:rPr>
        <w:t>/информационной карте</w:t>
      </w:r>
      <w:r w:rsidRPr="00432BFD">
        <w:rPr>
          <w:rFonts w:ascii="Montserrat" w:hAnsi="Montserrat" w:cs="Arial"/>
          <w:sz w:val="22"/>
          <w:szCs w:val="22"/>
        </w:rPr>
        <w:t>);</w:t>
      </w:r>
    </w:p>
    <w:p w14:paraId="1463110C" w14:textId="73672563" w:rsidR="00671DE0"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документы, удостоверяющие личность (для физического лица);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шести месяцев до даты размещения в ЕИС извещения об осуществлении конкурентной закупки</w:t>
      </w:r>
      <w:r w:rsidRPr="00432BFD" w:rsidDel="00D50124">
        <w:rPr>
          <w:rFonts w:ascii="Montserrat" w:hAnsi="Montserrat" w:cs="Arial"/>
          <w:sz w:val="22"/>
          <w:szCs w:val="22"/>
        </w:rPr>
        <w:t xml:space="preserve"> </w:t>
      </w:r>
      <w:r w:rsidRPr="00432BFD">
        <w:rPr>
          <w:rFonts w:ascii="Montserrat" w:hAnsi="Montserrat" w:cs="Arial"/>
          <w:sz w:val="22"/>
          <w:szCs w:val="22"/>
        </w:rPr>
        <w:t>(для иностранного юридического лица или индивидуального предпринимателя);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позднее шести месяцев до дня размещения в ЕИС извещения об осуществлении</w:t>
      </w:r>
      <w:r w:rsidR="004C0C9F" w:rsidRPr="00432BFD">
        <w:rPr>
          <w:rFonts w:ascii="Montserrat" w:hAnsi="Montserrat" w:cs="Arial"/>
          <w:sz w:val="22"/>
          <w:szCs w:val="22"/>
        </w:rPr>
        <w:t xml:space="preserve"> </w:t>
      </w:r>
      <w:r w:rsidRPr="00432BFD">
        <w:rPr>
          <w:rFonts w:ascii="Montserrat" w:hAnsi="Montserrat" w:cs="Arial"/>
          <w:sz w:val="22"/>
          <w:szCs w:val="22"/>
        </w:rPr>
        <w:t>закупки;</w:t>
      </w:r>
    </w:p>
    <w:p w14:paraId="3791AA23" w14:textId="77777777"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документ, подтверждающий полномочия лица на осуществление действий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 юридического лица, – решение о назначении или об избрании физического лица, имеющего в соответствии с учредительными документами юридического лица право действовать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без доверенности (решения хозяйственных обществ, принятые с 1 сентября 2014 г., должны быть оформлены (удостоверены) в соответствии с требованиями пункта 3 статьи 67.1 Гражданского кодекса Российской Федерации). В случае если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действует лицо по доверенности, заявка на участие в открытом конкурсе должна содержать данную доверенность, заверенную печатью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(при наличии) и подписанную от имени </w:t>
      </w:r>
      <w:r w:rsidR="00C26A05" w:rsidRPr="00432BFD">
        <w:rPr>
          <w:rFonts w:ascii="Montserrat" w:hAnsi="Montserrat" w:cs="Arial"/>
          <w:sz w:val="22"/>
          <w:szCs w:val="22"/>
        </w:rPr>
        <w:t>Участник</w:t>
      </w:r>
      <w:r w:rsidRPr="00432BFD">
        <w:rPr>
          <w:rFonts w:ascii="Montserrat" w:hAnsi="Montserrat" w:cs="Arial"/>
          <w:sz w:val="22"/>
          <w:szCs w:val="22"/>
        </w:rPr>
        <w:t>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6A38E411" w14:textId="77777777" w:rsidR="00E74FC0" w:rsidRPr="00432BFD" w:rsidRDefault="00E74FC0"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учредительные документы Участника закупки (для российских юридических лиц): устав и все зарегистрированные изменения к нему,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23925AD6" w14:textId="29AE74DE"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документы (копии документов), подтверждающие соответствие продукции требованиям, установленным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w:t>
      </w:r>
    </w:p>
    <w:p w14:paraId="40B3847B" w14:textId="77777777" w:rsidR="00454770"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bookmarkStart w:id="110" w:name="_Hlk115200135"/>
      <w:r w:rsidRPr="00432BFD">
        <w:rPr>
          <w:rFonts w:ascii="Montserrat" w:hAnsi="Montserrat" w:cs="Arial"/>
          <w:sz w:val="22"/>
          <w:szCs w:val="22"/>
        </w:rPr>
        <w:t xml:space="preserve">декларацию </w:t>
      </w:r>
      <w:r w:rsidR="00C26A05" w:rsidRPr="00432BFD">
        <w:rPr>
          <w:rFonts w:ascii="Montserrat" w:hAnsi="Montserrat" w:cs="Arial"/>
          <w:sz w:val="22"/>
          <w:szCs w:val="22"/>
        </w:rPr>
        <w:t>Участник</w:t>
      </w:r>
      <w:r w:rsidRPr="00432BFD">
        <w:rPr>
          <w:rFonts w:ascii="Montserrat" w:hAnsi="Montserrat" w:cs="Arial"/>
          <w:sz w:val="22"/>
          <w:szCs w:val="22"/>
        </w:rPr>
        <w:t>а закупки об отсутствии оснований для одобрения или принятия решения о совершении крупной</w:t>
      </w:r>
      <w:bookmarkEnd w:id="110"/>
      <w:r w:rsidRPr="00432BFD">
        <w:rPr>
          <w:rFonts w:ascii="Montserrat" w:hAnsi="Montserrat" w:cs="Arial"/>
          <w:sz w:val="22"/>
          <w:szCs w:val="22"/>
        </w:rPr>
        <w:t xml:space="preserve">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учредительными документами юридического лица и если для </w:t>
      </w:r>
      <w:r w:rsidR="00C26A05" w:rsidRPr="00432BFD">
        <w:rPr>
          <w:rFonts w:ascii="Montserrat" w:hAnsi="Montserrat" w:cs="Arial"/>
          <w:sz w:val="22"/>
          <w:szCs w:val="22"/>
        </w:rPr>
        <w:t>Участник</w:t>
      </w:r>
      <w:r w:rsidRPr="00432BFD">
        <w:rPr>
          <w:rFonts w:ascii="Montserrat" w:hAnsi="Montserrat" w:cs="Arial"/>
          <w:sz w:val="22"/>
          <w:szCs w:val="22"/>
        </w:rPr>
        <w:t>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41EE3A20" w14:textId="77777777"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декларацию о соответствии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обязательным требованиям, установленным в подпунктах </w:t>
      </w:r>
      <w:hyperlink w:anchor="_6.2_Требования_к" w:history="1">
        <w:r w:rsidR="00454770" w:rsidRPr="00432BFD">
          <w:rPr>
            <w:rStyle w:val="ad"/>
            <w:rFonts w:ascii="Montserrat" w:hAnsi="Montserrat" w:cs="Arial"/>
            <w:color w:val="auto"/>
            <w:sz w:val="22"/>
            <w:szCs w:val="22"/>
            <w:u w:val="none"/>
          </w:rPr>
          <w:t>6.2.2.</w:t>
        </w:r>
        <w:r w:rsidRPr="00432BFD">
          <w:rPr>
            <w:rStyle w:val="ad"/>
            <w:rFonts w:ascii="Montserrat" w:hAnsi="Montserrat" w:cs="Arial"/>
            <w:color w:val="auto"/>
            <w:sz w:val="22"/>
            <w:szCs w:val="22"/>
            <w:u w:val="none"/>
          </w:rPr>
          <w:t>2-</w:t>
        </w:r>
        <w:r w:rsidR="00454770" w:rsidRPr="00432BFD">
          <w:rPr>
            <w:rStyle w:val="ad"/>
            <w:rFonts w:ascii="Montserrat" w:hAnsi="Montserrat" w:cs="Arial"/>
            <w:color w:val="auto"/>
            <w:sz w:val="22"/>
            <w:szCs w:val="22"/>
            <w:u w:val="none"/>
          </w:rPr>
          <w:t>6.2.2.</w:t>
        </w:r>
        <w:r w:rsidRPr="00432BFD">
          <w:rPr>
            <w:rStyle w:val="ad"/>
            <w:rFonts w:ascii="Montserrat" w:hAnsi="Montserrat" w:cs="Arial"/>
            <w:color w:val="auto"/>
            <w:sz w:val="22"/>
            <w:szCs w:val="22"/>
            <w:u w:val="none"/>
          </w:rPr>
          <w:t>8</w:t>
        </w:r>
      </w:hyperlink>
      <w:r w:rsidRPr="00432BFD">
        <w:rPr>
          <w:rFonts w:ascii="Montserrat" w:hAnsi="Montserrat" w:cs="Arial"/>
          <w:sz w:val="22"/>
          <w:szCs w:val="22"/>
        </w:rPr>
        <w:t xml:space="preserve"> Положения;</w:t>
      </w:r>
    </w:p>
    <w:p w14:paraId="6B38B67D" w14:textId="211EE024" w:rsidR="00454770" w:rsidRPr="00432BFD" w:rsidRDefault="00CB7C63" w:rsidP="00407A34">
      <w:pPr>
        <w:pStyle w:val="ae"/>
        <w:numPr>
          <w:ilvl w:val="0"/>
          <w:numId w:val="29"/>
        </w:numPr>
        <w:tabs>
          <w:tab w:val="clear" w:pos="2637"/>
          <w:tab w:val="left" w:pos="0"/>
          <w:tab w:val="num" w:pos="1702"/>
        </w:tabs>
        <w:ind w:left="1474" w:hanging="794"/>
        <w:jc w:val="both"/>
        <w:rPr>
          <w:rFonts w:ascii="Montserrat" w:hAnsi="Montserrat" w:cs="Arial"/>
          <w:sz w:val="22"/>
          <w:szCs w:val="22"/>
        </w:rPr>
      </w:pPr>
      <w:r w:rsidRPr="00432BFD">
        <w:rPr>
          <w:rFonts w:ascii="Montserrat" w:hAnsi="Montserrat" w:cs="Arial"/>
          <w:sz w:val="22"/>
          <w:szCs w:val="22"/>
        </w:rPr>
        <w:t xml:space="preserve">копии документов, подтверждающих квалификацию </w:t>
      </w:r>
      <w:r w:rsidR="00C26A05" w:rsidRPr="00432BFD">
        <w:rPr>
          <w:rFonts w:ascii="Montserrat" w:hAnsi="Montserrat" w:cs="Arial"/>
          <w:sz w:val="22"/>
          <w:szCs w:val="22"/>
        </w:rPr>
        <w:t>Участник</w:t>
      </w:r>
      <w:r w:rsidRPr="00432BFD">
        <w:rPr>
          <w:rFonts w:ascii="Montserrat" w:hAnsi="Montserrat" w:cs="Arial"/>
          <w:sz w:val="22"/>
          <w:szCs w:val="22"/>
        </w:rPr>
        <w:t>а закупки, в случае если в</w:t>
      </w:r>
      <w:r w:rsidR="000B623C" w:rsidRPr="00432BFD">
        <w:rPr>
          <w:rFonts w:ascii="Montserrat" w:hAnsi="Montserrat" w:cs="Arial"/>
          <w:sz w:val="22"/>
          <w:szCs w:val="22"/>
        </w:rPr>
        <w:t xml:space="preserve"> </w:t>
      </w:r>
      <w:r w:rsidRPr="00432BFD">
        <w:rPr>
          <w:rFonts w:ascii="Montserrat" w:hAnsi="Montserrat" w:cs="Arial"/>
          <w:sz w:val="22"/>
          <w:szCs w:val="22"/>
        </w:rPr>
        <w:t>документации</w:t>
      </w:r>
      <w:r w:rsidR="00DF5936" w:rsidRPr="00432BFD">
        <w:rPr>
          <w:rFonts w:ascii="Montserrat" w:hAnsi="Montserrat" w:cs="Arial"/>
          <w:sz w:val="22"/>
          <w:szCs w:val="22"/>
        </w:rPr>
        <w:t xml:space="preserve"> о закупке/информационной карте</w:t>
      </w:r>
      <w:r w:rsidRPr="00432BFD">
        <w:rPr>
          <w:rFonts w:ascii="Montserrat" w:hAnsi="Montserrat" w:cs="Arial"/>
          <w:sz w:val="22"/>
          <w:szCs w:val="22"/>
        </w:rPr>
        <w:t xml:space="preserve"> установлен такой критерий оценки, как «квалификация </w:t>
      </w:r>
      <w:r w:rsidR="00C26A05" w:rsidRPr="00432BFD">
        <w:rPr>
          <w:rFonts w:ascii="Montserrat" w:hAnsi="Montserrat" w:cs="Arial"/>
          <w:sz w:val="22"/>
          <w:szCs w:val="22"/>
        </w:rPr>
        <w:t>Участник</w:t>
      </w:r>
      <w:r w:rsidRPr="00432BFD">
        <w:rPr>
          <w:rFonts w:ascii="Montserrat" w:hAnsi="Montserrat" w:cs="Arial"/>
          <w:sz w:val="22"/>
          <w:szCs w:val="22"/>
        </w:rPr>
        <w:t>а закупки»;</w:t>
      </w:r>
    </w:p>
    <w:p w14:paraId="79BDC395" w14:textId="107BFB5F" w:rsidR="00CB7C63" w:rsidRPr="00432BFD" w:rsidRDefault="00CB7C63" w:rsidP="00407A34">
      <w:pPr>
        <w:pStyle w:val="ae"/>
        <w:numPr>
          <w:ilvl w:val="0"/>
          <w:numId w:val="2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если на стороне </w:t>
      </w:r>
      <w:r w:rsidR="00C26A05" w:rsidRPr="00432BFD">
        <w:rPr>
          <w:rFonts w:ascii="Montserrat" w:hAnsi="Montserrat" w:cs="Arial"/>
          <w:sz w:val="22"/>
          <w:szCs w:val="22"/>
        </w:rPr>
        <w:t>Участник</w:t>
      </w:r>
      <w:r w:rsidRPr="00432BFD">
        <w:rPr>
          <w:rFonts w:ascii="Montserrat" w:hAnsi="Montserrat" w:cs="Arial"/>
          <w:sz w:val="22"/>
          <w:szCs w:val="22"/>
        </w:rPr>
        <w:t>а закупки выступают несколько лиц – документы, указанные в подпунктах 1, 4-10 настоящего пункта, с учетом особенностей, установленных в извещении/документации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а также копию заключенного между ними соглашения, соответствующего требованиям, установленным в подпункте</w:t>
      </w:r>
      <w:r w:rsidR="00454770" w:rsidRPr="00432BFD">
        <w:rPr>
          <w:rFonts w:ascii="Montserrat" w:hAnsi="Montserrat" w:cs="Arial"/>
          <w:sz w:val="22"/>
          <w:szCs w:val="22"/>
        </w:rPr>
        <w:t xml:space="preserve"> </w:t>
      </w:r>
      <w:hyperlink w:anchor="_6.2_Требования_к" w:history="1">
        <w:r w:rsidR="00454770" w:rsidRPr="00432BFD">
          <w:rPr>
            <w:rFonts w:ascii="Montserrat" w:hAnsi="Montserrat"/>
            <w:sz w:val="22"/>
            <w:szCs w:val="22"/>
          </w:rPr>
          <w:t>6.2.3.2</w:t>
        </w:r>
      </w:hyperlink>
      <w:r w:rsidRPr="00432BFD">
        <w:rPr>
          <w:rFonts w:ascii="Montserrat" w:hAnsi="Montserrat" w:cs="Arial"/>
          <w:sz w:val="22"/>
          <w:szCs w:val="22"/>
        </w:rPr>
        <w:t xml:space="preserve"> Положения</w:t>
      </w:r>
      <w:r w:rsidR="00F01AA6" w:rsidRPr="00432BFD">
        <w:rPr>
          <w:rFonts w:ascii="Montserrat" w:hAnsi="Montserrat" w:cs="Arial"/>
          <w:sz w:val="22"/>
          <w:szCs w:val="22"/>
        </w:rPr>
        <w:t xml:space="preserve"> </w:t>
      </w:r>
      <w:r w:rsidR="00FB4F12" w:rsidRPr="00432BFD">
        <w:rPr>
          <w:rFonts w:ascii="Montserrat" w:hAnsi="Montserrat" w:cs="Arial"/>
          <w:sz w:val="22"/>
          <w:szCs w:val="22"/>
        </w:rPr>
        <w:t xml:space="preserve">(требования, установленные к </w:t>
      </w:r>
      <w:r w:rsidR="00C26A05" w:rsidRPr="00432BFD">
        <w:rPr>
          <w:rFonts w:ascii="Montserrat" w:hAnsi="Montserrat" w:cs="Arial"/>
          <w:sz w:val="22"/>
          <w:szCs w:val="22"/>
        </w:rPr>
        <w:t>Участник</w:t>
      </w:r>
      <w:r w:rsidR="00FB4F12" w:rsidRPr="00432BFD">
        <w:rPr>
          <w:rFonts w:ascii="Montserrat" w:hAnsi="Montserrat" w:cs="Arial"/>
          <w:sz w:val="22"/>
          <w:szCs w:val="22"/>
        </w:rPr>
        <w:t>ам закупки, предъявляются к группе лиц в совокупности);</w:t>
      </w:r>
    </w:p>
    <w:p w14:paraId="000513CF" w14:textId="3CAAAC9C" w:rsidR="00CB7C63" w:rsidRPr="00432BFD" w:rsidRDefault="00CB7C63" w:rsidP="00407A34">
      <w:pPr>
        <w:pStyle w:val="ae"/>
        <w:numPr>
          <w:ilvl w:val="0"/>
          <w:numId w:val="29"/>
        </w:numPr>
        <w:tabs>
          <w:tab w:val="clear" w:pos="2637"/>
          <w:tab w:val="left" w:pos="0"/>
          <w:tab w:val="num" w:pos="1702"/>
        </w:tabs>
        <w:ind w:left="1474" w:hanging="794"/>
        <w:jc w:val="both"/>
        <w:rPr>
          <w:rFonts w:ascii="Montserrat" w:hAnsi="Montserrat" w:cs="Arial"/>
          <w:sz w:val="22"/>
          <w:szCs w:val="22"/>
        </w:rPr>
      </w:pPr>
      <w:r w:rsidRPr="00432BFD">
        <w:rPr>
          <w:rFonts w:ascii="Montserrat" w:hAnsi="Montserrat" w:cs="Arial"/>
          <w:sz w:val="22"/>
          <w:szCs w:val="22"/>
        </w:rPr>
        <w:t xml:space="preserve">копию документа, подтверждающего предоставление </w:t>
      </w:r>
      <w:r w:rsidR="00C26A05" w:rsidRPr="00432BFD">
        <w:rPr>
          <w:rFonts w:ascii="Montserrat" w:hAnsi="Montserrat" w:cs="Arial"/>
          <w:sz w:val="22"/>
          <w:szCs w:val="22"/>
        </w:rPr>
        <w:t>Участник</w:t>
      </w:r>
      <w:r w:rsidRPr="00432BFD">
        <w:rPr>
          <w:rFonts w:ascii="Montserrat" w:hAnsi="Montserrat" w:cs="Arial"/>
          <w:sz w:val="22"/>
          <w:szCs w:val="22"/>
        </w:rPr>
        <w:t>ом закупки обеспечения заявки в соответствии с требованиями документации о закупке</w:t>
      </w:r>
      <w:r w:rsidR="00DF5936" w:rsidRPr="00432BFD">
        <w:rPr>
          <w:rFonts w:ascii="Montserrat" w:hAnsi="Montserrat" w:cs="Arial"/>
          <w:sz w:val="22"/>
          <w:szCs w:val="22"/>
        </w:rPr>
        <w:t>/информационной карты</w:t>
      </w:r>
      <w:r w:rsidRPr="00432BFD">
        <w:rPr>
          <w:rFonts w:ascii="Montserrat" w:hAnsi="Montserrat" w:cs="Arial"/>
          <w:sz w:val="22"/>
          <w:szCs w:val="22"/>
        </w:rPr>
        <w:t xml:space="preserve"> и пункта </w:t>
      </w:r>
      <w:hyperlink w:anchor="_6.6_Обеспечение_исполнения" w:history="1">
        <w:r w:rsidR="00454770" w:rsidRPr="00432BFD">
          <w:rPr>
            <w:rStyle w:val="ad"/>
            <w:rFonts w:ascii="Montserrat" w:hAnsi="Montserrat" w:cs="Arial"/>
            <w:color w:val="auto"/>
            <w:sz w:val="22"/>
            <w:szCs w:val="22"/>
            <w:u w:val="none"/>
          </w:rPr>
          <w:t>6.6</w:t>
        </w:r>
      </w:hyperlink>
      <w:r w:rsidR="00454770" w:rsidRPr="00432BFD">
        <w:rPr>
          <w:rFonts w:ascii="Montserrat" w:hAnsi="Montserrat" w:cs="Arial"/>
          <w:sz w:val="22"/>
          <w:szCs w:val="22"/>
        </w:rPr>
        <w:t xml:space="preserve">. </w:t>
      </w:r>
      <w:r w:rsidRPr="00432BFD">
        <w:rPr>
          <w:rFonts w:ascii="Montserrat" w:hAnsi="Montserrat" w:cs="Arial"/>
          <w:sz w:val="22"/>
          <w:szCs w:val="22"/>
        </w:rPr>
        <w:t>Положения (если требование о предоставлении такого обеспечения установлено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xml:space="preserve">). </w:t>
      </w:r>
      <w:r w:rsidR="007025AC" w:rsidRPr="00432BFD">
        <w:rPr>
          <w:rFonts w:ascii="Montserrat" w:hAnsi="Montserrat" w:cs="Arial"/>
          <w:sz w:val="22"/>
          <w:szCs w:val="22"/>
        </w:rPr>
        <w:t>В случае проведения закупки в простой (неэлектронной) форме предоставляется о</w:t>
      </w:r>
      <w:r w:rsidR="00AD1BC7" w:rsidRPr="00432BFD">
        <w:rPr>
          <w:rFonts w:ascii="Montserrat" w:hAnsi="Montserrat" w:cs="Arial"/>
          <w:sz w:val="22"/>
          <w:szCs w:val="22"/>
        </w:rPr>
        <w:t>ригинал</w:t>
      </w:r>
      <w:r w:rsidR="007025AC" w:rsidRPr="00432BFD">
        <w:rPr>
          <w:rFonts w:ascii="Montserrat" w:hAnsi="Montserrat" w:cs="Arial"/>
          <w:sz w:val="22"/>
          <w:szCs w:val="22"/>
        </w:rPr>
        <w:t xml:space="preserve"> такого</w:t>
      </w:r>
      <w:r w:rsidR="00AD1BC7" w:rsidRPr="00432BFD">
        <w:rPr>
          <w:rFonts w:ascii="Montserrat" w:hAnsi="Montserrat" w:cs="Arial"/>
          <w:sz w:val="22"/>
          <w:szCs w:val="22"/>
        </w:rPr>
        <w:t xml:space="preserve"> д</w:t>
      </w:r>
      <w:r w:rsidRPr="00432BFD">
        <w:rPr>
          <w:rFonts w:ascii="Montserrat" w:hAnsi="Montserrat" w:cs="Arial"/>
          <w:sz w:val="22"/>
          <w:szCs w:val="22"/>
        </w:rPr>
        <w:t>окумент</w:t>
      </w:r>
      <w:r w:rsidR="00AD1BC7" w:rsidRPr="00432BFD">
        <w:rPr>
          <w:rFonts w:ascii="Montserrat" w:hAnsi="Montserrat" w:cs="Arial"/>
          <w:sz w:val="22"/>
          <w:szCs w:val="22"/>
        </w:rPr>
        <w:t>а</w:t>
      </w:r>
      <w:r w:rsidR="007025AC" w:rsidRPr="00432BFD">
        <w:rPr>
          <w:rFonts w:ascii="Montserrat" w:hAnsi="Montserrat" w:cs="Arial"/>
          <w:sz w:val="22"/>
          <w:szCs w:val="22"/>
        </w:rPr>
        <w:t>.</w:t>
      </w:r>
    </w:p>
    <w:p w14:paraId="5DD5963C" w14:textId="355601E0" w:rsidR="00CB7C63" w:rsidRPr="00432BFD" w:rsidRDefault="00CB7C63"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закупки не допускается требовать от </w:t>
      </w:r>
      <w:r w:rsidR="00C26A05" w:rsidRPr="00432BFD">
        <w:rPr>
          <w:rFonts w:ascii="Montserrat" w:hAnsi="Montserrat" w:cs="Arial"/>
          <w:sz w:val="22"/>
          <w:szCs w:val="22"/>
        </w:rPr>
        <w:t>Участник</w:t>
      </w:r>
      <w:r w:rsidRPr="00432BFD">
        <w:rPr>
          <w:rFonts w:ascii="Montserrat" w:hAnsi="Montserrat" w:cs="Arial"/>
          <w:sz w:val="22"/>
          <w:szCs w:val="22"/>
        </w:rPr>
        <w:t>а закупки соблюдения требований к содержанию, форме, оформлению и составу заявки на участие в закупке, которые не были предусмотрены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w:t>
      </w:r>
    </w:p>
    <w:p w14:paraId="65F151D0" w14:textId="1D70B952" w:rsidR="00CB7C63" w:rsidRPr="00432BFD" w:rsidRDefault="00CB7C63"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на участие в закупке предоставляются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закупки </w:t>
      </w:r>
      <w:r w:rsidR="00891FD8" w:rsidRPr="00432BFD">
        <w:rPr>
          <w:rFonts w:ascii="Montserrat" w:hAnsi="Montserrat" w:cs="Arial"/>
          <w:sz w:val="22"/>
          <w:szCs w:val="22"/>
        </w:rPr>
        <w:t>З</w:t>
      </w:r>
      <w:r w:rsidRPr="00432BFD">
        <w:rPr>
          <w:rFonts w:ascii="Montserrat" w:hAnsi="Montserrat" w:cs="Arial"/>
          <w:sz w:val="22"/>
          <w:szCs w:val="22"/>
        </w:rPr>
        <w:t>аказчику</w:t>
      </w:r>
      <w:r w:rsidR="002934DF" w:rsidRPr="00432BFD">
        <w:rPr>
          <w:rFonts w:ascii="Montserrat" w:hAnsi="Montserrat" w:cs="Arial"/>
          <w:sz w:val="22"/>
          <w:szCs w:val="22"/>
        </w:rPr>
        <w:t xml:space="preserve"> или Организатору закупки</w:t>
      </w:r>
      <w:r w:rsidRPr="00432BFD">
        <w:rPr>
          <w:rFonts w:ascii="Montserrat" w:hAnsi="Montserrat" w:cs="Arial"/>
          <w:sz w:val="22"/>
          <w:szCs w:val="22"/>
        </w:rPr>
        <w:t xml:space="preserve"> в порядке, месте и в сроки, которые установлены документацией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xml:space="preserve"> в соответствии с Положением. В случае проведения закупки в электронной форме подача заявок на участие в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75DC9457" w14:textId="26010B4B" w:rsidR="00CB7C63" w:rsidRPr="00432BFD" w:rsidRDefault="00CB7C63"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Сроки подачи заявок на участие в закупке:</w:t>
      </w:r>
    </w:p>
    <w:p w14:paraId="2A33D082" w14:textId="2120E6CD" w:rsidR="00CB7C63" w:rsidRPr="00432BFD" w:rsidRDefault="00CB7C63" w:rsidP="00407A34">
      <w:pPr>
        <w:pStyle w:val="ae"/>
        <w:numPr>
          <w:ilvl w:val="0"/>
          <w:numId w:val="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 начала срока: если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xml:space="preserve"> не установлено иное – день размещения в</w:t>
      </w:r>
      <w:r w:rsidR="00136104" w:rsidRPr="00432BFD">
        <w:rPr>
          <w:rFonts w:ascii="Montserrat" w:hAnsi="Montserrat" w:cs="Arial"/>
          <w:sz w:val="22"/>
          <w:szCs w:val="22"/>
        </w:rPr>
        <w:t xml:space="preserve"> </w:t>
      </w:r>
      <w:r w:rsidRPr="00432BFD">
        <w:rPr>
          <w:rFonts w:ascii="Montserrat" w:hAnsi="Montserrat" w:cs="Arial"/>
          <w:sz w:val="22"/>
          <w:szCs w:val="22"/>
        </w:rPr>
        <w:t>ЕИС документации о закупке</w:t>
      </w:r>
      <w:r w:rsidR="00DF5936" w:rsidRPr="00432BFD">
        <w:rPr>
          <w:rFonts w:ascii="Montserrat" w:hAnsi="Montserrat" w:cs="Arial"/>
          <w:sz w:val="22"/>
          <w:szCs w:val="22"/>
        </w:rPr>
        <w:t>/информационной карты</w:t>
      </w:r>
      <w:r w:rsidRPr="00432BFD">
        <w:rPr>
          <w:rFonts w:ascii="Montserrat" w:hAnsi="Montserrat" w:cs="Arial"/>
          <w:sz w:val="22"/>
          <w:szCs w:val="22"/>
        </w:rPr>
        <w:t xml:space="preserve">, в случае возникновения технических или иных неполадок ЕИС, блокирующих доступ к личному кабинету </w:t>
      </w:r>
      <w:r w:rsidR="00891FD8" w:rsidRPr="00432BFD">
        <w:rPr>
          <w:rFonts w:ascii="Montserrat" w:hAnsi="Montserrat" w:cs="Arial"/>
          <w:sz w:val="22"/>
          <w:szCs w:val="22"/>
        </w:rPr>
        <w:t>З</w:t>
      </w:r>
      <w:r w:rsidRPr="00432BFD">
        <w:rPr>
          <w:rFonts w:ascii="Montserrat" w:hAnsi="Montserrat" w:cs="Arial"/>
          <w:sz w:val="22"/>
          <w:szCs w:val="22"/>
        </w:rPr>
        <w:t>аказчика</w:t>
      </w:r>
      <w:r w:rsidR="00BB1D88"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 день размещения документации о закупке</w:t>
      </w:r>
      <w:r w:rsidR="00DF5936" w:rsidRPr="00432BFD">
        <w:rPr>
          <w:rFonts w:ascii="Montserrat" w:hAnsi="Montserrat" w:cs="Arial"/>
          <w:sz w:val="22"/>
          <w:szCs w:val="22"/>
        </w:rPr>
        <w:t>/информационной карты</w:t>
      </w:r>
      <w:r w:rsidRPr="00432BFD">
        <w:rPr>
          <w:rFonts w:ascii="Montserrat" w:hAnsi="Montserrat" w:cs="Arial"/>
          <w:sz w:val="22"/>
          <w:szCs w:val="22"/>
        </w:rPr>
        <w:t xml:space="preserve"> на официальном сайте </w:t>
      </w:r>
      <w:r w:rsidR="00891FD8" w:rsidRPr="00432BFD">
        <w:rPr>
          <w:rFonts w:ascii="Montserrat" w:hAnsi="Montserrat" w:cs="Arial"/>
          <w:sz w:val="22"/>
          <w:szCs w:val="22"/>
        </w:rPr>
        <w:t>З</w:t>
      </w:r>
      <w:r w:rsidRPr="00432BFD">
        <w:rPr>
          <w:rFonts w:ascii="Montserrat" w:hAnsi="Montserrat" w:cs="Arial"/>
          <w:sz w:val="22"/>
          <w:szCs w:val="22"/>
        </w:rPr>
        <w:t>аказчика</w:t>
      </w:r>
      <w:r w:rsidR="00BB1D88"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w:t>
      </w:r>
    </w:p>
    <w:p w14:paraId="20D2CB4B" w14:textId="6303DE0F" w:rsidR="00CB7C63" w:rsidRPr="00432BFD" w:rsidRDefault="00CB7C63" w:rsidP="00407A34">
      <w:pPr>
        <w:pStyle w:val="ae"/>
        <w:numPr>
          <w:ilvl w:val="0"/>
          <w:numId w:val="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 окончания срока: если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 xml:space="preserve"> не установлено иное – последний день срока подачи заявок на участие в закупке, указанный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w:t>
      </w:r>
    </w:p>
    <w:p w14:paraId="51CDBB56" w14:textId="325FBDC1" w:rsidR="00CB7C63" w:rsidRPr="00432BFD" w:rsidRDefault="00C26A05"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самостоятельно определяет способ подачи заявки на участие в закупке </w:t>
      </w:r>
      <w:r w:rsidR="00891FD8" w:rsidRPr="00432BFD">
        <w:rPr>
          <w:rFonts w:ascii="Montserrat" w:hAnsi="Montserrat" w:cs="Arial"/>
          <w:sz w:val="22"/>
          <w:szCs w:val="22"/>
        </w:rPr>
        <w:t>З</w:t>
      </w:r>
      <w:r w:rsidR="00CB7C63" w:rsidRPr="00432BFD">
        <w:rPr>
          <w:rFonts w:ascii="Montserrat" w:hAnsi="Montserrat" w:cs="Arial"/>
          <w:sz w:val="22"/>
          <w:szCs w:val="22"/>
        </w:rPr>
        <w:t>аказчику</w:t>
      </w:r>
      <w:r w:rsidR="0051697F" w:rsidRPr="00432BFD">
        <w:rPr>
          <w:rFonts w:ascii="Montserrat" w:hAnsi="Montserrat" w:cs="Arial"/>
          <w:sz w:val="22"/>
          <w:szCs w:val="22"/>
        </w:rPr>
        <w:t xml:space="preserve"> или Организатору закупки</w:t>
      </w:r>
      <w:r w:rsidR="00CB7C63" w:rsidRPr="00432BFD">
        <w:rPr>
          <w:rFonts w:ascii="Montserrat" w:hAnsi="Montserrat" w:cs="Arial"/>
          <w:sz w:val="22"/>
          <w:szCs w:val="22"/>
        </w:rPr>
        <w:t xml:space="preserve"> с учетом требований, установленных документацией о закупке</w:t>
      </w:r>
      <w:r w:rsidR="00DF5936" w:rsidRPr="00432BFD">
        <w:rPr>
          <w:rFonts w:ascii="Montserrat" w:hAnsi="Montserrat" w:cs="Arial"/>
          <w:sz w:val="22"/>
          <w:szCs w:val="22"/>
        </w:rPr>
        <w:t>/информационной картой</w:t>
      </w:r>
      <w:r w:rsidR="00CB7C63" w:rsidRPr="00432BFD">
        <w:rPr>
          <w:rFonts w:ascii="Montserrat" w:hAnsi="Montserrat" w:cs="Arial"/>
          <w:sz w:val="22"/>
          <w:szCs w:val="22"/>
        </w:rPr>
        <w:t xml:space="preserve"> и Положением. </w:t>
      </w:r>
      <w:r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несет все сопутствующие данному способу подачи заявки на участие в такой закупке расходы и риски, в том числе риск несвоевременной доставки конверта с заявкой на участие в закупке, в случае проведения закупки в простой (неэлектронной) форме.</w:t>
      </w:r>
    </w:p>
    <w:p w14:paraId="5C98A9D5" w14:textId="6781FA57" w:rsidR="00CB7C63" w:rsidRPr="00432BFD" w:rsidRDefault="00C26A05"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вправе подать только одну заявку на участие в закупке. Если объявлена закупка, содержащая более одного лота, то </w:t>
      </w:r>
      <w:r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вправе подать по каждому лоту только одну заявку. В случае, если Заказчиком </w:t>
      </w:r>
      <w:r w:rsidR="0051697F" w:rsidRPr="00432BFD">
        <w:rPr>
          <w:rFonts w:ascii="Montserrat" w:hAnsi="Montserrat" w:cs="Arial"/>
          <w:sz w:val="22"/>
          <w:szCs w:val="22"/>
        </w:rPr>
        <w:t xml:space="preserve">или Организатором закупки </w:t>
      </w:r>
      <w:r w:rsidR="00CB7C63" w:rsidRPr="00432BFD">
        <w:rPr>
          <w:rFonts w:ascii="Montserrat" w:hAnsi="Montserrat" w:cs="Arial"/>
          <w:sz w:val="22"/>
          <w:szCs w:val="22"/>
        </w:rPr>
        <w:t>в документации о закупке</w:t>
      </w:r>
      <w:r w:rsidR="00DF5936" w:rsidRPr="00432BFD">
        <w:rPr>
          <w:rFonts w:ascii="Montserrat" w:hAnsi="Montserrat" w:cs="Arial"/>
          <w:sz w:val="22"/>
          <w:szCs w:val="22"/>
        </w:rPr>
        <w:t>/информационной карте</w:t>
      </w:r>
      <w:r w:rsidR="00CB7C63" w:rsidRPr="00432BFD">
        <w:rPr>
          <w:rFonts w:ascii="Montserrat" w:hAnsi="Montserrat" w:cs="Arial"/>
          <w:sz w:val="22"/>
          <w:szCs w:val="22"/>
        </w:rPr>
        <w:t xml:space="preserve"> предусмотрена такая возможность, </w:t>
      </w:r>
      <w:r w:rsidRPr="00432BFD">
        <w:rPr>
          <w:rFonts w:ascii="Montserrat" w:hAnsi="Montserrat" w:cs="Arial"/>
          <w:sz w:val="22"/>
          <w:szCs w:val="22"/>
        </w:rPr>
        <w:t>Участник</w:t>
      </w:r>
      <w:r w:rsidR="00CB7C63" w:rsidRPr="00432BFD">
        <w:rPr>
          <w:rFonts w:ascii="Montserrat" w:hAnsi="Montserrat" w:cs="Arial"/>
          <w:sz w:val="22"/>
          <w:szCs w:val="22"/>
        </w:rPr>
        <w:t xml:space="preserve"> вправе в дополнение к основному предложению подать в составе заявки </w:t>
      </w:r>
      <w:r w:rsidR="00D76886" w:rsidRPr="00432BFD">
        <w:rPr>
          <w:rFonts w:ascii="Montserrat" w:hAnsi="Montserrat" w:cs="Arial"/>
          <w:sz w:val="22"/>
          <w:szCs w:val="22"/>
        </w:rPr>
        <w:t>А</w:t>
      </w:r>
      <w:r w:rsidR="00CB7C63" w:rsidRPr="00432BFD">
        <w:rPr>
          <w:rFonts w:ascii="Montserrat" w:hAnsi="Montserrat" w:cs="Arial"/>
          <w:sz w:val="22"/>
          <w:szCs w:val="22"/>
        </w:rPr>
        <w:t xml:space="preserve">льтернативные предложения (кроме закупок, </w:t>
      </w:r>
      <w:r w:rsidRPr="00432BFD">
        <w:rPr>
          <w:rFonts w:ascii="Montserrat" w:hAnsi="Montserrat" w:cs="Arial"/>
          <w:sz w:val="22"/>
          <w:szCs w:val="22"/>
        </w:rPr>
        <w:t>Участник</w:t>
      </w:r>
      <w:r w:rsidR="00CB7C63" w:rsidRPr="00432BFD">
        <w:rPr>
          <w:rFonts w:ascii="Montserrat" w:hAnsi="Montserrat" w:cs="Arial"/>
          <w:sz w:val="22"/>
          <w:szCs w:val="22"/>
        </w:rPr>
        <w:t xml:space="preserve">ами которых могут быть только СМСП). Альтернативное предложение не может отличаться от основного предложения или другого </w:t>
      </w:r>
      <w:r w:rsidR="00D76886" w:rsidRPr="00432BFD">
        <w:rPr>
          <w:rFonts w:ascii="Montserrat" w:hAnsi="Montserrat" w:cs="Arial"/>
          <w:sz w:val="22"/>
          <w:szCs w:val="22"/>
        </w:rPr>
        <w:t>А</w:t>
      </w:r>
      <w:r w:rsidR="00CB7C63" w:rsidRPr="00432BFD">
        <w:rPr>
          <w:rFonts w:ascii="Montserrat" w:hAnsi="Montserrat" w:cs="Arial"/>
          <w:sz w:val="22"/>
          <w:szCs w:val="22"/>
        </w:rPr>
        <w:t>льтернативного предложения только ценой. Альтернативные предложения допускаются только в отношении тех условий документации о закупке</w:t>
      </w:r>
      <w:r w:rsidR="00DF5936" w:rsidRPr="00432BFD">
        <w:rPr>
          <w:rFonts w:ascii="Montserrat" w:hAnsi="Montserrat" w:cs="Arial"/>
          <w:sz w:val="22"/>
          <w:szCs w:val="22"/>
        </w:rPr>
        <w:t>/информационной карты</w:t>
      </w:r>
      <w:r w:rsidR="00CB7C63" w:rsidRPr="00432BFD">
        <w:rPr>
          <w:rFonts w:ascii="Montserrat" w:hAnsi="Montserrat" w:cs="Arial"/>
          <w:sz w:val="22"/>
          <w:szCs w:val="22"/>
        </w:rPr>
        <w:t>, которые прямо определены в такой документации</w:t>
      </w:r>
      <w:r w:rsidR="00DF5936" w:rsidRPr="00432BFD">
        <w:rPr>
          <w:rFonts w:ascii="Montserrat" w:hAnsi="Montserrat" w:cs="Arial"/>
          <w:sz w:val="22"/>
          <w:szCs w:val="22"/>
        </w:rPr>
        <w:t>/информационной карте</w:t>
      </w:r>
      <w:r w:rsidR="00CB7C63" w:rsidRPr="00432BFD">
        <w:rPr>
          <w:rFonts w:ascii="Montserrat" w:hAnsi="Montserrat" w:cs="Arial"/>
          <w:sz w:val="22"/>
          <w:szCs w:val="22"/>
        </w:rPr>
        <w:t xml:space="preserve">. Заказчик </w:t>
      </w:r>
      <w:r w:rsidR="00BB1D88" w:rsidRPr="00432BFD">
        <w:rPr>
          <w:rFonts w:ascii="Montserrat" w:hAnsi="Montserrat" w:cs="Arial"/>
          <w:sz w:val="22"/>
          <w:szCs w:val="22"/>
        </w:rPr>
        <w:t xml:space="preserve">или Организатор закупки </w:t>
      </w:r>
      <w:r w:rsidR="00CB7C63" w:rsidRPr="00432BFD">
        <w:rPr>
          <w:rFonts w:ascii="Montserrat" w:hAnsi="Montserrat" w:cs="Arial"/>
          <w:sz w:val="22"/>
          <w:szCs w:val="22"/>
        </w:rPr>
        <w:t>вправе ограничить в документации о закупке</w:t>
      </w:r>
      <w:r w:rsidR="00DF5936" w:rsidRPr="00432BFD">
        <w:rPr>
          <w:rFonts w:ascii="Montserrat" w:hAnsi="Montserrat" w:cs="Arial"/>
          <w:sz w:val="22"/>
          <w:szCs w:val="22"/>
        </w:rPr>
        <w:t>/информационной карте</w:t>
      </w:r>
      <w:r w:rsidR="00CB7C63" w:rsidRPr="00432BFD">
        <w:rPr>
          <w:rFonts w:ascii="Montserrat" w:hAnsi="Montserrat" w:cs="Arial"/>
          <w:sz w:val="22"/>
          <w:szCs w:val="22"/>
        </w:rPr>
        <w:t xml:space="preserve"> количество </w:t>
      </w:r>
      <w:r w:rsidR="00D76886" w:rsidRPr="00432BFD">
        <w:rPr>
          <w:rFonts w:ascii="Montserrat" w:hAnsi="Montserrat" w:cs="Arial"/>
          <w:sz w:val="22"/>
          <w:szCs w:val="22"/>
        </w:rPr>
        <w:t>А</w:t>
      </w:r>
      <w:r w:rsidR="00CB7C63" w:rsidRPr="00432BFD">
        <w:rPr>
          <w:rFonts w:ascii="Montserrat" w:hAnsi="Montserrat" w:cs="Arial"/>
          <w:sz w:val="22"/>
          <w:szCs w:val="22"/>
        </w:rPr>
        <w:t xml:space="preserve">льтернативных предложений, подаваемых одним </w:t>
      </w:r>
      <w:r w:rsidRPr="00432BFD">
        <w:rPr>
          <w:rFonts w:ascii="Montserrat" w:hAnsi="Montserrat" w:cs="Arial"/>
          <w:sz w:val="22"/>
          <w:szCs w:val="22"/>
        </w:rPr>
        <w:t>Участник</w:t>
      </w:r>
      <w:r w:rsidR="00CB7C63" w:rsidRPr="00432BFD">
        <w:rPr>
          <w:rFonts w:ascii="Montserrat" w:hAnsi="Montserrat" w:cs="Arial"/>
          <w:sz w:val="22"/>
          <w:szCs w:val="22"/>
        </w:rPr>
        <w:t xml:space="preserve">ом. Условия, в отношении которых допускается подача </w:t>
      </w:r>
      <w:r w:rsidR="00D76886" w:rsidRPr="00432BFD">
        <w:rPr>
          <w:rFonts w:ascii="Montserrat" w:hAnsi="Montserrat" w:cs="Arial"/>
          <w:sz w:val="22"/>
          <w:szCs w:val="22"/>
        </w:rPr>
        <w:t>А</w:t>
      </w:r>
      <w:r w:rsidR="00CB7C63" w:rsidRPr="00432BFD">
        <w:rPr>
          <w:rFonts w:ascii="Montserrat" w:hAnsi="Montserrat" w:cs="Arial"/>
          <w:sz w:val="22"/>
          <w:szCs w:val="22"/>
        </w:rPr>
        <w:t xml:space="preserve">льтернативных предложений, формируются таким образом, чтобы </w:t>
      </w:r>
      <w:r w:rsidR="00D76886" w:rsidRPr="00432BFD">
        <w:rPr>
          <w:rFonts w:ascii="Montserrat" w:hAnsi="Montserrat" w:cs="Arial"/>
          <w:sz w:val="22"/>
          <w:szCs w:val="22"/>
        </w:rPr>
        <w:t>А</w:t>
      </w:r>
      <w:r w:rsidR="00CB7C63" w:rsidRPr="00432BFD">
        <w:rPr>
          <w:rFonts w:ascii="Montserrat" w:hAnsi="Montserrat" w:cs="Arial"/>
          <w:sz w:val="22"/>
          <w:szCs w:val="22"/>
        </w:rPr>
        <w:t xml:space="preserve">льтернативное предложение отличалось от основного и других </w:t>
      </w:r>
      <w:r w:rsidR="00D76886" w:rsidRPr="00432BFD">
        <w:rPr>
          <w:rFonts w:ascii="Montserrat" w:hAnsi="Montserrat" w:cs="Arial"/>
          <w:sz w:val="22"/>
          <w:szCs w:val="22"/>
        </w:rPr>
        <w:t>А</w:t>
      </w:r>
      <w:r w:rsidR="00CB7C63" w:rsidRPr="00432BFD">
        <w:rPr>
          <w:rFonts w:ascii="Montserrat" w:hAnsi="Montserrat" w:cs="Arial"/>
          <w:sz w:val="22"/>
          <w:szCs w:val="22"/>
        </w:rPr>
        <w:t xml:space="preserve">льтернативных предложений, поданных </w:t>
      </w:r>
      <w:r w:rsidRPr="00432BFD">
        <w:rPr>
          <w:rFonts w:ascii="Montserrat" w:hAnsi="Montserrat" w:cs="Arial"/>
          <w:sz w:val="22"/>
          <w:szCs w:val="22"/>
        </w:rPr>
        <w:t>Участник</w:t>
      </w:r>
      <w:r w:rsidR="00CB7C63" w:rsidRPr="00432BFD">
        <w:rPr>
          <w:rFonts w:ascii="Montserrat" w:hAnsi="Montserrat" w:cs="Arial"/>
          <w:sz w:val="22"/>
          <w:szCs w:val="22"/>
        </w:rPr>
        <w:t>ом закупки в составе заявки, не только ценой.</w:t>
      </w:r>
    </w:p>
    <w:p w14:paraId="67B8372E" w14:textId="526F7E81" w:rsidR="00A0485D" w:rsidRPr="00432BFD" w:rsidRDefault="00A0485D"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получении более одной заявки на участие в закупке (по одному лоту) от одного Участника закупки все заявки такого Участника подлежат отклонению. При получении Альтернативного предложения</w:t>
      </w:r>
      <w:r w:rsidR="00FE72BC" w:rsidRPr="00432BFD">
        <w:rPr>
          <w:rFonts w:ascii="Montserrat" w:hAnsi="Montserrat" w:cs="Arial"/>
          <w:sz w:val="22"/>
          <w:szCs w:val="22"/>
        </w:rPr>
        <w:t>,</w:t>
      </w:r>
      <w:r w:rsidRPr="00432BFD">
        <w:rPr>
          <w:rFonts w:ascii="Montserrat" w:hAnsi="Montserrat" w:cs="Arial"/>
          <w:sz w:val="22"/>
          <w:szCs w:val="22"/>
        </w:rPr>
        <w:t xml:space="preserve"> в отсутствие основного заявка такого Участника подлежит отклонению. Критерии и порядок сопоставления основных и альтернативных заявок указываются в документации о закупке</w:t>
      </w:r>
      <w:r w:rsidR="00DF5936" w:rsidRPr="00432BFD">
        <w:rPr>
          <w:rFonts w:ascii="Montserrat" w:hAnsi="Montserrat" w:cs="Arial"/>
          <w:sz w:val="22"/>
          <w:szCs w:val="22"/>
        </w:rPr>
        <w:t>/информационной карте</w:t>
      </w:r>
      <w:r w:rsidRPr="00432BFD">
        <w:rPr>
          <w:rFonts w:ascii="Montserrat" w:hAnsi="Montserrat" w:cs="Arial"/>
          <w:sz w:val="22"/>
          <w:szCs w:val="22"/>
        </w:rPr>
        <w:t>.</w:t>
      </w:r>
    </w:p>
    <w:p w14:paraId="2129C1A5" w14:textId="442BEC0C" w:rsidR="00CB7C63" w:rsidRPr="00432BFD" w:rsidRDefault="007052B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B7C63" w:rsidRPr="00432BFD">
        <w:rPr>
          <w:rFonts w:ascii="Montserrat" w:hAnsi="Montserrat" w:cs="Arial"/>
          <w:sz w:val="22"/>
          <w:szCs w:val="22"/>
        </w:rPr>
        <w:t xml:space="preserve">В случае проведения закупки в электронной форме подача, регистрация заявок на участие в закупке и их сохранность обеспечиваются </w:t>
      </w:r>
      <w:r w:rsidR="00D8330F" w:rsidRPr="00432BFD">
        <w:rPr>
          <w:rFonts w:ascii="Montserrat" w:hAnsi="Montserrat" w:cs="Arial"/>
          <w:sz w:val="22"/>
          <w:szCs w:val="22"/>
        </w:rPr>
        <w:t>Оператором ЭТП</w:t>
      </w:r>
      <w:r w:rsidR="00CB7C63" w:rsidRPr="00432BFD">
        <w:rPr>
          <w:rFonts w:ascii="Montserrat" w:hAnsi="Montserrat" w:cs="Arial"/>
          <w:sz w:val="22"/>
          <w:szCs w:val="22"/>
        </w:rPr>
        <w:t>.</w:t>
      </w:r>
    </w:p>
    <w:p w14:paraId="59F699ED" w14:textId="33C68B33" w:rsidR="00CB7C63" w:rsidRPr="00432BFD" w:rsidRDefault="007052B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B7C63" w:rsidRPr="00432BFD">
        <w:rPr>
          <w:rFonts w:ascii="Montserrat" w:hAnsi="Montserrat" w:cs="Arial"/>
          <w:sz w:val="22"/>
          <w:szCs w:val="22"/>
        </w:rPr>
        <w:t xml:space="preserve">В случае проведения закупки в простой (неэлектронной) форме подача, регистрация заявок на участие в закупке, их сохранность, а также своевременное вскрытие конвертов с заявками на участие в закупке обеспечиваются </w:t>
      </w:r>
      <w:r w:rsidR="007753A9" w:rsidRPr="00432BFD">
        <w:rPr>
          <w:rFonts w:ascii="Montserrat" w:hAnsi="Montserrat" w:cs="Arial"/>
          <w:sz w:val="22"/>
          <w:szCs w:val="22"/>
        </w:rPr>
        <w:t>Заказчиком/</w:t>
      </w:r>
      <w:r w:rsidR="00CB7C63" w:rsidRPr="00432BFD">
        <w:rPr>
          <w:rFonts w:ascii="Montserrat" w:hAnsi="Montserrat" w:cs="Arial"/>
          <w:sz w:val="22"/>
          <w:szCs w:val="22"/>
        </w:rPr>
        <w:t>Организатором закупки.</w:t>
      </w:r>
    </w:p>
    <w:p w14:paraId="647C01C5" w14:textId="217E47AD" w:rsidR="00CB7C63" w:rsidRPr="00432BFD" w:rsidRDefault="007052B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B7C63" w:rsidRPr="00432BFD">
        <w:rPr>
          <w:rFonts w:ascii="Montserrat" w:hAnsi="Montserrat" w:cs="Arial"/>
          <w:sz w:val="22"/>
          <w:szCs w:val="22"/>
        </w:rPr>
        <w:t>В случае проведения закупки в простой (неэлектронной) форме</w:t>
      </w:r>
      <w:r w:rsidR="004A6671" w:rsidRPr="00432BFD">
        <w:rPr>
          <w:rFonts w:ascii="Montserrat" w:hAnsi="Montserrat" w:cs="Arial"/>
          <w:sz w:val="22"/>
          <w:szCs w:val="22"/>
        </w:rPr>
        <w:t xml:space="preserve"> конверт с заявкой на участие в</w:t>
      </w:r>
      <w:r w:rsidR="00CB7C63" w:rsidRPr="00432BFD">
        <w:rPr>
          <w:rFonts w:ascii="Montserrat" w:hAnsi="Montserrat" w:cs="Arial"/>
          <w:sz w:val="22"/>
          <w:szCs w:val="22"/>
        </w:rPr>
        <w:t xml:space="preserve"> закупке, предоставленный с нарушением порядка, места и срока, которые установлены документацией о закупке</w:t>
      </w:r>
      <w:r w:rsidR="0067603E" w:rsidRPr="00432BFD">
        <w:rPr>
          <w:rFonts w:ascii="Montserrat" w:hAnsi="Montserrat" w:cs="Arial"/>
          <w:sz w:val="22"/>
          <w:szCs w:val="22"/>
        </w:rPr>
        <w:t>/информационной картой</w:t>
      </w:r>
      <w:r w:rsidR="00CB7C63" w:rsidRPr="00432BFD">
        <w:rPr>
          <w:rFonts w:ascii="Montserrat" w:hAnsi="Montserrat" w:cs="Arial"/>
          <w:sz w:val="22"/>
          <w:szCs w:val="22"/>
        </w:rPr>
        <w:t>, не вскрывается</w:t>
      </w:r>
      <w:r w:rsidR="003652A3" w:rsidRPr="00432BFD">
        <w:rPr>
          <w:rFonts w:ascii="Montserrat" w:hAnsi="Montserrat" w:cs="Arial"/>
          <w:sz w:val="22"/>
          <w:szCs w:val="22"/>
        </w:rPr>
        <w:t>,</w:t>
      </w:r>
      <w:r w:rsidR="00CB7C63" w:rsidRPr="00432BFD">
        <w:rPr>
          <w:rFonts w:ascii="Montserrat" w:hAnsi="Montserrat" w:cs="Arial"/>
          <w:sz w:val="22"/>
          <w:szCs w:val="22"/>
        </w:rPr>
        <w:t xml:space="preserve"> </w:t>
      </w:r>
      <w:r w:rsidR="003652A3" w:rsidRPr="00432BFD">
        <w:rPr>
          <w:rFonts w:ascii="Montserrat" w:hAnsi="Montserrat" w:cs="Arial"/>
          <w:sz w:val="22"/>
          <w:szCs w:val="22"/>
        </w:rPr>
        <w:t xml:space="preserve">а заявка на участие </w:t>
      </w:r>
      <w:r w:rsidR="00F542A0" w:rsidRPr="00432BFD">
        <w:rPr>
          <w:rFonts w:ascii="Montserrat" w:hAnsi="Montserrat" w:cs="Arial"/>
          <w:sz w:val="22"/>
          <w:szCs w:val="22"/>
        </w:rPr>
        <w:t>не принимается к рассмотрению</w:t>
      </w:r>
    </w:p>
    <w:p w14:paraId="045CD942" w14:textId="2408B84F" w:rsidR="00CB7C63" w:rsidRPr="00432BFD" w:rsidRDefault="007052B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B7C63" w:rsidRPr="00432BFD">
        <w:rPr>
          <w:rFonts w:ascii="Montserrat" w:hAnsi="Montserrat" w:cs="Arial"/>
          <w:sz w:val="22"/>
          <w:szCs w:val="22"/>
        </w:rPr>
        <w:t xml:space="preserve">Заказчик </w:t>
      </w:r>
      <w:r w:rsidR="0051697F" w:rsidRPr="00432BFD">
        <w:rPr>
          <w:rFonts w:ascii="Montserrat" w:hAnsi="Montserrat" w:cs="Arial"/>
          <w:sz w:val="22"/>
          <w:szCs w:val="22"/>
        </w:rPr>
        <w:t xml:space="preserve">или Организатор закупки </w:t>
      </w:r>
      <w:r w:rsidR="00CB7C63" w:rsidRPr="00432BFD">
        <w:rPr>
          <w:rFonts w:ascii="Montserrat" w:hAnsi="Montserrat" w:cs="Arial"/>
          <w:sz w:val="22"/>
          <w:szCs w:val="22"/>
        </w:rPr>
        <w:t xml:space="preserve">до окончания срока подачи заявок на участие в закупке вправе продлить срок подачи заявок на участие в закупке. При продлении срока подачи заявок на участие в закупке </w:t>
      </w:r>
      <w:r w:rsidR="00C26A05"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подавший заявку до продления срока, вправе отозвать поданную им заявку на участие в закупке либо не отзывать ее.</w:t>
      </w:r>
    </w:p>
    <w:p w14:paraId="790761A9" w14:textId="0F133432" w:rsidR="00CB7C63" w:rsidRPr="00432BFD" w:rsidRDefault="0064131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CB7C63" w:rsidRPr="00432BFD">
        <w:rPr>
          <w:rFonts w:ascii="Montserrat" w:hAnsi="Montserrat" w:cs="Arial"/>
          <w:sz w:val="22"/>
          <w:szCs w:val="22"/>
        </w:rPr>
        <w:t xml:space="preserve"> закупки вправе изменить или отозвать заявку на участие в закупке в любое время до окончания срока подачи заявок на участие в закупке, установленного документацией о закупке</w:t>
      </w:r>
      <w:r w:rsidR="0067603E" w:rsidRPr="00432BFD">
        <w:rPr>
          <w:rFonts w:ascii="Montserrat" w:hAnsi="Montserrat" w:cs="Arial"/>
          <w:sz w:val="22"/>
          <w:szCs w:val="22"/>
        </w:rPr>
        <w:t>/информационной картой</w:t>
      </w:r>
      <w:r w:rsidR="00CB7C63" w:rsidRPr="00432BFD">
        <w:rPr>
          <w:rFonts w:ascii="Montserrat" w:hAnsi="Montserrat" w:cs="Arial"/>
          <w:sz w:val="22"/>
          <w:szCs w:val="22"/>
        </w:rPr>
        <w:t>. Изменение и отзыв заявок на участие в закупке осуществляются в той форме, в которой они были поданы (на бумажном носителе или в электронной форме).</w:t>
      </w:r>
    </w:p>
    <w:p w14:paraId="2B3A8270" w14:textId="61DE3AA3" w:rsidR="00CB7C63" w:rsidRPr="00432BFD" w:rsidRDefault="0064131F" w:rsidP="00407A34">
      <w:pPr>
        <w:pStyle w:val="ae"/>
        <w:numPr>
          <w:ilvl w:val="0"/>
          <w:numId w:val="103"/>
        </w:numPr>
        <w:tabs>
          <w:tab w:val="clear" w:pos="2637"/>
          <w:tab w:val="left" w:pos="0"/>
        </w:tabs>
        <w:ind w:left="680" w:hanging="680"/>
        <w:jc w:val="both"/>
        <w:rPr>
          <w:rFonts w:ascii="Montserrat" w:hAnsi="Montserrat" w:cs="Arial"/>
          <w:sz w:val="22"/>
          <w:szCs w:val="22"/>
        </w:rPr>
      </w:pPr>
      <w:bookmarkStart w:id="111" w:name="_Ref39097431"/>
      <w:r w:rsidRPr="00432BFD">
        <w:rPr>
          <w:rFonts w:ascii="Montserrat" w:hAnsi="Montserrat" w:cs="Arial"/>
          <w:sz w:val="22"/>
          <w:szCs w:val="22"/>
        </w:rPr>
        <w:t xml:space="preserve"> </w:t>
      </w:r>
      <w:r w:rsidR="00CB7C63" w:rsidRPr="00432BFD">
        <w:rPr>
          <w:rFonts w:ascii="Montserrat" w:hAnsi="Montserrat" w:cs="Arial"/>
          <w:sz w:val="22"/>
          <w:szCs w:val="22"/>
        </w:rPr>
        <w:t>В случае если документацией о закупке</w:t>
      </w:r>
      <w:r w:rsidR="0067603E" w:rsidRPr="00432BFD">
        <w:rPr>
          <w:rFonts w:ascii="Montserrat" w:hAnsi="Montserrat" w:cs="Arial"/>
          <w:sz w:val="22"/>
          <w:szCs w:val="22"/>
        </w:rPr>
        <w:t>/информационной картой</w:t>
      </w:r>
      <w:r w:rsidR="00CB7C63" w:rsidRPr="00432BFD">
        <w:rPr>
          <w:rFonts w:ascii="Montserrat" w:hAnsi="Montserrat" w:cs="Arial"/>
          <w:sz w:val="22"/>
          <w:szCs w:val="22"/>
        </w:rPr>
        <w:t xml:space="preserve"> установлено применение</w:t>
      </w:r>
      <w:r w:rsidRPr="00432BFD">
        <w:rPr>
          <w:rFonts w:ascii="Montserrat" w:hAnsi="Montserrat" w:cs="Arial"/>
          <w:sz w:val="22"/>
          <w:szCs w:val="22"/>
        </w:rPr>
        <w:t xml:space="preserve"> </w:t>
      </w:r>
      <w:r w:rsidR="00CB7C63" w:rsidRPr="00432BFD">
        <w:rPr>
          <w:rFonts w:ascii="Montserrat" w:hAnsi="Montserrat" w:cs="Arial"/>
          <w:sz w:val="22"/>
          <w:szCs w:val="22"/>
        </w:rPr>
        <w:t>к</w:t>
      </w: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CB7C63" w:rsidRPr="00432BFD">
        <w:rPr>
          <w:rFonts w:ascii="Montserrat" w:hAnsi="Montserrat" w:cs="Arial"/>
          <w:sz w:val="22"/>
          <w:szCs w:val="22"/>
        </w:rPr>
        <w:t>ам такой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такая документация</w:t>
      </w:r>
      <w:r w:rsidR="0067603E" w:rsidRPr="00432BFD">
        <w:rPr>
          <w:rFonts w:ascii="Montserrat" w:hAnsi="Montserrat" w:cs="Arial"/>
          <w:sz w:val="22"/>
          <w:szCs w:val="22"/>
        </w:rPr>
        <w:t>/информационная карта</w:t>
      </w:r>
      <w:r w:rsidR="00CB7C63" w:rsidRPr="00432BFD">
        <w:rPr>
          <w:rFonts w:ascii="Montserrat" w:hAnsi="Montserrat" w:cs="Arial"/>
          <w:sz w:val="22"/>
          <w:szCs w:val="22"/>
        </w:rPr>
        <w:t xml:space="preserve"> должна содержать указание на информацию и (или) документы, подлежащие представлению в заявке на участие в такой закупке для осуществления ее оценки. При этом отсутствие указанных документов не является основанием для отклонения заявки, однако влечет за собой присвоение баллов по соответствующим критериям равных нулю.</w:t>
      </w:r>
      <w:bookmarkEnd w:id="111"/>
    </w:p>
    <w:p w14:paraId="7EAAC7D8" w14:textId="2B564FC2" w:rsidR="00CB7C63" w:rsidRPr="00432BFD" w:rsidRDefault="0064131F" w:rsidP="00407A34">
      <w:pPr>
        <w:pStyle w:val="ae"/>
        <w:numPr>
          <w:ilvl w:val="0"/>
          <w:numId w:val="10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B7C63" w:rsidRPr="00432BFD">
        <w:rPr>
          <w:rFonts w:ascii="Montserrat" w:hAnsi="Montserrat" w:cs="Arial"/>
          <w:sz w:val="22"/>
          <w:szCs w:val="22"/>
        </w:rPr>
        <w:t xml:space="preserve">При осуществлении конкурентной закупки путем проведения аукциона, запроса котировок установление критериев и порядка оценки, указанных в пункте </w:t>
      </w:r>
      <w:r w:rsidR="002F43BD" w:rsidRPr="00432BFD">
        <w:rPr>
          <w:rFonts w:ascii="Montserrat" w:hAnsi="Montserrat" w:cs="Arial"/>
          <w:sz w:val="22"/>
          <w:szCs w:val="22"/>
        </w:rPr>
        <w:t>7.2.15</w:t>
      </w:r>
      <w:r w:rsidR="00CB7C63" w:rsidRPr="00432BFD">
        <w:rPr>
          <w:rFonts w:ascii="Montserrat" w:hAnsi="Montserrat" w:cs="Arial"/>
          <w:sz w:val="22"/>
          <w:szCs w:val="22"/>
        </w:rPr>
        <w:t xml:space="preserve"> Положения, не допускается.</w:t>
      </w:r>
    </w:p>
    <w:p w14:paraId="293E86BE" w14:textId="6587E214" w:rsidR="003262A4" w:rsidRPr="00432BFD" w:rsidRDefault="003262A4" w:rsidP="003262A4">
      <w:pPr>
        <w:tabs>
          <w:tab w:val="left" w:pos="0"/>
        </w:tabs>
        <w:jc w:val="both"/>
        <w:rPr>
          <w:sz w:val="22"/>
          <w:szCs w:val="22"/>
        </w:rPr>
      </w:pPr>
    </w:p>
    <w:p w14:paraId="28F8FCC6" w14:textId="77777777" w:rsidR="003262A4" w:rsidRPr="00432BFD" w:rsidRDefault="003262A4" w:rsidP="003262A4">
      <w:pPr>
        <w:tabs>
          <w:tab w:val="left" w:pos="0"/>
        </w:tabs>
        <w:jc w:val="both"/>
        <w:rPr>
          <w:rFonts w:ascii="Montserrat" w:hAnsi="Montserrat" w:cs="Arial"/>
          <w:sz w:val="22"/>
          <w:szCs w:val="22"/>
        </w:rPr>
      </w:pPr>
    </w:p>
    <w:p w14:paraId="2EC6E467" w14:textId="1B0CC37B" w:rsidR="0020614B" w:rsidRPr="00432BFD" w:rsidRDefault="00063808" w:rsidP="00063808">
      <w:pPr>
        <w:pStyle w:val="26"/>
        <w:tabs>
          <w:tab w:val="num" w:pos="1276"/>
          <w:tab w:val="num" w:pos="6516"/>
        </w:tabs>
        <w:ind w:firstLine="0"/>
        <w:rPr>
          <w:rFonts w:ascii="Montserrat" w:hAnsi="Montserrat"/>
          <w:color w:val="auto"/>
          <w:sz w:val="22"/>
          <w:szCs w:val="22"/>
        </w:rPr>
      </w:pPr>
      <w:bookmarkStart w:id="112" w:name="_7.3_Отмена_конкурентной"/>
      <w:bookmarkStart w:id="113" w:name="_Toc63470431"/>
      <w:bookmarkEnd w:id="112"/>
      <w:r w:rsidRPr="00432BFD">
        <w:rPr>
          <w:rFonts w:ascii="Montserrat" w:hAnsi="Montserrat"/>
          <w:color w:val="auto"/>
          <w:sz w:val="22"/>
          <w:szCs w:val="22"/>
        </w:rPr>
        <w:t xml:space="preserve">7.3 </w:t>
      </w:r>
      <w:r w:rsidR="0020614B" w:rsidRPr="00432BFD">
        <w:rPr>
          <w:rFonts w:ascii="Montserrat" w:hAnsi="Montserrat"/>
          <w:color w:val="auto"/>
          <w:sz w:val="22"/>
          <w:szCs w:val="22"/>
        </w:rPr>
        <w:t>Отмена закупки</w:t>
      </w:r>
      <w:bookmarkEnd w:id="113"/>
    </w:p>
    <w:p w14:paraId="1F34FFE3" w14:textId="40947313" w:rsidR="00275A34" w:rsidRPr="00432BFD" w:rsidRDefault="00275A34" w:rsidP="00407A34">
      <w:pPr>
        <w:pStyle w:val="ae"/>
        <w:numPr>
          <w:ilvl w:val="0"/>
          <w:numId w:val="104"/>
        </w:numPr>
        <w:tabs>
          <w:tab w:val="clear" w:pos="2637"/>
          <w:tab w:val="left" w:pos="0"/>
        </w:tabs>
        <w:ind w:left="680" w:hanging="680"/>
        <w:jc w:val="both"/>
        <w:rPr>
          <w:rFonts w:ascii="Montserrat" w:hAnsi="Montserrat" w:cs="Arial"/>
          <w:sz w:val="22"/>
          <w:szCs w:val="22"/>
        </w:rPr>
      </w:pPr>
      <w:bookmarkStart w:id="114" w:name="_Ref39112234"/>
      <w:r w:rsidRPr="00432BFD">
        <w:rPr>
          <w:rFonts w:ascii="Montserrat" w:hAnsi="Montserrat" w:cs="Arial"/>
          <w:sz w:val="22"/>
          <w:szCs w:val="22"/>
        </w:rPr>
        <w:t xml:space="preserve">Заказчик </w:t>
      </w:r>
      <w:r w:rsidR="00EA17E6" w:rsidRPr="00432BFD">
        <w:rPr>
          <w:rFonts w:ascii="Montserrat" w:hAnsi="Montserrat" w:cs="Arial"/>
          <w:sz w:val="22"/>
          <w:szCs w:val="22"/>
        </w:rPr>
        <w:t>или Организатор</w:t>
      </w:r>
      <w:r w:rsidR="002934DF" w:rsidRPr="00432BFD">
        <w:rPr>
          <w:rFonts w:ascii="Montserrat" w:hAnsi="Montserrat" w:cs="Arial"/>
          <w:sz w:val="22"/>
          <w:szCs w:val="22"/>
        </w:rPr>
        <w:t xml:space="preserve"> закупки</w:t>
      </w:r>
      <w:r w:rsidR="00EA17E6" w:rsidRPr="00432BFD">
        <w:rPr>
          <w:rFonts w:ascii="Montserrat" w:hAnsi="Montserrat" w:cs="Arial"/>
          <w:sz w:val="22"/>
          <w:szCs w:val="22"/>
        </w:rPr>
        <w:t xml:space="preserve"> </w:t>
      </w:r>
      <w:r w:rsidRPr="00432BFD">
        <w:rPr>
          <w:rFonts w:ascii="Montserrat" w:hAnsi="Montserrat" w:cs="Arial"/>
          <w:sz w:val="22"/>
          <w:szCs w:val="22"/>
        </w:rPr>
        <w:t>вправе отменить конкурентную закупку по одному</w:t>
      </w:r>
      <w:r w:rsidR="00D55D7D" w:rsidRPr="00432BFD">
        <w:rPr>
          <w:rFonts w:ascii="Montserrat" w:hAnsi="Montserrat" w:cs="Arial"/>
          <w:sz w:val="22"/>
          <w:szCs w:val="22"/>
        </w:rPr>
        <w:t xml:space="preserve"> и более</w:t>
      </w:r>
      <w:r w:rsidRPr="00432BFD">
        <w:rPr>
          <w:rFonts w:ascii="Montserrat" w:hAnsi="Montserrat" w:cs="Arial"/>
          <w:sz w:val="22"/>
          <w:szCs w:val="22"/>
        </w:rPr>
        <w:t xml:space="preserve"> предмету закупки (лоту) </w:t>
      </w:r>
      <w:r w:rsidR="00D55D7D" w:rsidRPr="00432BFD">
        <w:rPr>
          <w:rFonts w:ascii="Montserrat" w:hAnsi="Montserrat" w:cs="Arial"/>
          <w:sz w:val="22"/>
          <w:szCs w:val="22"/>
        </w:rPr>
        <w:t>до наступления даты и времени окончания срока подачи заявок на участие в конкурентной закупке</w:t>
      </w:r>
      <w:r w:rsidRPr="00432BFD">
        <w:rPr>
          <w:rFonts w:ascii="Montserrat" w:hAnsi="Montserrat" w:cs="Arial"/>
          <w:sz w:val="22"/>
          <w:szCs w:val="22"/>
        </w:rPr>
        <w:t>.</w:t>
      </w:r>
      <w:bookmarkEnd w:id="114"/>
    </w:p>
    <w:p w14:paraId="1A0F6D4E" w14:textId="14B1A5B6" w:rsidR="00DB6C05" w:rsidRPr="00432BFD" w:rsidRDefault="00DB6C05" w:rsidP="00407A34">
      <w:pPr>
        <w:pStyle w:val="ae"/>
        <w:numPr>
          <w:ilvl w:val="0"/>
          <w:numId w:val="10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или Организатор закупки вправе отменить неконкурентную закупку по одному и более предмету закупки (лоту) в любой момент до заключения договора.</w:t>
      </w:r>
    </w:p>
    <w:p w14:paraId="4F497158" w14:textId="25E2B7E8" w:rsidR="0020614B" w:rsidRPr="00432BFD" w:rsidRDefault="0020614B" w:rsidP="00407A34">
      <w:pPr>
        <w:pStyle w:val="ae"/>
        <w:numPr>
          <w:ilvl w:val="0"/>
          <w:numId w:val="10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Решение об отмене закупки оформляется </w:t>
      </w:r>
      <w:r w:rsidR="008568EE" w:rsidRPr="00432BFD">
        <w:rPr>
          <w:rFonts w:ascii="Montserrat" w:hAnsi="Montserrat" w:cs="Arial"/>
          <w:sz w:val="22"/>
          <w:szCs w:val="22"/>
        </w:rPr>
        <w:t>протоколом</w:t>
      </w:r>
      <w:r w:rsidR="00DB6C05" w:rsidRPr="00432BFD">
        <w:rPr>
          <w:rFonts w:ascii="Montserrat" w:hAnsi="Montserrat" w:cs="Arial"/>
          <w:sz w:val="22"/>
          <w:szCs w:val="22"/>
        </w:rPr>
        <w:t>/извещением</w:t>
      </w:r>
      <w:r w:rsidR="008568EE" w:rsidRPr="00432BFD">
        <w:rPr>
          <w:rFonts w:ascii="Montserrat" w:hAnsi="Montserrat" w:cs="Arial"/>
          <w:sz w:val="22"/>
          <w:szCs w:val="22"/>
        </w:rPr>
        <w:t xml:space="preserve"> об</w:t>
      </w:r>
      <w:r w:rsidR="005D0C13" w:rsidRPr="00432BFD">
        <w:rPr>
          <w:rFonts w:ascii="Montserrat" w:hAnsi="Montserrat" w:cs="Arial"/>
          <w:sz w:val="22"/>
          <w:szCs w:val="22"/>
        </w:rPr>
        <w:t xml:space="preserve"> отмене</w:t>
      </w:r>
      <w:r w:rsidR="000B623C" w:rsidRPr="00432BFD">
        <w:rPr>
          <w:rFonts w:ascii="Montserrat" w:hAnsi="Montserrat" w:cs="Arial"/>
          <w:sz w:val="22"/>
          <w:szCs w:val="22"/>
        </w:rPr>
        <w:t xml:space="preserve"> </w:t>
      </w:r>
      <w:r w:rsidRPr="00432BFD">
        <w:rPr>
          <w:rFonts w:ascii="Montserrat" w:hAnsi="Montserrat" w:cs="Arial"/>
          <w:sz w:val="22"/>
          <w:szCs w:val="22"/>
        </w:rPr>
        <w:t>и размещается в ЕИС</w:t>
      </w:r>
      <w:r w:rsidR="003F5573" w:rsidRPr="00432BFD">
        <w:rPr>
          <w:rFonts w:ascii="Montserrat" w:hAnsi="Montserrat" w:cs="Arial"/>
          <w:sz w:val="22"/>
          <w:szCs w:val="22"/>
        </w:rPr>
        <w:t xml:space="preserve"> </w:t>
      </w:r>
      <w:r w:rsidR="00EF0FA5" w:rsidRPr="00432BFD">
        <w:rPr>
          <w:rFonts w:ascii="Montserrat" w:hAnsi="Montserrat" w:cs="Arial"/>
          <w:sz w:val="22"/>
          <w:szCs w:val="22"/>
        </w:rPr>
        <w:t xml:space="preserve">в сроки, указанные в </w:t>
      </w:r>
      <w:r w:rsidR="007E6752" w:rsidRPr="00432BFD">
        <w:rPr>
          <w:rFonts w:ascii="Montserrat" w:hAnsi="Montserrat" w:cs="Arial"/>
          <w:sz w:val="22"/>
          <w:szCs w:val="22"/>
        </w:rPr>
        <w:t>Таблице 1</w:t>
      </w:r>
      <w:r w:rsidR="00EF0FA5" w:rsidRPr="00432BFD">
        <w:rPr>
          <w:rFonts w:ascii="Montserrat" w:hAnsi="Montserrat" w:cs="Arial"/>
          <w:sz w:val="22"/>
          <w:szCs w:val="22"/>
        </w:rPr>
        <w:t xml:space="preserve"> Положения</w:t>
      </w:r>
      <w:r w:rsidRPr="00432BFD">
        <w:rPr>
          <w:rFonts w:ascii="Montserrat" w:hAnsi="Montserrat" w:cs="Arial"/>
          <w:sz w:val="22"/>
          <w:szCs w:val="22"/>
        </w:rPr>
        <w:t>. Заказчик</w:t>
      </w:r>
      <w:r w:rsidR="002934DF"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не несет обязательств или ответственности в случае неознакомления</w:t>
      </w:r>
      <w:r w:rsidR="004A2E3B"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Pr="00432BFD">
        <w:rPr>
          <w:rFonts w:ascii="Montserrat" w:hAnsi="Montserrat" w:cs="Arial"/>
          <w:sz w:val="22"/>
          <w:szCs w:val="22"/>
        </w:rPr>
        <w:t>ов закупки с решением об отмене закупки.</w:t>
      </w:r>
    </w:p>
    <w:p w14:paraId="4F8E1A8E" w14:textId="77777777" w:rsidR="0020614B" w:rsidRPr="00432BFD" w:rsidRDefault="0020614B" w:rsidP="00407A34">
      <w:pPr>
        <w:pStyle w:val="ae"/>
        <w:numPr>
          <w:ilvl w:val="0"/>
          <w:numId w:val="10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 истечении срока отмены конкурентной закупки в соответствии с пунктом </w:t>
      </w:r>
      <w:hyperlink w:anchor="_7.3_Отмена_конкурентной" w:history="1">
        <w:r w:rsidR="00D90809" w:rsidRPr="00432BFD">
          <w:rPr>
            <w:rStyle w:val="ad"/>
            <w:rFonts w:ascii="Montserrat" w:hAnsi="Montserrat" w:cs="Arial"/>
            <w:color w:val="auto"/>
            <w:sz w:val="22"/>
            <w:szCs w:val="22"/>
            <w:u w:val="none"/>
          </w:rPr>
          <w:t>7.3.1</w:t>
        </w:r>
        <w:r w:rsidR="00D90809" w:rsidRPr="00432BFD">
          <w:rPr>
            <w:rStyle w:val="ad"/>
            <w:rFonts w:ascii="Montserrat" w:hAnsi="Montserrat" w:cs="Arial"/>
            <w:color w:val="auto"/>
            <w:sz w:val="22"/>
            <w:szCs w:val="22"/>
          </w:rPr>
          <w:t xml:space="preserve"> </w:t>
        </w:r>
      </w:hyperlink>
      <w:r w:rsidRPr="00432BFD">
        <w:rPr>
          <w:rFonts w:ascii="Montserrat" w:hAnsi="Montserrat" w:cs="Arial"/>
          <w:sz w:val="22"/>
          <w:szCs w:val="22"/>
        </w:rPr>
        <w:t xml:space="preserve"> Положения и до заключения договора </w:t>
      </w:r>
      <w:r w:rsidR="00891FD8" w:rsidRPr="00432BFD">
        <w:rPr>
          <w:rFonts w:ascii="Montserrat" w:hAnsi="Montserrat" w:cs="Arial"/>
          <w:sz w:val="22"/>
          <w:szCs w:val="22"/>
        </w:rPr>
        <w:t>З</w:t>
      </w:r>
      <w:r w:rsidRPr="00432BFD">
        <w:rPr>
          <w:rFonts w:ascii="Montserrat" w:hAnsi="Montserrat" w:cs="Arial"/>
          <w:sz w:val="22"/>
          <w:szCs w:val="22"/>
        </w:rPr>
        <w:t>аказчик</w:t>
      </w:r>
      <w:r w:rsidR="002934DF"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199D8E68" w14:textId="703EE6CB" w:rsidR="000F443E" w:rsidRPr="00432BFD" w:rsidRDefault="000F443E" w:rsidP="00407A34">
      <w:pPr>
        <w:pStyle w:val="ae"/>
        <w:numPr>
          <w:ilvl w:val="0"/>
          <w:numId w:val="10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Заявки на участие в закупке, полученные Заказчиком</w:t>
      </w:r>
      <w:r w:rsidR="002934DF"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после даты и времени окончания срока подачи заявок, установленной документацией о закупке</w:t>
      </w:r>
      <w:r w:rsidR="00DB6C05" w:rsidRPr="00432BFD">
        <w:rPr>
          <w:rFonts w:ascii="Montserrat" w:hAnsi="Montserrat" w:cs="Arial"/>
          <w:sz w:val="22"/>
          <w:szCs w:val="22"/>
        </w:rPr>
        <w:t>/информационной картой</w:t>
      </w:r>
      <w:r w:rsidRPr="00432BFD">
        <w:rPr>
          <w:rFonts w:ascii="Montserrat" w:hAnsi="Montserrat" w:cs="Arial"/>
          <w:sz w:val="22"/>
          <w:szCs w:val="22"/>
        </w:rPr>
        <w:t>, не рассматриваются и возвращаются Участникам закупки, подавшим такие заявки, в течение трех рабочих дней с момента их получения, по запросу.</w:t>
      </w:r>
    </w:p>
    <w:p w14:paraId="4C6CF6EF" w14:textId="77777777" w:rsidR="0020614B" w:rsidRPr="00432BFD" w:rsidRDefault="0020614B" w:rsidP="00407A34">
      <w:pPr>
        <w:pStyle w:val="ae"/>
        <w:numPr>
          <w:ilvl w:val="0"/>
          <w:numId w:val="10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на участие в закупке, полученные </w:t>
      </w:r>
      <w:r w:rsidR="00891FD8" w:rsidRPr="00432BFD">
        <w:rPr>
          <w:rFonts w:ascii="Montserrat" w:hAnsi="Montserrat" w:cs="Arial"/>
          <w:sz w:val="22"/>
          <w:szCs w:val="22"/>
        </w:rPr>
        <w:t>З</w:t>
      </w:r>
      <w:r w:rsidRPr="00432BFD">
        <w:rPr>
          <w:rFonts w:ascii="Montserrat" w:hAnsi="Montserrat" w:cs="Arial"/>
          <w:sz w:val="22"/>
          <w:szCs w:val="22"/>
        </w:rPr>
        <w:t>аказчиком</w:t>
      </w:r>
      <w:r w:rsidR="00BD1A6D"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до принятия решения об отмене закупки, возвращаются </w:t>
      </w:r>
      <w:r w:rsidR="00C26A05" w:rsidRPr="00432BFD">
        <w:rPr>
          <w:rFonts w:ascii="Montserrat" w:hAnsi="Montserrat" w:cs="Arial"/>
          <w:sz w:val="22"/>
          <w:szCs w:val="22"/>
        </w:rPr>
        <w:t>Участник</w:t>
      </w:r>
      <w:r w:rsidRPr="00432BFD">
        <w:rPr>
          <w:rFonts w:ascii="Montserrat" w:hAnsi="Montserrat" w:cs="Arial"/>
          <w:sz w:val="22"/>
          <w:szCs w:val="22"/>
        </w:rPr>
        <w:t>ам закупки, подавшим такие заявки, по их официальному запросу.</w:t>
      </w:r>
    </w:p>
    <w:p w14:paraId="334C4725" w14:textId="2331387E" w:rsidR="00651C20" w:rsidRPr="00432BFD" w:rsidRDefault="00651C20" w:rsidP="003262A4">
      <w:pPr>
        <w:pStyle w:val="26"/>
        <w:tabs>
          <w:tab w:val="num" w:pos="1276"/>
          <w:tab w:val="num" w:pos="6516"/>
        </w:tabs>
        <w:spacing w:line="240" w:lineRule="auto"/>
        <w:ind w:firstLine="0"/>
        <w:rPr>
          <w:rFonts w:ascii="Montserrat" w:hAnsi="Montserrat"/>
          <w:color w:val="auto"/>
          <w:sz w:val="22"/>
          <w:szCs w:val="22"/>
        </w:rPr>
      </w:pPr>
      <w:bookmarkStart w:id="115" w:name="_Ref38895874"/>
      <w:bookmarkStart w:id="116" w:name="_Toc63470432"/>
      <w:r w:rsidRPr="00432BFD">
        <w:rPr>
          <w:rFonts w:ascii="Montserrat" w:hAnsi="Montserrat"/>
          <w:color w:val="auto"/>
          <w:sz w:val="22"/>
          <w:szCs w:val="22"/>
        </w:rPr>
        <w:t>7.4 Порядок открытия доступа, рассмотрения, оценки и сопоставления заявок на участие в закупке в электронной форме</w:t>
      </w:r>
      <w:bookmarkEnd w:id="115"/>
      <w:bookmarkEnd w:id="116"/>
    </w:p>
    <w:p w14:paraId="105227F7" w14:textId="45E0C8A2" w:rsidR="000D2214" w:rsidRPr="00432BFD" w:rsidRDefault="000D2214" w:rsidP="00407A34">
      <w:pPr>
        <w:pStyle w:val="ae"/>
        <w:numPr>
          <w:ilvl w:val="0"/>
          <w:numId w:val="10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Порядок открытия доступа, рассмотрения, оценки и сопоставления заявок на участие в закупке в электронной форме, представлены в </w:t>
      </w:r>
      <w:r w:rsidR="005162D3" w:rsidRPr="00432BFD">
        <w:rPr>
          <w:rFonts w:ascii="Montserrat" w:hAnsi="Montserrat" w:cs="Arial"/>
          <w:sz w:val="22"/>
          <w:szCs w:val="22"/>
        </w:rPr>
        <w:t>Т</w:t>
      </w:r>
      <w:r w:rsidRPr="00432BFD">
        <w:rPr>
          <w:rFonts w:ascii="Montserrat" w:hAnsi="Montserrat" w:cs="Arial"/>
          <w:sz w:val="22"/>
          <w:szCs w:val="22"/>
        </w:rPr>
        <w:t xml:space="preserve">аблице </w:t>
      </w:r>
      <w:r w:rsidR="00B00915" w:rsidRPr="00432BFD">
        <w:rPr>
          <w:rFonts w:ascii="Montserrat" w:hAnsi="Montserrat" w:cs="Arial"/>
          <w:sz w:val="22"/>
          <w:szCs w:val="22"/>
        </w:rPr>
        <w:t>3</w:t>
      </w:r>
      <w:r w:rsidRPr="00432BFD">
        <w:rPr>
          <w:rFonts w:ascii="Montserrat" w:hAnsi="Montserrat" w:cs="Arial"/>
          <w:sz w:val="22"/>
          <w:szCs w:val="22"/>
        </w:rPr>
        <w:t>.</w:t>
      </w:r>
    </w:p>
    <w:p w14:paraId="3AD3FA2F" w14:textId="4247DD4F" w:rsidR="000D2214" w:rsidRPr="00432BFD" w:rsidRDefault="000D2214" w:rsidP="000D2214">
      <w:pPr>
        <w:tabs>
          <w:tab w:val="left" w:pos="0"/>
        </w:tabs>
        <w:jc w:val="both"/>
        <w:rPr>
          <w:rFonts w:ascii="Montserrat" w:hAnsi="Montserrat" w:cs="Arial"/>
          <w:sz w:val="22"/>
          <w:szCs w:val="22"/>
        </w:rPr>
      </w:pPr>
      <w:r w:rsidRPr="00432BFD">
        <w:rPr>
          <w:rFonts w:ascii="Montserrat" w:hAnsi="Montserrat" w:cs="Arial"/>
          <w:sz w:val="22"/>
          <w:szCs w:val="22"/>
        </w:rPr>
        <w:t xml:space="preserve">Таблица </w:t>
      </w:r>
      <w:r w:rsidR="00B00915" w:rsidRPr="00432BFD">
        <w:rPr>
          <w:rFonts w:ascii="Montserrat" w:hAnsi="Montserrat" w:cs="Arial"/>
          <w:sz w:val="22"/>
          <w:szCs w:val="22"/>
        </w:rPr>
        <w:t>3</w:t>
      </w:r>
      <w:r w:rsidRPr="00432BFD">
        <w:rPr>
          <w:rFonts w:ascii="Montserrat" w:hAnsi="Montserrat" w:cs="Arial"/>
          <w:sz w:val="22"/>
          <w:szCs w:val="22"/>
        </w:rPr>
        <w:t xml:space="preserve"> – Порядок открытия доступа, рассмотрения, оценки и сопоставления заявок на участие в закупке в электронной форме</w:t>
      </w:r>
    </w:p>
    <w:tbl>
      <w:tblPr>
        <w:tblStyle w:val="ac"/>
        <w:tblW w:w="0" w:type="auto"/>
        <w:tblLook w:val="04A0" w:firstRow="1" w:lastRow="0" w:firstColumn="1" w:lastColumn="0" w:noHBand="0" w:noVBand="1"/>
      </w:tblPr>
      <w:tblGrid>
        <w:gridCol w:w="534"/>
        <w:gridCol w:w="1694"/>
        <w:gridCol w:w="7451"/>
      </w:tblGrid>
      <w:tr w:rsidR="00651C20" w:rsidRPr="00D74A4D" w14:paraId="098364EC" w14:textId="77777777" w:rsidTr="00161ED8">
        <w:trPr>
          <w:tblHeader/>
        </w:trPr>
        <w:tc>
          <w:tcPr>
            <w:tcW w:w="461" w:type="dxa"/>
            <w:shd w:val="clear" w:color="auto" w:fill="D9D9D9" w:themeFill="background1" w:themeFillShade="D9"/>
            <w:vAlign w:val="center"/>
          </w:tcPr>
          <w:p w14:paraId="7131B38A" w14:textId="77777777" w:rsidR="00651C20" w:rsidRPr="00D74A4D" w:rsidRDefault="00651C20" w:rsidP="00161ED8">
            <w:pPr>
              <w:spacing w:before="0" w:afterLines="20" w:after="48"/>
              <w:jc w:val="center"/>
              <w:rPr>
                <w:rFonts w:ascii="Montserrat" w:hAnsi="Montserrat" w:cs="Arial"/>
                <w:b/>
                <w:bCs/>
                <w:sz w:val="18"/>
                <w:szCs w:val="18"/>
              </w:rPr>
            </w:pPr>
            <w:r w:rsidRPr="00D74A4D">
              <w:rPr>
                <w:rFonts w:ascii="Montserrat" w:hAnsi="Montserrat" w:cs="Arial"/>
                <w:b/>
                <w:bCs/>
                <w:sz w:val="18"/>
                <w:szCs w:val="18"/>
              </w:rPr>
              <w:t>№ п</w:t>
            </w:r>
            <w:r w:rsidRPr="00D74A4D">
              <w:rPr>
                <w:rFonts w:ascii="Montserrat" w:hAnsi="Montserrat" w:cs="Arial"/>
                <w:b/>
                <w:bCs/>
                <w:sz w:val="18"/>
                <w:szCs w:val="18"/>
                <w:lang w:val="en-US"/>
              </w:rPr>
              <w:t>/</w:t>
            </w:r>
            <w:r w:rsidRPr="00D74A4D">
              <w:rPr>
                <w:rFonts w:ascii="Montserrat" w:hAnsi="Montserrat" w:cs="Arial"/>
                <w:b/>
                <w:bCs/>
                <w:sz w:val="18"/>
                <w:szCs w:val="18"/>
              </w:rPr>
              <w:t>п</w:t>
            </w:r>
          </w:p>
        </w:tc>
        <w:tc>
          <w:tcPr>
            <w:tcW w:w="1519" w:type="dxa"/>
            <w:shd w:val="clear" w:color="auto" w:fill="D9D9D9" w:themeFill="background1" w:themeFillShade="D9"/>
            <w:vAlign w:val="center"/>
          </w:tcPr>
          <w:p w14:paraId="1AC1A680" w14:textId="77777777" w:rsidR="00651C20" w:rsidRPr="00D74A4D" w:rsidRDefault="00907398" w:rsidP="00161ED8">
            <w:pPr>
              <w:spacing w:before="0" w:afterLines="20" w:after="48"/>
              <w:jc w:val="center"/>
              <w:rPr>
                <w:rFonts w:ascii="Montserrat" w:hAnsi="Montserrat" w:cs="Arial"/>
                <w:b/>
                <w:bCs/>
                <w:sz w:val="18"/>
                <w:szCs w:val="18"/>
              </w:rPr>
            </w:pPr>
            <w:r w:rsidRPr="00D74A4D">
              <w:rPr>
                <w:rFonts w:ascii="Montserrat" w:hAnsi="Montserrat" w:cs="Arial"/>
                <w:b/>
                <w:bCs/>
                <w:sz w:val="18"/>
                <w:szCs w:val="18"/>
              </w:rPr>
              <w:t>Наименование раздела</w:t>
            </w:r>
          </w:p>
        </w:tc>
        <w:tc>
          <w:tcPr>
            <w:tcW w:w="7699" w:type="dxa"/>
            <w:shd w:val="clear" w:color="auto" w:fill="D9D9D9" w:themeFill="background1" w:themeFillShade="D9"/>
            <w:vAlign w:val="center"/>
          </w:tcPr>
          <w:p w14:paraId="121D4F99" w14:textId="77777777" w:rsidR="00651C20" w:rsidRPr="00D74A4D" w:rsidRDefault="00907398" w:rsidP="00161ED8">
            <w:pPr>
              <w:spacing w:before="0" w:afterLines="20" w:after="48"/>
              <w:jc w:val="center"/>
              <w:rPr>
                <w:rFonts w:ascii="Montserrat" w:hAnsi="Montserrat" w:cs="Arial"/>
                <w:b/>
                <w:bCs/>
                <w:sz w:val="18"/>
                <w:szCs w:val="18"/>
              </w:rPr>
            </w:pPr>
            <w:r w:rsidRPr="00D74A4D">
              <w:rPr>
                <w:rFonts w:ascii="Montserrat" w:hAnsi="Montserrat" w:cs="Arial"/>
                <w:b/>
                <w:bCs/>
                <w:sz w:val="18"/>
                <w:szCs w:val="18"/>
              </w:rPr>
              <w:t>Содержание</w:t>
            </w:r>
          </w:p>
        </w:tc>
      </w:tr>
      <w:tr w:rsidR="00651C20" w:rsidRPr="00D74A4D" w14:paraId="62ADBD14" w14:textId="77777777" w:rsidTr="00907398">
        <w:tc>
          <w:tcPr>
            <w:tcW w:w="461" w:type="dxa"/>
          </w:tcPr>
          <w:p w14:paraId="10C35807" w14:textId="77777777" w:rsidR="00651C20" w:rsidRPr="00D74A4D" w:rsidRDefault="00907398" w:rsidP="00907398">
            <w:pPr>
              <w:spacing w:before="0" w:afterLines="20" w:after="48"/>
              <w:rPr>
                <w:rFonts w:ascii="Montserrat" w:hAnsi="Montserrat" w:cs="Arial"/>
                <w:sz w:val="18"/>
                <w:szCs w:val="18"/>
              </w:rPr>
            </w:pPr>
            <w:r w:rsidRPr="00D74A4D">
              <w:rPr>
                <w:rFonts w:ascii="Montserrat" w:hAnsi="Montserrat" w:cs="Arial"/>
                <w:sz w:val="18"/>
                <w:szCs w:val="18"/>
              </w:rPr>
              <w:t>1</w:t>
            </w:r>
          </w:p>
        </w:tc>
        <w:tc>
          <w:tcPr>
            <w:tcW w:w="1519" w:type="dxa"/>
          </w:tcPr>
          <w:p w14:paraId="3114B10D" w14:textId="77777777" w:rsidR="00651C20" w:rsidRPr="00D74A4D" w:rsidRDefault="00651C20" w:rsidP="00907398">
            <w:pPr>
              <w:spacing w:before="0" w:afterLines="20" w:after="48"/>
              <w:rPr>
                <w:rFonts w:ascii="Montserrat" w:hAnsi="Montserrat" w:cs="Arial"/>
                <w:sz w:val="18"/>
                <w:szCs w:val="18"/>
              </w:rPr>
            </w:pPr>
            <w:r w:rsidRPr="00D74A4D">
              <w:rPr>
                <w:rFonts w:ascii="Montserrat" w:hAnsi="Montserrat" w:cs="Arial"/>
                <w:sz w:val="18"/>
                <w:szCs w:val="18"/>
              </w:rPr>
              <w:t>Порядок открытия доступа к заявкам на участие в конкурентной закупке в электронной форме</w:t>
            </w:r>
          </w:p>
        </w:tc>
        <w:tc>
          <w:tcPr>
            <w:tcW w:w="7699" w:type="dxa"/>
          </w:tcPr>
          <w:p w14:paraId="01D91585" w14:textId="77777777" w:rsidR="00651C20" w:rsidRPr="00D74A4D" w:rsidRDefault="00651C20" w:rsidP="00407A34">
            <w:pPr>
              <w:pStyle w:val="ae"/>
              <w:numPr>
                <w:ilvl w:val="0"/>
                <w:numId w:val="144"/>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Открытие доступа к заявкам на участие в конкурентной закупке в электронной форме осуществляется в установленное в извещении и документации о закупке время одновременно ко всем поданным заявкам. После окончания срока подачи заявок на участие в конкурентной закупке в электронной форме такие заявки </w:t>
            </w:r>
            <w:r w:rsidR="00D8330F" w:rsidRPr="00D74A4D">
              <w:rPr>
                <w:rFonts w:ascii="Montserrat" w:hAnsi="Montserrat" w:cs="Arial"/>
                <w:sz w:val="18"/>
                <w:szCs w:val="18"/>
              </w:rPr>
              <w:t>Оператором ЭТП</w:t>
            </w:r>
            <w:r w:rsidRPr="00D74A4D">
              <w:rPr>
                <w:rFonts w:ascii="Montserrat" w:hAnsi="Montserrat" w:cs="Arial"/>
                <w:sz w:val="18"/>
                <w:szCs w:val="18"/>
              </w:rPr>
              <w:t xml:space="preserve"> не принимаются.</w:t>
            </w:r>
          </w:p>
          <w:p w14:paraId="001B41F9" w14:textId="77777777" w:rsidR="00651C20" w:rsidRPr="00D74A4D" w:rsidRDefault="00651C20" w:rsidP="00407A34">
            <w:pPr>
              <w:pStyle w:val="ae"/>
              <w:numPr>
                <w:ilvl w:val="0"/>
                <w:numId w:val="144"/>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При проведении процедуры открытия доступа к заявкам на участие в конкурентной закупке в электронной форме заседание Комиссии не проводится. При этом </w:t>
            </w:r>
            <w:r w:rsidR="00891FD8" w:rsidRPr="00D74A4D">
              <w:rPr>
                <w:rFonts w:ascii="Montserrat" w:hAnsi="Montserrat" w:cs="Arial"/>
                <w:sz w:val="18"/>
                <w:szCs w:val="18"/>
              </w:rPr>
              <w:t>З</w:t>
            </w:r>
            <w:r w:rsidRPr="00D74A4D">
              <w:rPr>
                <w:rFonts w:ascii="Montserrat" w:hAnsi="Montserrat" w:cs="Arial"/>
                <w:sz w:val="18"/>
                <w:szCs w:val="18"/>
              </w:rPr>
              <w:t>аказчику</w:t>
            </w:r>
            <w:r w:rsidR="00BD1A6D" w:rsidRPr="00D74A4D">
              <w:rPr>
                <w:rFonts w:ascii="Montserrat" w:hAnsi="Montserrat" w:cs="Arial"/>
                <w:sz w:val="18"/>
                <w:szCs w:val="18"/>
              </w:rPr>
              <w:t xml:space="preserve"> или Организатору закупки</w:t>
            </w:r>
            <w:r w:rsidRPr="00D74A4D">
              <w:rPr>
                <w:rFonts w:ascii="Montserrat" w:hAnsi="Montserrat" w:cs="Arial"/>
                <w:sz w:val="18"/>
                <w:szCs w:val="18"/>
              </w:rPr>
              <w:t xml:space="preserve"> посредством программно-аппаратных средств электронной площадки предоставляется доступ к поданным заявкам в полном объеме.</w:t>
            </w:r>
          </w:p>
          <w:p w14:paraId="30BE98D8" w14:textId="77777777" w:rsidR="00651C20" w:rsidRPr="00D74A4D" w:rsidRDefault="00651C20" w:rsidP="00407A34">
            <w:pPr>
              <w:pStyle w:val="ae"/>
              <w:numPr>
                <w:ilvl w:val="0"/>
                <w:numId w:val="144"/>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В случае если извещением и документацией о конкурентной закупке предусмотрено раздельное открытие доступа к частям заявки (квалификационная часть, техническая часть, коммерческая часть), открытие доступа</w:t>
            </w:r>
            <w:r w:rsidRPr="00D74A4D" w:rsidDel="000D0ACB">
              <w:rPr>
                <w:rFonts w:ascii="Montserrat" w:hAnsi="Montserrat" w:cs="Arial"/>
                <w:sz w:val="18"/>
                <w:szCs w:val="18"/>
              </w:rPr>
              <w:t xml:space="preserve"> </w:t>
            </w:r>
            <w:r w:rsidRPr="00D74A4D">
              <w:rPr>
                <w:rFonts w:ascii="Montserrat" w:hAnsi="Montserrat" w:cs="Arial"/>
                <w:sz w:val="18"/>
                <w:szCs w:val="18"/>
              </w:rPr>
              <w:t>к таким частям заявки осуществляется с помощью программно-аппаратных средств электронной площадки в соответствующие сроки, установленные в извещении и документации о конкурентной закупке.</w:t>
            </w:r>
          </w:p>
          <w:p w14:paraId="1AFA6777" w14:textId="4C78362E" w:rsidR="000F443E" w:rsidRPr="00D74A4D" w:rsidRDefault="000F443E" w:rsidP="00407A34">
            <w:pPr>
              <w:pStyle w:val="ae"/>
              <w:numPr>
                <w:ilvl w:val="0"/>
                <w:numId w:val="144"/>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Если по окончании срока подачи заявок на участие в конкурентной закупке в электронной форме подана только одна заявка, она рассматривается в порядке, у</w:t>
            </w:r>
            <w:r w:rsidR="00381F7C" w:rsidRPr="00D74A4D">
              <w:rPr>
                <w:rFonts w:ascii="Montserrat" w:hAnsi="Montserrat" w:cs="Arial"/>
                <w:sz w:val="18"/>
                <w:szCs w:val="18"/>
              </w:rPr>
              <w:t xml:space="preserve">становленном пунктом 2 Таблицы </w:t>
            </w:r>
            <w:r w:rsidR="00E35C95" w:rsidRPr="00D74A4D">
              <w:rPr>
                <w:rFonts w:ascii="Montserrat" w:hAnsi="Montserrat" w:cs="Arial"/>
                <w:sz w:val="18"/>
                <w:szCs w:val="18"/>
              </w:rPr>
              <w:t>3</w:t>
            </w:r>
            <w:r w:rsidRPr="00D74A4D">
              <w:rPr>
                <w:rFonts w:ascii="Montserrat" w:hAnsi="Montserrat" w:cs="Arial"/>
                <w:sz w:val="18"/>
                <w:szCs w:val="18"/>
              </w:rPr>
              <w:t xml:space="preserve"> Положения.</w:t>
            </w:r>
          </w:p>
          <w:p w14:paraId="135FF103" w14:textId="77777777" w:rsidR="00651C20" w:rsidRPr="00D74A4D" w:rsidRDefault="000F443E" w:rsidP="00407A34">
            <w:pPr>
              <w:pStyle w:val="ae"/>
              <w:numPr>
                <w:ilvl w:val="0"/>
                <w:numId w:val="144"/>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Если по окончании срока подачи заявок на участие в конкурентной закупке в электронной форме не подано ни одной заявки, в протокол заседания </w:t>
            </w:r>
            <w:r w:rsidR="004033CE" w:rsidRPr="00D74A4D">
              <w:rPr>
                <w:rFonts w:ascii="Montserrat" w:hAnsi="Montserrat" w:cs="Arial"/>
                <w:sz w:val="18"/>
                <w:szCs w:val="18"/>
              </w:rPr>
              <w:t xml:space="preserve">Комиссии </w:t>
            </w:r>
            <w:r w:rsidRPr="00D74A4D">
              <w:rPr>
                <w:rFonts w:ascii="Montserrat" w:hAnsi="Montserrat" w:cs="Arial"/>
                <w:sz w:val="18"/>
                <w:szCs w:val="18"/>
              </w:rPr>
              <w:t xml:space="preserve">вносится информация о признании такой закупки несостоявшейся. При этом применяются последствия признания конкурентной закупки несостоявшейся, указанные в пункте </w:t>
            </w:r>
            <w:hyperlink w:anchor="_7.14_Причины_признания" w:history="1">
              <w:r w:rsidRPr="00D74A4D">
                <w:rPr>
                  <w:rStyle w:val="ad"/>
                  <w:rFonts w:ascii="Montserrat" w:hAnsi="Montserrat" w:cs="Arial"/>
                  <w:color w:val="auto"/>
                  <w:sz w:val="18"/>
                  <w:szCs w:val="18"/>
                  <w:u w:val="none"/>
                </w:rPr>
                <w:t>7.1</w:t>
              </w:r>
              <w:r w:rsidR="005162D3" w:rsidRPr="00D74A4D">
                <w:rPr>
                  <w:rStyle w:val="ad"/>
                  <w:rFonts w:ascii="Montserrat" w:hAnsi="Montserrat" w:cs="Arial"/>
                  <w:color w:val="auto"/>
                  <w:sz w:val="18"/>
                  <w:szCs w:val="18"/>
                  <w:u w:val="none"/>
                </w:rPr>
                <w:t>3</w:t>
              </w:r>
            </w:hyperlink>
            <w:r w:rsidR="007255B1" w:rsidRPr="00D74A4D">
              <w:rPr>
                <w:rStyle w:val="ad"/>
                <w:rFonts w:ascii="Montserrat" w:hAnsi="Montserrat" w:cs="Arial"/>
                <w:color w:val="auto"/>
                <w:sz w:val="18"/>
                <w:szCs w:val="18"/>
                <w:u w:val="none"/>
              </w:rPr>
              <w:t>.4</w:t>
            </w:r>
            <w:r w:rsidRPr="00D74A4D">
              <w:rPr>
                <w:rFonts w:ascii="Montserrat" w:hAnsi="Montserrat" w:cs="Arial"/>
                <w:sz w:val="18"/>
                <w:szCs w:val="18"/>
              </w:rPr>
              <w:t xml:space="preserve"> Положения.</w:t>
            </w:r>
          </w:p>
        </w:tc>
      </w:tr>
      <w:tr w:rsidR="00651C20" w:rsidRPr="00D74A4D" w14:paraId="6B1BBDD7" w14:textId="77777777" w:rsidTr="00907398">
        <w:tc>
          <w:tcPr>
            <w:tcW w:w="461" w:type="dxa"/>
          </w:tcPr>
          <w:p w14:paraId="3E3BA2EC" w14:textId="77777777" w:rsidR="00651C20" w:rsidRPr="00D74A4D" w:rsidRDefault="00907398" w:rsidP="00907398">
            <w:pPr>
              <w:spacing w:before="0" w:afterLines="20" w:after="48"/>
              <w:rPr>
                <w:rFonts w:ascii="Montserrat" w:hAnsi="Montserrat" w:cs="Arial"/>
                <w:sz w:val="18"/>
                <w:szCs w:val="18"/>
              </w:rPr>
            </w:pPr>
            <w:r w:rsidRPr="00D74A4D">
              <w:rPr>
                <w:rFonts w:ascii="Montserrat" w:hAnsi="Montserrat" w:cs="Arial"/>
                <w:sz w:val="18"/>
                <w:szCs w:val="18"/>
              </w:rPr>
              <w:t>2</w:t>
            </w:r>
          </w:p>
        </w:tc>
        <w:tc>
          <w:tcPr>
            <w:tcW w:w="1519" w:type="dxa"/>
          </w:tcPr>
          <w:p w14:paraId="10E61ED7" w14:textId="25C73A93" w:rsidR="00651C20" w:rsidRPr="00D74A4D" w:rsidRDefault="00651C20" w:rsidP="00886FC9">
            <w:pPr>
              <w:spacing w:before="0" w:afterLines="20" w:after="48"/>
              <w:rPr>
                <w:rFonts w:ascii="Montserrat" w:hAnsi="Montserrat" w:cs="Arial"/>
                <w:sz w:val="18"/>
                <w:szCs w:val="18"/>
              </w:rPr>
            </w:pPr>
            <w:r w:rsidRPr="00D74A4D">
              <w:rPr>
                <w:rFonts w:ascii="Montserrat" w:hAnsi="Montserrat" w:cs="Arial"/>
                <w:sz w:val="18"/>
                <w:szCs w:val="18"/>
              </w:rPr>
              <w:t>Рассмотрение заявок на участие в закупке</w:t>
            </w:r>
          </w:p>
        </w:tc>
        <w:tc>
          <w:tcPr>
            <w:tcW w:w="7699" w:type="dxa"/>
          </w:tcPr>
          <w:p w14:paraId="6739CF2E" w14:textId="42D5F088" w:rsidR="00651C20"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Р</w:t>
            </w:r>
            <w:r w:rsidR="004A6671" w:rsidRPr="00D74A4D">
              <w:rPr>
                <w:rFonts w:ascii="Montserrat" w:hAnsi="Montserrat" w:cs="Arial"/>
                <w:sz w:val="18"/>
                <w:szCs w:val="18"/>
              </w:rPr>
              <w:t>ассмотрение заявок на участие в</w:t>
            </w:r>
            <w:r w:rsidRPr="00D74A4D">
              <w:rPr>
                <w:rFonts w:ascii="Montserrat" w:hAnsi="Montserrat" w:cs="Arial"/>
                <w:sz w:val="18"/>
                <w:szCs w:val="18"/>
              </w:rPr>
              <w:t xml:space="preserve"> закупке осуществляется </w:t>
            </w:r>
            <w:r w:rsidR="004033CE" w:rsidRPr="00D74A4D">
              <w:rPr>
                <w:rFonts w:ascii="Montserrat" w:hAnsi="Montserrat" w:cs="Arial"/>
                <w:sz w:val="18"/>
                <w:szCs w:val="18"/>
              </w:rPr>
              <w:t xml:space="preserve">Комиссией </w:t>
            </w:r>
            <w:r w:rsidRPr="00D74A4D">
              <w:rPr>
                <w:rFonts w:ascii="Montserrat" w:hAnsi="Montserrat" w:cs="Arial"/>
                <w:sz w:val="18"/>
                <w:szCs w:val="18"/>
              </w:rPr>
              <w:t>в порядке, месте и в сроки, которые установлены документацией о закупке</w:t>
            </w:r>
            <w:r w:rsidR="00886FC9" w:rsidRPr="00D74A4D">
              <w:rPr>
                <w:rFonts w:ascii="Montserrat" w:hAnsi="Montserrat" w:cs="Arial"/>
                <w:sz w:val="18"/>
                <w:szCs w:val="18"/>
              </w:rPr>
              <w:t>/информационной карте</w:t>
            </w:r>
            <w:r w:rsidRPr="00D74A4D">
              <w:rPr>
                <w:rFonts w:ascii="Montserrat" w:hAnsi="Montserrat" w:cs="Arial"/>
                <w:sz w:val="18"/>
                <w:szCs w:val="18"/>
              </w:rPr>
              <w:t xml:space="preserve"> в соответствии с Положением.</w:t>
            </w:r>
          </w:p>
          <w:p w14:paraId="2FCE16F1" w14:textId="7B46A21F" w:rsidR="00651C20"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Рассмотрение заявок на участие в закупке проводится с целью определения соответствия каждого </w:t>
            </w:r>
            <w:r w:rsidR="00C26A05" w:rsidRPr="00D74A4D">
              <w:rPr>
                <w:rFonts w:ascii="Montserrat" w:hAnsi="Montserrat" w:cs="Arial"/>
                <w:sz w:val="18"/>
                <w:szCs w:val="18"/>
              </w:rPr>
              <w:t>Участник</w:t>
            </w:r>
            <w:r w:rsidRPr="00D74A4D">
              <w:rPr>
                <w:rFonts w:ascii="Montserrat" w:hAnsi="Montserrat" w:cs="Arial"/>
                <w:sz w:val="18"/>
                <w:szCs w:val="18"/>
              </w:rPr>
              <w:t xml:space="preserve">а закупки и </w:t>
            </w:r>
            <w:r w:rsidR="004A6671" w:rsidRPr="00D74A4D">
              <w:rPr>
                <w:rFonts w:ascii="Montserrat" w:hAnsi="Montserrat" w:cs="Arial"/>
                <w:sz w:val="18"/>
                <w:szCs w:val="18"/>
              </w:rPr>
              <w:t>поданной им заявки на участие в</w:t>
            </w:r>
            <w:r w:rsidRPr="00D74A4D">
              <w:rPr>
                <w:rFonts w:ascii="Montserrat" w:hAnsi="Montserrat" w:cs="Arial"/>
                <w:sz w:val="18"/>
                <w:szCs w:val="18"/>
              </w:rPr>
              <w:t xml:space="preserve"> закупке требованиям, установленным Положением и документацией о закупке</w:t>
            </w:r>
            <w:r w:rsidR="00886FC9" w:rsidRPr="00D74A4D">
              <w:rPr>
                <w:rFonts w:ascii="Montserrat" w:hAnsi="Montserrat" w:cs="Arial"/>
                <w:sz w:val="18"/>
                <w:szCs w:val="18"/>
              </w:rPr>
              <w:t>/информационной карте</w:t>
            </w:r>
            <w:r w:rsidRPr="00D74A4D">
              <w:rPr>
                <w:rFonts w:ascii="Montserrat" w:hAnsi="Montserrat" w:cs="Arial"/>
                <w:sz w:val="18"/>
                <w:szCs w:val="18"/>
              </w:rPr>
              <w:t xml:space="preserve">. Рассмотрение заявок на участие в закупке может проводиться </w:t>
            </w:r>
            <w:r w:rsidR="000F443E" w:rsidRPr="00D74A4D">
              <w:rPr>
                <w:rFonts w:ascii="Montserrat" w:hAnsi="Montserrat" w:cs="Arial"/>
                <w:sz w:val="18"/>
                <w:szCs w:val="18"/>
              </w:rPr>
              <w:t>с привлечением эксперта(-ов).</w:t>
            </w:r>
          </w:p>
          <w:p w14:paraId="1052DF5D" w14:textId="4B419388" w:rsidR="00651C20"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На этапе рассмотрения заявок на участие в закупке выполняются следующие действия:</w:t>
            </w:r>
          </w:p>
          <w:p w14:paraId="564FB505" w14:textId="7175952A"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проверка комплектности, содержания и</w:t>
            </w:r>
            <w:r w:rsidR="004A6671" w:rsidRPr="00D74A4D">
              <w:rPr>
                <w:rFonts w:ascii="Montserrat" w:hAnsi="Montserrat" w:cs="Arial"/>
                <w:sz w:val="18"/>
                <w:szCs w:val="18"/>
              </w:rPr>
              <w:t xml:space="preserve"> оформления заявок на участие в</w:t>
            </w:r>
            <w:r w:rsidRPr="00D74A4D">
              <w:rPr>
                <w:rFonts w:ascii="Montserrat" w:hAnsi="Montserrat" w:cs="Arial"/>
                <w:sz w:val="18"/>
                <w:szCs w:val="18"/>
              </w:rPr>
              <w:t xml:space="preserve"> закупке на соответствие требованиям документации о закупке</w:t>
            </w:r>
            <w:r w:rsidR="00886FC9" w:rsidRPr="00D74A4D">
              <w:rPr>
                <w:rFonts w:ascii="Montserrat" w:hAnsi="Montserrat" w:cs="Arial"/>
                <w:sz w:val="18"/>
                <w:szCs w:val="18"/>
              </w:rPr>
              <w:t>/информационной карты</w:t>
            </w:r>
            <w:r w:rsidRPr="00D74A4D">
              <w:rPr>
                <w:rFonts w:ascii="Montserrat" w:hAnsi="Montserrat" w:cs="Arial"/>
                <w:sz w:val="18"/>
                <w:szCs w:val="18"/>
              </w:rPr>
              <w:t>;</w:t>
            </w:r>
          </w:p>
          <w:p w14:paraId="4AE07089" w14:textId="554C0BBB"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проверка достоверности сведений и документов, поданных</w:t>
            </w:r>
            <w:r w:rsidR="004A6671" w:rsidRPr="00D74A4D">
              <w:rPr>
                <w:rFonts w:ascii="Montserrat" w:hAnsi="Montserrat" w:cs="Arial"/>
                <w:sz w:val="18"/>
                <w:szCs w:val="18"/>
              </w:rPr>
              <w:t xml:space="preserve"> в составе заявки на участие в</w:t>
            </w:r>
            <w:r w:rsidRPr="00D74A4D">
              <w:rPr>
                <w:rFonts w:ascii="Montserrat" w:hAnsi="Montserrat" w:cs="Arial"/>
                <w:sz w:val="18"/>
                <w:szCs w:val="18"/>
              </w:rPr>
              <w:t xml:space="preserve"> закупке;</w:t>
            </w:r>
          </w:p>
          <w:p w14:paraId="1F4A0AF1" w14:textId="5EE19380"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проверка </w:t>
            </w:r>
            <w:r w:rsidR="00C26A05" w:rsidRPr="00D74A4D">
              <w:rPr>
                <w:rFonts w:ascii="Montserrat" w:hAnsi="Montserrat" w:cs="Arial"/>
                <w:sz w:val="18"/>
                <w:szCs w:val="18"/>
              </w:rPr>
              <w:t>Участник</w:t>
            </w:r>
            <w:r w:rsidRPr="00D74A4D">
              <w:rPr>
                <w:rFonts w:ascii="Montserrat" w:hAnsi="Montserrat" w:cs="Arial"/>
                <w:sz w:val="18"/>
                <w:szCs w:val="18"/>
              </w:rPr>
              <w:t>а закупки на соответствие требованиям, установленным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76928ADA" w14:textId="40B80618"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проверка предлагаемой продукции и договорных условий на соответствие требованиям документации о закупке</w:t>
            </w:r>
            <w:r w:rsidR="00886FC9" w:rsidRPr="00D74A4D">
              <w:rPr>
                <w:rFonts w:ascii="Montserrat" w:hAnsi="Montserrat" w:cs="Arial"/>
                <w:sz w:val="18"/>
                <w:szCs w:val="18"/>
              </w:rPr>
              <w:t>/информационной карты</w:t>
            </w:r>
            <w:r w:rsidRPr="00D74A4D">
              <w:rPr>
                <w:rFonts w:ascii="Montserrat" w:hAnsi="Montserrat" w:cs="Arial"/>
                <w:sz w:val="18"/>
                <w:szCs w:val="18"/>
              </w:rPr>
              <w:t>;</w:t>
            </w:r>
          </w:p>
          <w:p w14:paraId="6EE5BC16" w14:textId="04640E4F"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проверка соответствия ценового предложения </w:t>
            </w:r>
            <w:r w:rsidR="00C26A05" w:rsidRPr="00D74A4D">
              <w:rPr>
                <w:rFonts w:ascii="Montserrat" w:hAnsi="Montserrat" w:cs="Arial"/>
                <w:sz w:val="18"/>
                <w:szCs w:val="18"/>
              </w:rPr>
              <w:t>Участник</w:t>
            </w:r>
            <w:r w:rsidR="004A6671" w:rsidRPr="00D74A4D">
              <w:rPr>
                <w:rFonts w:ascii="Montserrat" w:hAnsi="Montserrat" w:cs="Arial"/>
                <w:sz w:val="18"/>
                <w:szCs w:val="18"/>
              </w:rPr>
              <w:t>а</w:t>
            </w:r>
            <w:r w:rsidRPr="00D74A4D">
              <w:rPr>
                <w:rFonts w:ascii="Montserrat" w:hAnsi="Montserrat" w:cs="Arial"/>
                <w:sz w:val="18"/>
                <w:szCs w:val="18"/>
              </w:rPr>
              <w:t xml:space="preserve"> закупки значению НМЦ договора и другим требованиям к ценовому предложению,</w:t>
            </w:r>
            <w:r w:rsidRPr="00D74A4D" w:rsidDel="0087477A">
              <w:rPr>
                <w:rFonts w:ascii="Montserrat" w:hAnsi="Montserrat" w:cs="Arial"/>
                <w:sz w:val="18"/>
                <w:szCs w:val="18"/>
              </w:rPr>
              <w:t xml:space="preserve"> </w:t>
            </w:r>
            <w:r w:rsidRPr="00D74A4D">
              <w:rPr>
                <w:rFonts w:ascii="Montserrat" w:hAnsi="Montserrat" w:cs="Arial"/>
                <w:sz w:val="18"/>
                <w:szCs w:val="18"/>
              </w:rPr>
              <w:t>установленным в документации о закупке</w:t>
            </w:r>
            <w:r w:rsidR="00886FC9" w:rsidRPr="00D74A4D">
              <w:rPr>
                <w:rFonts w:ascii="Montserrat" w:hAnsi="Montserrat" w:cs="Arial"/>
                <w:sz w:val="18"/>
                <w:szCs w:val="18"/>
              </w:rPr>
              <w:t>/информационной карте</w:t>
            </w:r>
            <w:r w:rsidRPr="00D74A4D">
              <w:rPr>
                <w:rFonts w:ascii="Montserrat" w:hAnsi="Montserrat" w:cs="Arial"/>
                <w:sz w:val="18"/>
                <w:szCs w:val="18"/>
              </w:rPr>
              <w:t>, если таковые были установлены;</w:t>
            </w:r>
          </w:p>
          <w:p w14:paraId="7E6D9199" w14:textId="4CE87CFC" w:rsidR="00651C20" w:rsidRPr="00D74A4D" w:rsidRDefault="00651C20" w:rsidP="00407A34">
            <w:pPr>
              <w:pStyle w:val="ae"/>
              <w:numPr>
                <w:ilvl w:val="0"/>
                <w:numId w:val="32"/>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проверка наличия, размера, способа, условий или порядка предоставления обеспечения заявки на участие в закупке на соответствие требованиям документации о закупке</w:t>
            </w:r>
            <w:r w:rsidR="00886FC9" w:rsidRPr="00D74A4D">
              <w:rPr>
                <w:rFonts w:ascii="Montserrat" w:hAnsi="Montserrat" w:cs="Arial"/>
                <w:sz w:val="18"/>
                <w:szCs w:val="18"/>
              </w:rPr>
              <w:t>/информационной карты</w:t>
            </w:r>
            <w:r w:rsidRPr="00D74A4D">
              <w:rPr>
                <w:rFonts w:ascii="Montserrat" w:hAnsi="Montserrat" w:cs="Arial"/>
                <w:sz w:val="18"/>
                <w:szCs w:val="18"/>
              </w:rPr>
              <w:t xml:space="preserve">, если соответствующие требования устанавливались. </w:t>
            </w:r>
          </w:p>
          <w:p w14:paraId="4C77934B" w14:textId="464C9EBA" w:rsidR="00A71044"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Заказчик </w:t>
            </w:r>
            <w:r w:rsidR="00BB1D88" w:rsidRPr="00D74A4D">
              <w:rPr>
                <w:rFonts w:ascii="Montserrat" w:hAnsi="Montserrat" w:cs="Arial"/>
                <w:sz w:val="18"/>
                <w:szCs w:val="18"/>
              </w:rPr>
              <w:t xml:space="preserve">или Организатор закупки </w:t>
            </w:r>
            <w:r w:rsidRPr="00D74A4D">
              <w:rPr>
                <w:rFonts w:ascii="Montserrat" w:hAnsi="Montserrat" w:cs="Arial"/>
                <w:sz w:val="18"/>
                <w:szCs w:val="18"/>
              </w:rPr>
              <w:t xml:space="preserve">вправе проверять на дату рассмотрения заявок на участие в закупке достоверность сведений, информации и документов, содержащихся в заявке </w:t>
            </w:r>
            <w:r w:rsidR="00C26A05" w:rsidRPr="00D74A4D">
              <w:rPr>
                <w:rFonts w:ascii="Montserrat" w:hAnsi="Montserrat" w:cs="Arial"/>
                <w:sz w:val="18"/>
                <w:szCs w:val="18"/>
              </w:rPr>
              <w:t>Участник</w:t>
            </w:r>
            <w:r w:rsidRPr="00D74A4D">
              <w:rPr>
                <w:rFonts w:ascii="Montserrat" w:hAnsi="Montserrat" w:cs="Arial"/>
                <w:sz w:val="18"/>
                <w:szCs w:val="18"/>
              </w:rPr>
              <w:t xml:space="preserve">а закупки, с помощью </w:t>
            </w:r>
            <w:bookmarkStart w:id="117" w:name="_Hlk39076003"/>
            <w:r w:rsidRPr="00D74A4D">
              <w:rPr>
                <w:rFonts w:ascii="Montserrat" w:hAnsi="Montserrat" w:cs="Arial"/>
                <w:sz w:val="18"/>
                <w:szCs w:val="18"/>
              </w:rPr>
              <w:t>любых доступных Заказчику</w:t>
            </w:r>
            <w:r w:rsidR="00BD1A6D" w:rsidRPr="00D74A4D">
              <w:rPr>
                <w:rFonts w:ascii="Montserrat" w:hAnsi="Montserrat" w:cs="Arial"/>
                <w:sz w:val="18"/>
                <w:szCs w:val="18"/>
              </w:rPr>
              <w:t xml:space="preserve"> или Организатору закупки</w:t>
            </w:r>
            <w:r w:rsidRPr="00D74A4D">
              <w:rPr>
                <w:rFonts w:ascii="Montserrat" w:hAnsi="Montserrat" w:cs="Arial"/>
                <w:sz w:val="18"/>
                <w:szCs w:val="18"/>
              </w:rPr>
              <w:t xml:space="preserve"> законных способов, в том числе путем направления запросов в государственные органы и/или иным лицам, располагающим соответствующей информацией/</w:t>
            </w:r>
            <w:r w:rsidR="003262A4" w:rsidRPr="00D74A4D">
              <w:rPr>
                <w:rFonts w:ascii="Montserrat" w:hAnsi="Montserrat" w:cs="Arial"/>
                <w:sz w:val="18"/>
                <w:szCs w:val="18"/>
              </w:rPr>
              <w:t xml:space="preserve"> </w:t>
            </w:r>
            <w:r w:rsidRPr="00D74A4D">
              <w:rPr>
                <w:rFonts w:ascii="Montserrat" w:hAnsi="Montserrat" w:cs="Arial"/>
                <w:sz w:val="18"/>
                <w:szCs w:val="18"/>
              </w:rPr>
              <w:t>сведениями</w:t>
            </w:r>
            <w:bookmarkEnd w:id="117"/>
            <w:r w:rsidRPr="00D74A4D">
              <w:rPr>
                <w:rFonts w:ascii="Montserrat" w:hAnsi="Montserrat" w:cs="Arial"/>
                <w:sz w:val="18"/>
                <w:szCs w:val="18"/>
              </w:rPr>
              <w:t xml:space="preserve">. При этом </w:t>
            </w:r>
            <w:r w:rsidR="00891FD8" w:rsidRPr="00D74A4D">
              <w:rPr>
                <w:rFonts w:ascii="Montserrat" w:hAnsi="Montserrat" w:cs="Arial"/>
                <w:sz w:val="18"/>
                <w:szCs w:val="18"/>
              </w:rPr>
              <w:t>З</w:t>
            </w:r>
            <w:r w:rsidRPr="00D74A4D">
              <w:rPr>
                <w:rFonts w:ascii="Montserrat" w:hAnsi="Montserrat" w:cs="Arial"/>
                <w:sz w:val="18"/>
                <w:szCs w:val="18"/>
              </w:rPr>
              <w:t>аказчик</w:t>
            </w:r>
            <w:r w:rsidR="00BD1A6D" w:rsidRPr="00D74A4D">
              <w:rPr>
                <w:rFonts w:ascii="Montserrat" w:hAnsi="Montserrat" w:cs="Arial"/>
                <w:sz w:val="18"/>
                <w:szCs w:val="18"/>
              </w:rPr>
              <w:t xml:space="preserve"> или Организатор закупки</w:t>
            </w:r>
            <w:r w:rsidRPr="00D74A4D">
              <w:rPr>
                <w:rFonts w:ascii="Montserrat" w:hAnsi="Montserrat" w:cs="Arial"/>
                <w:sz w:val="18"/>
                <w:szCs w:val="18"/>
              </w:rPr>
              <w:t xml:space="preserve"> придерживается равного подхода ко всем </w:t>
            </w:r>
            <w:r w:rsidR="00C26A05" w:rsidRPr="00D74A4D">
              <w:rPr>
                <w:rFonts w:ascii="Montserrat" w:hAnsi="Montserrat" w:cs="Arial"/>
                <w:sz w:val="18"/>
                <w:szCs w:val="18"/>
              </w:rPr>
              <w:t>Участник</w:t>
            </w:r>
            <w:r w:rsidRPr="00D74A4D">
              <w:rPr>
                <w:rFonts w:ascii="Montserrat" w:hAnsi="Montserrat" w:cs="Arial"/>
                <w:sz w:val="18"/>
                <w:szCs w:val="18"/>
              </w:rPr>
              <w:t>ам закупки.</w:t>
            </w:r>
          </w:p>
          <w:p w14:paraId="225A6FB3" w14:textId="34E46B42" w:rsidR="009B3E2D" w:rsidRPr="00D74A4D" w:rsidRDefault="000F443E" w:rsidP="00407A34">
            <w:pPr>
              <w:pStyle w:val="ae"/>
              <w:numPr>
                <w:ilvl w:val="0"/>
                <w:numId w:val="145"/>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В случае установления недостоверности сведений, информации и документов, содержащихся в заявке на участие в закупке, в отношении каждого Участника закупки применяются предусмотренные пунктом 2.6</w:t>
            </w:r>
            <w:r w:rsidR="00381F7C" w:rsidRPr="00D74A4D">
              <w:rPr>
                <w:rFonts w:ascii="Montserrat" w:hAnsi="Montserrat" w:cs="Arial"/>
                <w:sz w:val="18"/>
                <w:szCs w:val="18"/>
              </w:rPr>
              <w:t xml:space="preserve"> Таблицы </w:t>
            </w:r>
            <w:r w:rsidR="00886FC9" w:rsidRPr="00D74A4D">
              <w:rPr>
                <w:rFonts w:ascii="Montserrat" w:hAnsi="Montserrat" w:cs="Arial"/>
                <w:sz w:val="18"/>
                <w:szCs w:val="18"/>
              </w:rPr>
              <w:t>3</w:t>
            </w:r>
            <w:r w:rsidRPr="00D74A4D">
              <w:rPr>
                <w:rFonts w:ascii="Montserrat" w:hAnsi="Montserrat" w:cs="Arial"/>
                <w:sz w:val="18"/>
                <w:szCs w:val="18"/>
              </w:rPr>
              <w:t xml:space="preserve"> Положения последствия, связанные с отстранением Участника от участия в закупке на любом этапе ее проведения либо с отказом в допуске к участию в такой закупке. </w:t>
            </w:r>
          </w:p>
          <w:p w14:paraId="027BFC80" w14:textId="43100316" w:rsidR="000F443E" w:rsidRPr="00D74A4D" w:rsidRDefault="000F443E" w:rsidP="00407A34">
            <w:pPr>
              <w:pStyle w:val="ae"/>
              <w:numPr>
                <w:ilvl w:val="0"/>
                <w:numId w:val="145"/>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По итогам рассмотрения заявок на участие в конкурентной закупке Комиссией </w:t>
            </w:r>
            <w:r w:rsidR="009B3E2D" w:rsidRPr="00D74A4D">
              <w:rPr>
                <w:rFonts w:ascii="Montserrat" w:hAnsi="Montserrat" w:cs="Arial"/>
                <w:sz w:val="18"/>
                <w:szCs w:val="18"/>
              </w:rPr>
              <w:t xml:space="preserve">может быть принято </w:t>
            </w:r>
            <w:r w:rsidRPr="00D74A4D">
              <w:rPr>
                <w:rFonts w:ascii="Montserrat" w:hAnsi="Montserrat" w:cs="Arial"/>
                <w:sz w:val="18"/>
                <w:szCs w:val="18"/>
              </w:rPr>
              <w:t>решение в отношении каждого Участника закупки о его допуске к участию в закупке либо об отказе в допуске такого Участника к участию в такой закупке в порядке и по следующим основаниям, которые предусмотрены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69925F23" w14:textId="3A698ED6"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непредставление документов, а также иных сведений, требование о наличии которых установлено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2F58BB1A" w14:textId="0B286A70"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несоответствие </w:t>
            </w:r>
            <w:r w:rsidR="00C26A05" w:rsidRPr="00D74A4D">
              <w:rPr>
                <w:rFonts w:ascii="Montserrat" w:hAnsi="Montserrat" w:cs="Arial"/>
                <w:sz w:val="18"/>
                <w:szCs w:val="18"/>
              </w:rPr>
              <w:t>Участник</w:t>
            </w:r>
            <w:r w:rsidRPr="00D74A4D">
              <w:rPr>
                <w:rFonts w:ascii="Montserrat" w:hAnsi="Montserrat" w:cs="Arial"/>
                <w:sz w:val="18"/>
                <w:szCs w:val="18"/>
              </w:rPr>
              <w:t xml:space="preserve">а закупки требованиям к </w:t>
            </w:r>
            <w:r w:rsidR="00C26A05" w:rsidRPr="00D74A4D">
              <w:rPr>
                <w:rFonts w:ascii="Montserrat" w:hAnsi="Montserrat" w:cs="Arial"/>
                <w:sz w:val="18"/>
                <w:szCs w:val="18"/>
              </w:rPr>
              <w:t>Участник</w:t>
            </w:r>
            <w:r w:rsidRPr="00D74A4D">
              <w:rPr>
                <w:rFonts w:ascii="Montserrat" w:hAnsi="Montserrat" w:cs="Arial"/>
                <w:sz w:val="18"/>
                <w:szCs w:val="18"/>
              </w:rPr>
              <w:t>ам такой закупки, установленным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7A0EA8D0" w14:textId="04A4FCAE"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несоответствие заявки на участие в закупке требованиям к заявкам на участие в закупке, установленным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1F6F21A2" w14:textId="3ED7210B"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несоответствие предлагаемой продукции требованиям, установленным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w:t>
            </w:r>
          </w:p>
          <w:p w14:paraId="056A1740" w14:textId="3D5ADAF8"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непредоставление обеспечения заявки на участие в закупке </w:t>
            </w:r>
            <w:r w:rsidRPr="00D74A4D">
              <w:rPr>
                <w:rFonts w:ascii="Montserrat" w:hAnsi="Montserrat" w:cs="Arial"/>
                <w:sz w:val="18"/>
                <w:szCs w:val="18"/>
              </w:rPr>
              <w:br/>
              <w:t>(если применимо);</w:t>
            </w:r>
          </w:p>
          <w:p w14:paraId="520AAC18" w14:textId="5956E0E3"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предоставление в составе заявки на участие в закупке заведомо ложных сведений, намеренного искажения информации или документов, входящих в состав заявки на участие в й закупке;</w:t>
            </w:r>
          </w:p>
          <w:p w14:paraId="7E78F73F" w14:textId="61073D97" w:rsidR="00651C20" w:rsidRPr="00D74A4D" w:rsidRDefault="00651C20"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наличие в реестре (реестрах) недобросовестных </w:t>
            </w:r>
            <w:r w:rsidR="00C26A05" w:rsidRPr="00D74A4D">
              <w:rPr>
                <w:rFonts w:ascii="Montserrat" w:hAnsi="Montserrat" w:cs="Arial"/>
                <w:sz w:val="18"/>
                <w:szCs w:val="18"/>
              </w:rPr>
              <w:t>Поставщик</w:t>
            </w:r>
            <w:r w:rsidRPr="00D74A4D">
              <w:rPr>
                <w:rFonts w:ascii="Montserrat" w:hAnsi="Montserrat" w:cs="Arial"/>
                <w:sz w:val="18"/>
                <w:szCs w:val="18"/>
              </w:rPr>
              <w:t xml:space="preserve">ов сведений об </w:t>
            </w:r>
            <w:r w:rsidR="00C26A05" w:rsidRPr="00D74A4D">
              <w:rPr>
                <w:rFonts w:ascii="Montserrat" w:hAnsi="Montserrat" w:cs="Arial"/>
                <w:sz w:val="18"/>
                <w:szCs w:val="18"/>
              </w:rPr>
              <w:t>Участник</w:t>
            </w:r>
            <w:r w:rsidRPr="00D74A4D">
              <w:rPr>
                <w:rFonts w:ascii="Montserrat" w:hAnsi="Montserrat" w:cs="Arial"/>
                <w:sz w:val="18"/>
                <w:szCs w:val="18"/>
              </w:rPr>
              <w:t>е закупки</w:t>
            </w:r>
            <w:r w:rsidR="00BF0ACE" w:rsidRPr="00D74A4D">
              <w:rPr>
                <w:rFonts w:ascii="Montserrat" w:hAnsi="Montserrat" w:cs="Arial"/>
                <w:sz w:val="18"/>
                <w:szCs w:val="18"/>
              </w:rPr>
              <w:t>;</w:t>
            </w:r>
          </w:p>
          <w:p w14:paraId="72B632DA" w14:textId="4A5912C8" w:rsidR="00BF0ACE" w:rsidRPr="00D74A4D" w:rsidRDefault="00BF0ACE"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 предложение по цене договора, указанное Участником закупке в электронной форме в Предложении Участника, предоставленном в форме электронного документа, не соответствуют «Цене/предложению», указанным Участником закупки в электронной форме на ЭТП.</w:t>
            </w:r>
          </w:p>
          <w:p w14:paraId="5632669C" w14:textId="32327474" w:rsidR="00F17172" w:rsidRPr="00D74A4D" w:rsidRDefault="00F17172" w:rsidP="00407A34">
            <w:pPr>
              <w:pStyle w:val="ae"/>
              <w:numPr>
                <w:ilvl w:val="0"/>
                <w:numId w:val="33"/>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 если предложенная в заявке цена занижена на 25 и более процентов по отношению к начальной (максимальной) цене договора, цене единицы товара (выполнения работы, оказания услуги) и в составе заявки отсутствуют расчет и (или) обоснование заявленной цены, либо если по итогам анализа обоснования и/или расчета предложенной цены договора, цены единицы товара (выполнения работы, оказания услуги) комиссия приходит к выводу о невозможности Участника исполнить договор по указанной цене.</w:t>
            </w:r>
          </w:p>
          <w:p w14:paraId="01B226A0" w14:textId="6B60B006" w:rsidR="00CA408B" w:rsidRPr="00D74A4D" w:rsidRDefault="00CA408B" w:rsidP="00407A34">
            <w:pPr>
              <w:pStyle w:val="ae"/>
              <w:numPr>
                <w:ilvl w:val="0"/>
                <w:numId w:val="145"/>
              </w:numPr>
              <w:tabs>
                <w:tab w:val="clear" w:pos="2637"/>
              </w:tabs>
              <w:spacing w:before="0" w:afterLines="20" w:after="48"/>
              <w:ind w:left="0" w:firstLine="0"/>
              <w:jc w:val="both"/>
              <w:rPr>
                <w:rFonts w:ascii="Montserrat" w:hAnsi="Montserrat" w:cs="Arial"/>
                <w:sz w:val="18"/>
                <w:szCs w:val="18"/>
              </w:rPr>
            </w:pPr>
            <w:bookmarkStart w:id="118" w:name="_Ref38838591"/>
            <w:r w:rsidRPr="00D74A4D">
              <w:rPr>
                <w:rFonts w:ascii="Montserrat" w:hAnsi="Montserrat" w:cs="Arial"/>
                <w:sz w:val="18"/>
                <w:szCs w:val="18"/>
              </w:rPr>
              <w:t xml:space="preserve">В случае установления </w:t>
            </w:r>
            <w:r w:rsidR="002979E3" w:rsidRPr="00D74A4D">
              <w:rPr>
                <w:rFonts w:ascii="Montserrat" w:hAnsi="Montserrat" w:cs="Arial"/>
                <w:sz w:val="18"/>
                <w:szCs w:val="18"/>
              </w:rPr>
              <w:t xml:space="preserve"> фактов</w:t>
            </w:r>
            <w:r w:rsidR="00F94798" w:rsidRPr="00D74A4D">
              <w:rPr>
                <w:rFonts w:ascii="Montserrat" w:hAnsi="Montserrat" w:cs="Arial"/>
                <w:sz w:val="18"/>
                <w:szCs w:val="18"/>
              </w:rPr>
              <w:t>, указанных в п.2.6. Таблицы 3</w:t>
            </w:r>
            <w:r w:rsidR="002979E3" w:rsidRPr="00D74A4D">
              <w:rPr>
                <w:rFonts w:ascii="Montserrat" w:hAnsi="Montserrat" w:cs="Arial"/>
                <w:sz w:val="18"/>
                <w:szCs w:val="18"/>
              </w:rPr>
              <w:t xml:space="preserve">: </w:t>
            </w:r>
            <w:r w:rsidR="00F94798" w:rsidRPr="00D74A4D">
              <w:rPr>
                <w:rFonts w:ascii="Montserrat" w:hAnsi="Montserrat" w:cs="Arial"/>
                <w:sz w:val="18"/>
                <w:szCs w:val="18"/>
              </w:rPr>
              <w:t>и (или) следующих фактов:</w:t>
            </w:r>
            <w:r w:rsidRPr="00D74A4D">
              <w:rPr>
                <w:rFonts w:ascii="Montserrat" w:hAnsi="Montserrat" w:cs="Arial"/>
                <w:sz w:val="18"/>
                <w:szCs w:val="18"/>
              </w:rPr>
              <w:t xml:space="preserve"> </w:t>
            </w:r>
            <w:r w:rsidR="002979E3" w:rsidRPr="00D74A4D">
              <w:rPr>
                <w:rFonts w:ascii="Montserrat" w:hAnsi="Montserrat" w:cs="Arial"/>
                <w:sz w:val="18"/>
                <w:szCs w:val="18"/>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w:t>
            </w:r>
            <w:r w:rsidR="00174FB5" w:rsidRPr="00D74A4D">
              <w:rPr>
                <w:rFonts w:ascii="Montserrat" w:hAnsi="Montserrat" w:cs="Arial"/>
                <w:sz w:val="18"/>
                <w:szCs w:val="18"/>
              </w:rPr>
              <w:t>крытии конкурсного производства;</w:t>
            </w:r>
            <w:r w:rsidRPr="00D74A4D">
              <w:rPr>
                <w:rFonts w:ascii="Montserrat" w:hAnsi="Montserrat" w:cs="Arial"/>
                <w:sz w:val="18"/>
                <w:szCs w:val="18"/>
              </w:rPr>
              <w:t xml:space="preserve"> приостановления деятельности Участника закупки в порядке, предусмотренном Кодексом Российской Федерации об административных правонарушениях</w:t>
            </w:r>
            <w:r w:rsidR="003D75BB" w:rsidRPr="00D74A4D">
              <w:rPr>
                <w:rFonts w:ascii="Montserrat" w:hAnsi="Montserrat" w:cs="Arial"/>
                <w:sz w:val="18"/>
                <w:szCs w:val="18"/>
              </w:rPr>
              <w:t>;</w:t>
            </w:r>
            <w:r w:rsidRPr="00D74A4D">
              <w:rPr>
                <w:rFonts w:ascii="Montserrat" w:hAnsi="Montserrat" w:cs="Arial"/>
                <w:sz w:val="18"/>
                <w:szCs w:val="18"/>
              </w:rPr>
              <w:t xml:space="preserve">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1F0E41" w:rsidRPr="00D74A4D">
              <w:rPr>
                <w:rFonts w:ascii="Montserrat" w:hAnsi="Montserrat" w:cs="Arial"/>
                <w:sz w:val="18"/>
                <w:szCs w:val="18"/>
              </w:rPr>
              <w:t>двадцать пять</w:t>
            </w:r>
            <w:r w:rsidRPr="00D74A4D">
              <w:rPr>
                <w:rFonts w:ascii="Montserrat" w:hAnsi="Montserrat" w:cs="Arial"/>
                <w:sz w:val="18"/>
                <w:szCs w:val="18"/>
              </w:rPr>
              <w:t xml:space="preserve"> процентов балансовой стоимости активов Участника закупки по данным бухгалтерской отчетности за последний отчетный период, а также при обнаружении иных сведений</w:t>
            </w:r>
            <w:r w:rsidR="00D835F2" w:rsidRPr="00D74A4D">
              <w:rPr>
                <w:rFonts w:ascii="Montserrat" w:hAnsi="Montserrat" w:cs="Arial"/>
                <w:sz w:val="18"/>
                <w:szCs w:val="18"/>
              </w:rPr>
              <w:t>, которые были установлены в закупочной документации</w:t>
            </w:r>
            <w:r w:rsidR="00886FC9" w:rsidRPr="00D74A4D">
              <w:rPr>
                <w:rFonts w:ascii="Montserrat" w:hAnsi="Montserrat" w:cs="Arial"/>
                <w:sz w:val="18"/>
                <w:szCs w:val="18"/>
              </w:rPr>
              <w:t>/информационной карте</w:t>
            </w:r>
            <w:r w:rsidR="00D835F2" w:rsidRPr="00D74A4D">
              <w:rPr>
                <w:rFonts w:ascii="Montserrat" w:hAnsi="Montserrat" w:cs="Arial"/>
                <w:sz w:val="18"/>
                <w:szCs w:val="18"/>
              </w:rPr>
              <w:t xml:space="preserve"> в качестве обязательного требования к Участнику закупки</w:t>
            </w:r>
            <w:r w:rsidRPr="00D74A4D">
              <w:rPr>
                <w:rFonts w:ascii="Montserrat" w:hAnsi="Montserrat" w:cs="Arial"/>
                <w:sz w:val="18"/>
                <w:szCs w:val="18"/>
              </w:rPr>
              <w:t xml:space="preserve">, позволяющих обоснованно отменить ранее принятое решение о </w:t>
            </w:r>
            <w:r w:rsidR="007B125B" w:rsidRPr="00D74A4D">
              <w:rPr>
                <w:rFonts w:ascii="Montserrat" w:hAnsi="Montserrat" w:cs="Arial"/>
                <w:sz w:val="18"/>
                <w:szCs w:val="18"/>
              </w:rPr>
              <w:t>допуске</w:t>
            </w:r>
            <w:r w:rsidRPr="00D74A4D">
              <w:rPr>
                <w:rFonts w:ascii="Montserrat" w:hAnsi="Montserrat" w:cs="Arial"/>
                <w:sz w:val="18"/>
                <w:szCs w:val="18"/>
              </w:rPr>
              <w:t>, такой Участник отстраняется от участия в закупке на любом этапе ее проведения вплоть до подписания договора.</w:t>
            </w:r>
            <w:bookmarkEnd w:id="118"/>
            <w:r w:rsidR="00741D4A" w:rsidRPr="00D74A4D">
              <w:rPr>
                <w:rFonts w:ascii="Montserrat" w:hAnsi="Montserrat" w:cs="Arial"/>
                <w:sz w:val="18"/>
                <w:szCs w:val="18"/>
              </w:rPr>
              <w:t xml:space="preserve"> В таком случае составляется новый протокол об итогах.</w:t>
            </w:r>
          </w:p>
          <w:p w14:paraId="2A80699F" w14:textId="65D43D86" w:rsidR="00CA408B" w:rsidRPr="00D74A4D" w:rsidRDefault="00CA408B" w:rsidP="00407A34">
            <w:pPr>
              <w:pStyle w:val="ae"/>
              <w:numPr>
                <w:ilvl w:val="0"/>
                <w:numId w:val="145"/>
              </w:numPr>
              <w:tabs>
                <w:tab w:val="clear" w:pos="2637"/>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В ходе рассмотрения заявок </w:t>
            </w:r>
            <w:r w:rsidR="001D5CE7" w:rsidRPr="00D74A4D">
              <w:rPr>
                <w:rFonts w:ascii="Montserrat" w:hAnsi="Montserrat" w:cs="Arial"/>
                <w:sz w:val="18"/>
                <w:szCs w:val="18"/>
              </w:rPr>
              <w:t xml:space="preserve">Заказчик или </w:t>
            </w:r>
            <w:r w:rsidRPr="00D74A4D">
              <w:rPr>
                <w:rFonts w:ascii="Montserrat" w:hAnsi="Montserrat" w:cs="Arial"/>
                <w:sz w:val="18"/>
                <w:szCs w:val="18"/>
              </w:rPr>
              <w:t>Организатор закупки вправе направить Участникам уточняющие запросы при представлении</w:t>
            </w:r>
            <w:r w:rsidR="001D5CE7" w:rsidRPr="00D74A4D">
              <w:rPr>
                <w:rFonts w:ascii="Montserrat" w:hAnsi="Montserrat" w:cs="Arial"/>
                <w:sz w:val="18"/>
                <w:szCs w:val="18"/>
              </w:rPr>
              <w:t xml:space="preserve"> в составе заявки документов </w:t>
            </w:r>
            <w:r w:rsidRPr="00D74A4D">
              <w:rPr>
                <w:rFonts w:ascii="Montserrat" w:hAnsi="Montserrat" w:cs="Arial"/>
                <w:sz w:val="18"/>
                <w:szCs w:val="18"/>
              </w:rPr>
              <w:t>в нечитаемом виде. Не допускается запрашивать у Участника закупки разъяснения параметров заявки, направленные на изменение предмета закупки, объема, номенклатуры и цены, предлагаемой Участником закупки продукции, существа заявки на участие в закупке, включая изменение условий заявки.</w:t>
            </w:r>
          </w:p>
          <w:p w14:paraId="1B60B3A9" w14:textId="77777777" w:rsidR="00275A34" w:rsidRPr="00D74A4D" w:rsidRDefault="00275A34"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bookmarkStart w:id="119" w:name="_Ref38891787"/>
            <w:r w:rsidRPr="00D74A4D">
              <w:rPr>
                <w:rFonts w:ascii="Montserrat" w:hAnsi="Montserrat" w:cs="Arial"/>
                <w:sz w:val="18"/>
                <w:szCs w:val="18"/>
              </w:rPr>
              <w:t xml:space="preserve">В случае если предложение о цене договора и/или иные условия закупки, указанные </w:t>
            </w:r>
            <w:r w:rsidR="00C26A05" w:rsidRPr="00D74A4D">
              <w:rPr>
                <w:rFonts w:ascii="Montserrat" w:hAnsi="Montserrat" w:cs="Arial"/>
                <w:sz w:val="18"/>
                <w:szCs w:val="18"/>
              </w:rPr>
              <w:t>Участник</w:t>
            </w:r>
            <w:r w:rsidRPr="00D74A4D">
              <w:rPr>
                <w:rFonts w:ascii="Montserrat" w:hAnsi="Montserrat" w:cs="Arial"/>
                <w:sz w:val="18"/>
                <w:szCs w:val="18"/>
              </w:rPr>
              <w:t xml:space="preserve">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w:t>
            </w:r>
            <w:r w:rsidR="00891FD8" w:rsidRPr="00D74A4D">
              <w:rPr>
                <w:rFonts w:ascii="Montserrat" w:hAnsi="Montserrat" w:cs="Arial"/>
                <w:sz w:val="18"/>
                <w:szCs w:val="18"/>
              </w:rPr>
              <w:t>З</w:t>
            </w:r>
            <w:r w:rsidRPr="00D74A4D">
              <w:rPr>
                <w:rFonts w:ascii="Montserrat" w:hAnsi="Montserrat" w:cs="Arial"/>
                <w:sz w:val="18"/>
                <w:szCs w:val="18"/>
              </w:rPr>
              <w:t>аказчик</w:t>
            </w:r>
            <w:r w:rsidR="00BD1A6D" w:rsidRPr="00D74A4D">
              <w:rPr>
                <w:rFonts w:ascii="Montserrat" w:hAnsi="Montserrat" w:cs="Arial"/>
                <w:sz w:val="18"/>
                <w:szCs w:val="18"/>
              </w:rPr>
              <w:t xml:space="preserve"> или Организатор закупки</w:t>
            </w:r>
            <w:r w:rsidRPr="00D74A4D">
              <w:rPr>
                <w:rFonts w:ascii="Montserrat" w:hAnsi="Montserrat" w:cs="Arial"/>
                <w:sz w:val="18"/>
                <w:szCs w:val="18"/>
              </w:rPr>
              <w:t xml:space="preserve"> руководствуется сведениями, указанными в специальных электронных формах на электронной площадке</w:t>
            </w:r>
            <w:r w:rsidR="00040716" w:rsidRPr="00D74A4D">
              <w:rPr>
                <w:rFonts w:ascii="Montserrat" w:hAnsi="Montserrat" w:cs="Arial"/>
                <w:sz w:val="18"/>
                <w:szCs w:val="18"/>
              </w:rPr>
              <w:t xml:space="preserve"> (если иное не установлено требованиями электронной площадки)</w:t>
            </w:r>
            <w:r w:rsidR="00E27C68" w:rsidRPr="00D74A4D">
              <w:rPr>
                <w:rFonts w:ascii="Montserrat" w:hAnsi="Montserrat" w:cs="Arial"/>
                <w:sz w:val="18"/>
                <w:szCs w:val="18"/>
              </w:rPr>
              <w:t xml:space="preserve"> и вправе отклонить такую Заявку.</w:t>
            </w:r>
          </w:p>
          <w:p w14:paraId="67D91C08" w14:textId="77777777" w:rsidR="00651C20"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 xml:space="preserve">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 </w:t>
            </w:r>
            <w:r w:rsidR="00C26A05" w:rsidRPr="00D74A4D">
              <w:rPr>
                <w:rFonts w:ascii="Montserrat" w:hAnsi="Montserrat" w:cs="Arial"/>
                <w:sz w:val="18"/>
                <w:szCs w:val="18"/>
              </w:rPr>
              <w:t>Участник</w:t>
            </w:r>
            <w:r w:rsidRPr="00D74A4D">
              <w:rPr>
                <w:rFonts w:ascii="Montserrat" w:hAnsi="Montserrat" w:cs="Arial"/>
                <w:sz w:val="18"/>
                <w:szCs w:val="18"/>
              </w:rPr>
              <w:t>, при получении соответствующего запроса, осуществляет уточнение заявки с учетом требований настоящего пункта. В случае разночтений между суммой, указанной цифрами и написанной словами, преимущество имеет сумма, указанная словами. При несоответствии итогов умножения единичной цены на количество, ошибки устраняются исходя из приоритета общей итоговой цены, указанной в заявке на участие в закупке. В случае выявления арифметических ошибок они могут быть устранены Заказчиком самостоятельно при соблюдении требований настоящего пункта.</w:t>
            </w:r>
          </w:p>
          <w:p w14:paraId="0F153D3F" w14:textId="371AAE75" w:rsidR="00651C20" w:rsidRPr="00D74A4D" w:rsidRDefault="00651C20"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В случае, если документацией о закупке</w:t>
            </w:r>
            <w:r w:rsidR="00F95627" w:rsidRPr="00D74A4D">
              <w:rPr>
                <w:rFonts w:ascii="Montserrat" w:hAnsi="Montserrat" w:cs="Arial"/>
                <w:sz w:val="18"/>
                <w:szCs w:val="18"/>
              </w:rPr>
              <w:t>/информационной картой</w:t>
            </w:r>
            <w:r w:rsidRPr="00D74A4D">
              <w:rPr>
                <w:rFonts w:ascii="Montserrat" w:hAnsi="Montserrat" w:cs="Arial"/>
                <w:sz w:val="18"/>
                <w:szCs w:val="18"/>
              </w:rPr>
              <w:t xml:space="preserve"> предусмотрена подача </w:t>
            </w:r>
            <w:r w:rsidR="00D76886" w:rsidRPr="00D74A4D">
              <w:rPr>
                <w:rFonts w:ascii="Montserrat" w:hAnsi="Montserrat" w:cs="Arial"/>
                <w:sz w:val="18"/>
                <w:szCs w:val="18"/>
              </w:rPr>
              <w:t>А</w:t>
            </w:r>
            <w:r w:rsidRPr="00D74A4D">
              <w:rPr>
                <w:rFonts w:ascii="Montserrat" w:hAnsi="Montserrat" w:cs="Arial"/>
                <w:sz w:val="18"/>
                <w:szCs w:val="18"/>
              </w:rPr>
              <w:t xml:space="preserve">льтернативных предложений, то Организатор закупки рассматривает такое предложение </w:t>
            </w:r>
            <w:r w:rsidR="00C26A05" w:rsidRPr="00D74A4D">
              <w:rPr>
                <w:rFonts w:ascii="Montserrat" w:hAnsi="Montserrat" w:cs="Arial"/>
                <w:sz w:val="18"/>
                <w:szCs w:val="18"/>
              </w:rPr>
              <w:t>Участник</w:t>
            </w:r>
            <w:r w:rsidRPr="00D74A4D">
              <w:rPr>
                <w:rFonts w:ascii="Montserrat" w:hAnsi="Montserrat" w:cs="Arial"/>
                <w:sz w:val="18"/>
                <w:szCs w:val="18"/>
              </w:rPr>
              <w:t xml:space="preserve">а закупки наравне с основным предложением и принимает в его отношении решение о допуске, либо об отказе в допуске. Основания для допуска основного и </w:t>
            </w:r>
            <w:r w:rsidR="00D76886" w:rsidRPr="00D74A4D">
              <w:rPr>
                <w:rFonts w:ascii="Montserrat" w:hAnsi="Montserrat" w:cs="Arial"/>
                <w:sz w:val="18"/>
                <w:szCs w:val="18"/>
              </w:rPr>
              <w:t>А</w:t>
            </w:r>
            <w:r w:rsidRPr="00D74A4D">
              <w:rPr>
                <w:rFonts w:ascii="Montserrat" w:hAnsi="Montserrat" w:cs="Arial"/>
                <w:sz w:val="18"/>
                <w:szCs w:val="18"/>
              </w:rPr>
              <w:t>льтернативных предложений не должны различаться, за исключением условий предложения, в отношении которых документацией о закупке</w:t>
            </w:r>
            <w:r w:rsidR="00886FC9" w:rsidRPr="00D74A4D">
              <w:rPr>
                <w:rFonts w:ascii="Montserrat" w:hAnsi="Montserrat" w:cs="Arial"/>
                <w:sz w:val="18"/>
                <w:szCs w:val="18"/>
              </w:rPr>
              <w:t>/информационной картой</w:t>
            </w:r>
            <w:r w:rsidRPr="00D74A4D">
              <w:rPr>
                <w:rFonts w:ascii="Montserrat" w:hAnsi="Montserrat" w:cs="Arial"/>
                <w:sz w:val="18"/>
                <w:szCs w:val="18"/>
              </w:rPr>
              <w:t xml:space="preserve"> предусматривалось право подачи </w:t>
            </w:r>
            <w:r w:rsidR="00D76886" w:rsidRPr="00D74A4D">
              <w:rPr>
                <w:rFonts w:ascii="Montserrat" w:hAnsi="Montserrat" w:cs="Arial"/>
                <w:sz w:val="18"/>
                <w:szCs w:val="18"/>
              </w:rPr>
              <w:t>А</w:t>
            </w:r>
            <w:r w:rsidRPr="00D74A4D">
              <w:rPr>
                <w:rFonts w:ascii="Montserrat" w:hAnsi="Montserrat" w:cs="Arial"/>
                <w:sz w:val="18"/>
                <w:szCs w:val="18"/>
              </w:rPr>
              <w:t>льтернативных предложений.</w:t>
            </w:r>
          </w:p>
          <w:bookmarkEnd w:id="119"/>
          <w:p w14:paraId="49DF7A91" w14:textId="0635C71D" w:rsidR="008542EF" w:rsidRPr="00D74A4D" w:rsidRDefault="008542EF"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Если по результатам рассмотрения заявок на участие в закупке принято решение об отказе в допуске к участию в закупке всех Участников закупки или о допуске к участию только одного Участника закупки</w:t>
            </w:r>
            <w:r w:rsidRPr="00D74A4D">
              <w:rPr>
                <w:rFonts w:ascii="Montserrat" w:hAnsi="Montserrat" w:cs="Arial"/>
                <w:sz w:val="18"/>
                <w:szCs w:val="18"/>
                <w:vertAlign w:val="superscript"/>
              </w:rPr>
              <w:footnoteReference w:id="3"/>
            </w:r>
            <w:r w:rsidRPr="00D74A4D">
              <w:rPr>
                <w:rFonts w:ascii="Montserrat" w:hAnsi="Montserrat" w:cs="Arial"/>
                <w:sz w:val="18"/>
                <w:szCs w:val="18"/>
              </w:rPr>
              <w:t>,</w:t>
            </w:r>
            <w:r w:rsidR="00174FB5" w:rsidRPr="00D74A4D">
              <w:rPr>
                <w:rFonts w:ascii="Montserrat" w:hAnsi="Montserrat" w:cs="Arial"/>
                <w:sz w:val="18"/>
                <w:szCs w:val="18"/>
              </w:rPr>
              <w:t xml:space="preserve"> </w:t>
            </w:r>
            <w:r w:rsidRPr="00D74A4D">
              <w:rPr>
                <w:rFonts w:ascii="Montserrat" w:hAnsi="Montserrat" w:cs="Arial"/>
                <w:sz w:val="18"/>
                <w:szCs w:val="18"/>
              </w:rPr>
              <w:t xml:space="preserve">Комиссия может принять решение о признании такой закупки несостоявшейся, и в протокол рассмотрения заявок на участие в  закупке вносится информация о признании закупки несостоявшейся. При этом применяются последствия признания закупки несостоявшейся, указанные в пункте </w:t>
            </w:r>
            <w:hyperlink w:anchor="_7.14_Причины_признания" w:history="1">
              <w:r w:rsidRPr="00D74A4D">
                <w:rPr>
                  <w:rStyle w:val="ad"/>
                  <w:rFonts w:ascii="Montserrat" w:hAnsi="Montserrat" w:cs="Arial"/>
                  <w:color w:val="auto"/>
                  <w:sz w:val="18"/>
                  <w:szCs w:val="18"/>
                  <w:u w:val="none"/>
                </w:rPr>
                <w:t>7.1</w:t>
              </w:r>
            </w:hyperlink>
            <w:r w:rsidR="002D0B14" w:rsidRPr="00D74A4D">
              <w:rPr>
                <w:rStyle w:val="ad"/>
                <w:rFonts w:ascii="Montserrat" w:hAnsi="Montserrat" w:cs="Arial"/>
                <w:color w:val="auto"/>
                <w:sz w:val="18"/>
                <w:szCs w:val="18"/>
                <w:u w:val="none"/>
              </w:rPr>
              <w:t>3</w:t>
            </w:r>
            <w:r w:rsidR="00EC1638" w:rsidRPr="00D74A4D">
              <w:rPr>
                <w:rStyle w:val="ad"/>
                <w:rFonts w:ascii="Montserrat" w:hAnsi="Montserrat" w:cs="Arial"/>
                <w:color w:val="auto"/>
                <w:sz w:val="18"/>
                <w:szCs w:val="18"/>
                <w:u w:val="none"/>
              </w:rPr>
              <w:t>.1</w:t>
            </w:r>
            <w:r w:rsidRPr="00D74A4D">
              <w:rPr>
                <w:rFonts w:ascii="Montserrat" w:hAnsi="Montserrat" w:cs="Arial"/>
                <w:sz w:val="18"/>
                <w:szCs w:val="18"/>
              </w:rPr>
              <w:t xml:space="preserve"> Положения.</w:t>
            </w:r>
          </w:p>
          <w:p w14:paraId="1D6DDA7E" w14:textId="35D26424" w:rsidR="008542EF" w:rsidRPr="00D74A4D" w:rsidRDefault="008542EF"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Заказчик вправе заключить договор с единственным Участником закупки, в отношении которого Комиссией принято решение о допуске к участию в закупке, по согласованной цене, не превышающей ценовое предложение, установленное в его заявке на участие в закупке. Единственный Участник закупки не вправе отказаться от заключения договора.</w:t>
            </w:r>
          </w:p>
          <w:p w14:paraId="1A63CC6C" w14:textId="3B693B6D" w:rsidR="008542EF" w:rsidRPr="00D74A4D" w:rsidRDefault="008542EF" w:rsidP="00407A3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Переговоры по снижению цены и/или улучшению для Заказчика условий исполнения договора с единственным Участником закупки проводятся Заказчиком</w:t>
            </w:r>
            <w:r w:rsidR="008218F5" w:rsidRPr="00D74A4D">
              <w:rPr>
                <w:rFonts w:ascii="Montserrat" w:hAnsi="Montserrat" w:cs="Arial"/>
                <w:sz w:val="18"/>
                <w:szCs w:val="18"/>
              </w:rPr>
              <w:t xml:space="preserve"> или Организатором закупки</w:t>
            </w:r>
            <w:r w:rsidRPr="00D74A4D">
              <w:rPr>
                <w:rFonts w:ascii="Montserrat" w:hAnsi="Montserrat" w:cs="Arial"/>
                <w:sz w:val="18"/>
                <w:szCs w:val="18"/>
              </w:rPr>
              <w:t xml:space="preserve"> по решению Комиссии в соответствии с требованиями пункта </w:t>
            </w:r>
            <w:hyperlink w:anchor="_7.13_Преддоговорные_переговоры" w:history="1">
              <w:r w:rsidRPr="00D74A4D">
                <w:rPr>
                  <w:rStyle w:val="ad"/>
                  <w:rFonts w:ascii="Montserrat" w:hAnsi="Montserrat" w:cs="Arial"/>
                  <w:color w:val="auto"/>
                  <w:sz w:val="18"/>
                  <w:szCs w:val="18"/>
                  <w:u w:val="none"/>
                </w:rPr>
                <w:t>7.1</w:t>
              </w:r>
            </w:hyperlink>
            <w:r w:rsidR="00831BB4" w:rsidRPr="00D74A4D">
              <w:rPr>
                <w:rStyle w:val="ad"/>
                <w:rFonts w:ascii="Montserrat" w:hAnsi="Montserrat" w:cs="Arial"/>
                <w:color w:val="auto"/>
                <w:sz w:val="18"/>
                <w:szCs w:val="18"/>
                <w:u w:val="none"/>
              </w:rPr>
              <w:t>2</w:t>
            </w:r>
            <w:r w:rsidR="002D0B14" w:rsidRPr="00D74A4D">
              <w:rPr>
                <w:rFonts w:ascii="Montserrat" w:hAnsi="Montserrat"/>
                <w:sz w:val="18"/>
                <w:szCs w:val="18"/>
              </w:rPr>
              <w:t xml:space="preserve"> </w:t>
            </w:r>
            <w:r w:rsidRPr="00D74A4D">
              <w:rPr>
                <w:rFonts w:ascii="Montserrat" w:hAnsi="Montserrat" w:cs="Arial"/>
                <w:sz w:val="18"/>
                <w:szCs w:val="18"/>
              </w:rPr>
              <w:t>Положения.</w:t>
            </w:r>
          </w:p>
          <w:p w14:paraId="5A00C894" w14:textId="43D0A9DB" w:rsidR="00651C20" w:rsidRPr="00D74A4D" w:rsidRDefault="00651C20" w:rsidP="003262A4">
            <w:pPr>
              <w:pStyle w:val="ae"/>
              <w:numPr>
                <w:ilvl w:val="0"/>
                <w:numId w:val="145"/>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В случае если документацией о закупке</w:t>
            </w:r>
            <w:r w:rsidR="0060717B" w:rsidRPr="00D74A4D">
              <w:rPr>
                <w:rFonts w:ascii="Montserrat" w:hAnsi="Montserrat" w:cs="Arial"/>
                <w:sz w:val="18"/>
                <w:szCs w:val="18"/>
              </w:rPr>
              <w:t>/информационной картой</w:t>
            </w:r>
            <w:r w:rsidRPr="00D74A4D">
              <w:rPr>
                <w:rFonts w:ascii="Montserrat" w:hAnsi="Montserrat" w:cs="Arial"/>
                <w:sz w:val="18"/>
                <w:szCs w:val="18"/>
              </w:rPr>
              <w:t xml:space="preserve"> предусмотрено два предмета закупки (лота) или более, закупка признается несостоявшейся только в отношении того предмета закупки (лота), решение об отказе в допуске к участию в закупке в отношении которого принято относительно всех </w:t>
            </w:r>
            <w:r w:rsidR="00C26A05" w:rsidRPr="00D74A4D">
              <w:rPr>
                <w:rFonts w:ascii="Montserrat" w:hAnsi="Montserrat" w:cs="Arial"/>
                <w:sz w:val="18"/>
                <w:szCs w:val="18"/>
              </w:rPr>
              <w:t>Участник</w:t>
            </w:r>
            <w:r w:rsidRPr="00D74A4D">
              <w:rPr>
                <w:rFonts w:ascii="Montserrat" w:hAnsi="Montserrat" w:cs="Arial"/>
                <w:sz w:val="18"/>
                <w:szCs w:val="18"/>
              </w:rPr>
              <w:t>ов закупки, подавших заявки на участие в закупке в отношении этого предмета закупки (лота).</w:t>
            </w:r>
          </w:p>
        </w:tc>
      </w:tr>
      <w:tr w:rsidR="00651C20" w:rsidRPr="00D74A4D" w14:paraId="64E7A3E1" w14:textId="77777777" w:rsidTr="00907398">
        <w:tc>
          <w:tcPr>
            <w:tcW w:w="461" w:type="dxa"/>
          </w:tcPr>
          <w:p w14:paraId="224ED1E0" w14:textId="77777777" w:rsidR="00651C20" w:rsidRPr="00D74A4D" w:rsidRDefault="00907398" w:rsidP="00907398">
            <w:pPr>
              <w:spacing w:before="0" w:afterLines="20" w:after="48"/>
              <w:rPr>
                <w:rFonts w:ascii="Montserrat" w:hAnsi="Montserrat" w:cs="Arial"/>
                <w:sz w:val="18"/>
                <w:szCs w:val="18"/>
              </w:rPr>
            </w:pPr>
            <w:r w:rsidRPr="00D74A4D">
              <w:rPr>
                <w:rFonts w:ascii="Montserrat" w:hAnsi="Montserrat" w:cs="Arial"/>
                <w:sz w:val="18"/>
                <w:szCs w:val="18"/>
              </w:rPr>
              <w:t>3</w:t>
            </w:r>
          </w:p>
        </w:tc>
        <w:tc>
          <w:tcPr>
            <w:tcW w:w="1519" w:type="dxa"/>
          </w:tcPr>
          <w:p w14:paraId="44D64016" w14:textId="5E2C97DC" w:rsidR="00651C20" w:rsidRPr="00D74A4D" w:rsidRDefault="00335A8A" w:rsidP="0060717B">
            <w:pPr>
              <w:spacing w:before="0" w:afterLines="20" w:after="48"/>
              <w:rPr>
                <w:rFonts w:ascii="Montserrat" w:hAnsi="Montserrat" w:cs="Arial"/>
                <w:sz w:val="18"/>
                <w:szCs w:val="18"/>
              </w:rPr>
            </w:pPr>
            <w:r w:rsidRPr="00D74A4D">
              <w:rPr>
                <w:rFonts w:ascii="Montserrat" w:hAnsi="Montserrat" w:cs="Arial"/>
                <w:sz w:val="18"/>
                <w:szCs w:val="18"/>
              </w:rPr>
              <w:t>Оценка и сопоставление заявок на участие в закупке</w:t>
            </w:r>
          </w:p>
        </w:tc>
        <w:tc>
          <w:tcPr>
            <w:tcW w:w="7699" w:type="dxa"/>
          </w:tcPr>
          <w:p w14:paraId="6A65714B" w14:textId="2D886E67" w:rsidR="008C7248" w:rsidRPr="00D74A4D" w:rsidRDefault="00335A8A" w:rsidP="00407A34">
            <w:pPr>
              <w:pStyle w:val="ae"/>
              <w:numPr>
                <w:ilvl w:val="0"/>
                <w:numId w:val="146"/>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оценки заявок на участие в закупке и с порядком оценки, которые установлены документацией о закупке</w:t>
            </w:r>
            <w:r w:rsidR="0060717B" w:rsidRPr="00D74A4D">
              <w:rPr>
                <w:rFonts w:ascii="Montserrat" w:hAnsi="Montserrat" w:cs="Arial"/>
                <w:sz w:val="18"/>
                <w:szCs w:val="18"/>
              </w:rPr>
              <w:t>/информационной картой</w:t>
            </w:r>
            <w:r w:rsidRPr="00D74A4D">
              <w:rPr>
                <w:rFonts w:ascii="Montserrat" w:hAnsi="Montserrat" w:cs="Arial"/>
                <w:sz w:val="18"/>
                <w:szCs w:val="18"/>
              </w:rPr>
              <w:t xml:space="preserve"> согласно Положению.</w:t>
            </w:r>
          </w:p>
          <w:p w14:paraId="50B83A43" w14:textId="35F9824D" w:rsidR="00335A8A" w:rsidRPr="00D74A4D" w:rsidRDefault="00335A8A" w:rsidP="00407A34">
            <w:pPr>
              <w:pStyle w:val="ae"/>
              <w:numPr>
                <w:ilvl w:val="0"/>
                <w:numId w:val="146"/>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Документацией о закупке</w:t>
            </w:r>
            <w:r w:rsidR="0060717B" w:rsidRPr="00D74A4D">
              <w:rPr>
                <w:rFonts w:ascii="Montserrat" w:hAnsi="Montserrat" w:cs="Arial"/>
                <w:sz w:val="18"/>
                <w:szCs w:val="18"/>
              </w:rPr>
              <w:t>/информационной картой</w:t>
            </w:r>
            <w:r w:rsidRPr="00D74A4D">
              <w:rPr>
                <w:rFonts w:ascii="Montserrat" w:hAnsi="Montserrat" w:cs="Arial"/>
                <w:sz w:val="18"/>
                <w:szCs w:val="18"/>
              </w:rPr>
              <w:t xml:space="preserve"> могут быть установлены особенности оценки и сопоставления заявок на участие в закупке в зависимости от способа закупки и вида закупаемой продукции в соответствии с пунктами </w:t>
            </w:r>
            <w:hyperlink w:anchor="_6.5_Критерии_допуска" w:history="1">
              <w:r w:rsidR="0053767D" w:rsidRPr="00D74A4D">
                <w:rPr>
                  <w:rStyle w:val="ad"/>
                  <w:rFonts w:ascii="Montserrat" w:hAnsi="Montserrat" w:cs="Arial"/>
                  <w:color w:val="auto"/>
                  <w:sz w:val="18"/>
                  <w:szCs w:val="18"/>
                  <w:u w:val="none"/>
                </w:rPr>
                <w:t>6.3</w:t>
              </w:r>
              <w:r w:rsidR="008C7248" w:rsidRPr="00D74A4D">
                <w:rPr>
                  <w:rStyle w:val="ad"/>
                  <w:rFonts w:ascii="Montserrat" w:hAnsi="Montserrat" w:cs="Arial"/>
                  <w:color w:val="auto"/>
                  <w:sz w:val="18"/>
                  <w:szCs w:val="18"/>
                  <w:u w:val="none"/>
                </w:rPr>
                <w:t>.6.-</w:t>
              </w:r>
              <w:r w:rsidR="004179A6" w:rsidRPr="00D74A4D">
                <w:rPr>
                  <w:rStyle w:val="ad"/>
                  <w:rFonts w:ascii="Montserrat" w:hAnsi="Montserrat" w:cs="Arial"/>
                  <w:color w:val="auto"/>
                  <w:sz w:val="18"/>
                  <w:szCs w:val="18"/>
                  <w:u w:val="none"/>
                </w:rPr>
                <w:t xml:space="preserve"> </w:t>
              </w:r>
              <w:r w:rsidR="0053767D" w:rsidRPr="00D74A4D">
                <w:rPr>
                  <w:rStyle w:val="ad"/>
                  <w:rFonts w:ascii="Montserrat" w:hAnsi="Montserrat" w:cs="Arial"/>
                  <w:color w:val="auto"/>
                  <w:sz w:val="18"/>
                  <w:szCs w:val="18"/>
                  <w:u w:val="none"/>
                </w:rPr>
                <w:t>6.3</w:t>
              </w:r>
              <w:r w:rsidR="008C7248" w:rsidRPr="00D74A4D">
                <w:rPr>
                  <w:rStyle w:val="ad"/>
                  <w:rFonts w:ascii="Montserrat" w:hAnsi="Montserrat" w:cs="Arial"/>
                  <w:color w:val="auto"/>
                  <w:sz w:val="18"/>
                  <w:szCs w:val="18"/>
                  <w:u w:val="none"/>
                </w:rPr>
                <w:t>.12</w:t>
              </w:r>
            </w:hyperlink>
            <w:r w:rsidR="008C7248" w:rsidRPr="00D74A4D">
              <w:rPr>
                <w:rFonts w:ascii="Montserrat" w:hAnsi="Montserrat" w:cs="Arial"/>
                <w:sz w:val="18"/>
                <w:szCs w:val="18"/>
              </w:rPr>
              <w:t xml:space="preserve"> </w:t>
            </w:r>
            <w:r w:rsidRPr="00D74A4D">
              <w:rPr>
                <w:rFonts w:ascii="Montserrat" w:hAnsi="Montserrat" w:cs="Arial"/>
                <w:sz w:val="18"/>
                <w:szCs w:val="18"/>
              </w:rPr>
              <w:t>Положения.</w:t>
            </w:r>
          </w:p>
          <w:p w14:paraId="5C55DC0C" w14:textId="7F3BEF13" w:rsidR="00651C20" w:rsidRPr="00D74A4D" w:rsidRDefault="006278F1" w:rsidP="00407A34">
            <w:pPr>
              <w:pStyle w:val="ae"/>
              <w:numPr>
                <w:ilvl w:val="0"/>
                <w:numId w:val="146"/>
              </w:numPr>
              <w:tabs>
                <w:tab w:val="clear" w:pos="2637"/>
                <w:tab w:val="left" w:pos="0"/>
              </w:tabs>
              <w:spacing w:before="0" w:afterLines="20" w:after="48"/>
              <w:ind w:left="0" w:firstLine="0"/>
              <w:jc w:val="both"/>
              <w:rPr>
                <w:rFonts w:ascii="Montserrat" w:hAnsi="Montserrat" w:cs="Arial"/>
                <w:sz w:val="18"/>
                <w:szCs w:val="18"/>
              </w:rPr>
            </w:pPr>
            <w:r w:rsidRPr="00D74A4D">
              <w:rPr>
                <w:rFonts w:ascii="Montserrat" w:hAnsi="Montserrat" w:cs="Arial"/>
                <w:sz w:val="18"/>
                <w:szCs w:val="18"/>
              </w:rPr>
              <w:t>По итогам оценки и сопоставления заявок на участие в закупке каждой такой заявке присваивается порядковый номер по мере уменьшения степени удовлетворения требованиям Заказчика</w:t>
            </w:r>
            <w:r w:rsidR="004D08EB" w:rsidRPr="00D74A4D">
              <w:rPr>
                <w:rFonts w:ascii="Montserrat" w:hAnsi="Montserrat" w:cs="Arial"/>
                <w:sz w:val="18"/>
                <w:szCs w:val="18"/>
              </w:rPr>
              <w:t xml:space="preserve"> или Организатора закупки</w:t>
            </w:r>
            <w:r w:rsidRPr="00D74A4D">
              <w:rPr>
                <w:rFonts w:ascii="Montserrat" w:hAnsi="Montserrat" w:cs="Arial"/>
                <w:sz w:val="18"/>
                <w:szCs w:val="18"/>
              </w:rPr>
              <w:t xml:space="preserve"> содержащихся в ней условий исполнения договора относительно других заявок на участие в такой закупке. Заявке на участие в закупке, в которой содержатся лучшие условия исполнения договора, присваивается первый номер. В случае если несколько заявок на участие в закупке содержат одинаковые условия исполнения договора, меньший порядковый номер присваивается той заявке, которая поступила ранее других заявок на участие в закупке, содержащих такие условия.</w:t>
            </w:r>
          </w:p>
        </w:tc>
      </w:tr>
    </w:tbl>
    <w:p w14:paraId="2586E1AE" w14:textId="77777777" w:rsidR="00651C20" w:rsidRPr="00432BFD" w:rsidRDefault="00651C20" w:rsidP="00651C20">
      <w:pPr>
        <w:rPr>
          <w:rFonts w:ascii="Montserrat" w:hAnsi="Montserrat"/>
          <w:sz w:val="22"/>
          <w:szCs w:val="22"/>
        </w:rPr>
      </w:pPr>
    </w:p>
    <w:p w14:paraId="428C9C1D" w14:textId="77777777" w:rsidR="00D33861" w:rsidRPr="00432BFD" w:rsidRDefault="00063808" w:rsidP="00335A8A">
      <w:pPr>
        <w:pStyle w:val="26"/>
        <w:tabs>
          <w:tab w:val="num" w:pos="1276"/>
          <w:tab w:val="num" w:pos="6516"/>
        </w:tabs>
        <w:ind w:firstLine="0"/>
        <w:rPr>
          <w:rFonts w:ascii="Montserrat" w:hAnsi="Montserrat"/>
          <w:color w:val="auto"/>
          <w:sz w:val="22"/>
          <w:szCs w:val="22"/>
        </w:rPr>
      </w:pPr>
      <w:bookmarkStart w:id="120" w:name="_7.5_Особенности_проведения"/>
      <w:bookmarkStart w:id="121" w:name="_Ref38891836"/>
      <w:bookmarkStart w:id="122" w:name="_Toc63470433"/>
      <w:bookmarkEnd w:id="120"/>
      <w:r w:rsidRPr="00432BFD">
        <w:rPr>
          <w:rFonts w:ascii="Montserrat" w:hAnsi="Montserrat"/>
          <w:color w:val="auto"/>
          <w:sz w:val="22"/>
          <w:szCs w:val="22"/>
        </w:rPr>
        <w:t>7.</w:t>
      </w:r>
      <w:r w:rsidR="0065489F" w:rsidRPr="00432BFD">
        <w:rPr>
          <w:rFonts w:ascii="Montserrat" w:hAnsi="Montserrat"/>
          <w:color w:val="auto"/>
          <w:sz w:val="22"/>
          <w:szCs w:val="22"/>
        </w:rPr>
        <w:t>5</w:t>
      </w:r>
      <w:r w:rsidRPr="00432BFD">
        <w:rPr>
          <w:rFonts w:ascii="Montserrat" w:hAnsi="Montserrat"/>
          <w:color w:val="auto"/>
          <w:sz w:val="22"/>
          <w:szCs w:val="22"/>
        </w:rPr>
        <w:t xml:space="preserve"> </w:t>
      </w:r>
      <w:bookmarkEnd w:id="121"/>
      <w:r w:rsidR="00335A8A" w:rsidRPr="00432BFD">
        <w:rPr>
          <w:rFonts w:ascii="Montserrat" w:hAnsi="Montserrat"/>
          <w:color w:val="auto"/>
          <w:sz w:val="22"/>
          <w:szCs w:val="22"/>
        </w:rPr>
        <w:t>Особенности проведения конкурентных закупок</w:t>
      </w:r>
      <w:bookmarkEnd w:id="122"/>
    </w:p>
    <w:p w14:paraId="274DDE73" w14:textId="14AA2DBF" w:rsidR="006D32C3" w:rsidRPr="00432BFD" w:rsidRDefault="006D32C3" w:rsidP="00407A34">
      <w:pPr>
        <w:pStyle w:val="ae"/>
        <w:numPr>
          <w:ilvl w:val="0"/>
          <w:numId w:val="10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Особенности проведения конкурентных закупочных процедур представлены в </w:t>
      </w:r>
      <w:r w:rsidR="00330A47" w:rsidRPr="00432BFD">
        <w:rPr>
          <w:rFonts w:ascii="Montserrat" w:hAnsi="Montserrat" w:cs="Arial"/>
          <w:sz w:val="22"/>
          <w:szCs w:val="22"/>
        </w:rPr>
        <w:t>Т</w:t>
      </w:r>
      <w:r w:rsidRPr="00432BFD">
        <w:rPr>
          <w:rFonts w:ascii="Montserrat" w:hAnsi="Montserrat" w:cs="Arial"/>
          <w:sz w:val="22"/>
          <w:szCs w:val="22"/>
        </w:rPr>
        <w:t>аблице</w:t>
      </w:r>
      <w:r w:rsidR="00330A47" w:rsidRPr="00432BFD">
        <w:rPr>
          <w:rFonts w:ascii="Montserrat" w:hAnsi="Montserrat" w:cs="Arial"/>
          <w:sz w:val="22"/>
          <w:szCs w:val="22"/>
        </w:rPr>
        <w:t> </w:t>
      </w:r>
      <w:r w:rsidR="0060717B" w:rsidRPr="00432BFD">
        <w:rPr>
          <w:rFonts w:ascii="Montserrat" w:hAnsi="Montserrat" w:cs="Arial"/>
          <w:sz w:val="22"/>
          <w:szCs w:val="22"/>
        </w:rPr>
        <w:t>4</w:t>
      </w:r>
      <w:r w:rsidRPr="00432BFD">
        <w:rPr>
          <w:rFonts w:ascii="Montserrat" w:hAnsi="Montserrat" w:cs="Arial"/>
          <w:sz w:val="22"/>
          <w:szCs w:val="22"/>
        </w:rPr>
        <w:t>.</w:t>
      </w:r>
    </w:p>
    <w:p w14:paraId="715BBA6A" w14:textId="77777777" w:rsidR="00D33861" w:rsidRPr="00432BFD" w:rsidRDefault="00D33861" w:rsidP="00D33861">
      <w:pPr>
        <w:tabs>
          <w:tab w:val="left" w:pos="0"/>
        </w:tabs>
        <w:jc w:val="both"/>
        <w:rPr>
          <w:rFonts w:ascii="Arial" w:hAnsi="Arial" w:cs="Arial"/>
          <w:sz w:val="22"/>
          <w:szCs w:val="22"/>
          <w:highlight w:val="yellow"/>
        </w:rPr>
      </w:pPr>
    </w:p>
    <w:p w14:paraId="670B7023" w14:textId="77777777" w:rsidR="00D33861" w:rsidRPr="00432BFD" w:rsidRDefault="00D33861" w:rsidP="000D2214">
      <w:pPr>
        <w:shd w:val="clear" w:color="auto" w:fill="FFFF00"/>
        <w:tabs>
          <w:tab w:val="left" w:pos="0"/>
        </w:tabs>
        <w:jc w:val="both"/>
        <w:rPr>
          <w:rFonts w:ascii="Arial" w:hAnsi="Arial" w:cs="Arial"/>
          <w:sz w:val="22"/>
          <w:szCs w:val="22"/>
        </w:rPr>
        <w:sectPr w:rsidR="00D33861" w:rsidRPr="00432BFD" w:rsidSect="00382B71">
          <w:footerReference w:type="default" r:id="rId11"/>
          <w:pgSz w:w="12240" w:h="15840"/>
          <w:pgMar w:top="1134" w:right="850" w:bottom="1134" w:left="1701" w:header="720" w:footer="720" w:gutter="0"/>
          <w:cols w:space="720"/>
          <w:titlePg/>
          <w:docGrid w:linePitch="360"/>
        </w:sectPr>
      </w:pPr>
      <w:bookmarkStart w:id="123" w:name="_Ref38898450"/>
    </w:p>
    <w:p w14:paraId="3CD9E3D4" w14:textId="55BDBB4E" w:rsidR="00D33861" w:rsidRPr="00432BFD" w:rsidRDefault="000D2214" w:rsidP="000D2214">
      <w:pPr>
        <w:tabs>
          <w:tab w:val="left" w:pos="0"/>
        </w:tabs>
        <w:jc w:val="both"/>
        <w:rPr>
          <w:rFonts w:ascii="Montserrat" w:hAnsi="Montserrat" w:cs="Arial"/>
          <w:sz w:val="22"/>
          <w:szCs w:val="22"/>
        </w:rPr>
      </w:pPr>
      <w:r w:rsidRPr="00432BFD">
        <w:rPr>
          <w:rFonts w:ascii="Montserrat" w:hAnsi="Montserrat" w:cs="Arial"/>
          <w:sz w:val="22"/>
          <w:szCs w:val="22"/>
        </w:rPr>
        <w:t xml:space="preserve">Таблица </w:t>
      </w:r>
      <w:r w:rsidR="00234A4C" w:rsidRPr="00432BFD">
        <w:rPr>
          <w:rFonts w:ascii="Montserrat" w:hAnsi="Montserrat" w:cs="Arial"/>
          <w:sz w:val="22"/>
          <w:szCs w:val="22"/>
        </w:rPr>
        <w:t>4</w:t>
      </w:r>
      <w:r w:rsidRPr="00432BFD">
        <w:rPr>
          <w:rFonts w:ascii="Montserrat" w:hAnsi="Montserrat" w:cs="Arial"/>
          <w:sz w:val="22"/>
          <w:szCs w:val="22"/>
        </w:rPr>
        <w:t xml:space="preserve"> – </w:t>
      </w:r>
      <w:r w:rsidR="00FA2E8E" w:rsidRPr="00432BFD">
        <w:rPr>
          <w:rFonts w:ascii="Montserrat" w:hAnsi="Montserrat" w:cs="Arial"/>
          <w:sz w:val="22"/>
          <w:szCs w:val="22"/>
        </w:rPr>
        <w:t>Особенности проведения конкурентных закупочных процедур</w:t>
      </w:r>
    </w:p>
    <w:tbl>
      <w:tblPr>
        <w:tblStyle w:val="ac"/>
        <w:tblW w:w="0" w:type="auto"/>
        <w:tblLook w:val="04A0" w:firstRow="1" w:lastRow="0" w:firstColumn="1" w:lastColumn="0" w:noHBand="0" w:noVBand="1"/>
      </w:tblPr>
      <w:tblGrid>
        <w:gridCol w:w="538"/>
        <w:gridCol w:w="1704"/>
        <w:gridCol w:w="2710"/>
        <w:gridCol w:w="3547"/>
        <w:gridCol w:w="2554"/>
        <w:gridCol w:w="2509"/>
      </w:tblGrid>
      <w:tr w:rsidR="00AC58A0" w:rsidRPr="00D74A4D" w14:paraId="4BFB6A11" w14:textId="77777777" w:rsidTr="00B8483D">
        <w:trPr>
          <w:trHeight w:val="636"/>
          <w:tblHeader/>
        </w:trPr>
        <w:tc>
          <w:tcPr>
            <w:tcW w:w="0" w:type="auto"/>
            <w:shd w:val="clear" w:color="auto" w:fill="D9D9D9" w:themeFill="background1" w:themeFillShade="D9"/>
            <w:vAlign w:val="center"/>
          </w:tcPr>
          <w:p w14:paraId="0E061230"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 п</w:t>
            </w:r>
            <w:r w:rsidRPr="00D74A4D">
              <w:rPr>
                <w:rFonts w:ascii="Montserrat" w:hAnsi="Montserrat" w:cs="Arial"/>
                <w:b/>
                <w:bCs/>
                <w:sz w:val="18"/>
                <w:szCs w:val="18"/>
                <w:lang w:val="en-US"/>
              </w:rPr>
              <w:t>/</w:t>
            </w:r>
            <w:r w:rsidRPr="00D74A4D">
              <w:rPr>
                <w:rFonts w:ascii="Montserrat" w:hAnsi="Montserrat" w:cs="Arial"/>
                <w:b/>
                <w:bCs/>
                <w:sz w:val="18"/>
                <w:szCs w:val="18"/>
              </w:rPr>
              <w:t>п</w:t>
            </w:r>
          </w:p>
        </w:tc>
        <w:tc>
          <w:tcPr>
            <w:tcW w:w="0" w:type="auto"/>
            <w:shd w:val="clear" w:color="auto" w:fill="D9D9D9" w:themeFill="background1" w:themeFillShade="D9"/>
            <w:vAlign w:val="center"/>
          </w:tcPr>
          <w:p w14:paraId="19F46A92"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Наименование</w:t>
            </w:r>
            <w:r w:rsidR="00907398" w:rsidRPr="00D74A4D">
              <w:rPr>
                <w:rFonts w:ascii="Montserrat" w:hAnsi="Montserrat" w:cs="Arial"/>
                <w:b/>
                <w:bCs/>
                <w:sz w:val="18"/>
                <w:szCs w:val="18"/>
              </w:rPr>
              <w:t xml:space="preserve"> раздела</w:t>
            </w:r>
          </w:p>
        </w:tc>
        <w:tc>
          <w:tcPr>
            <w:tcW w:w="2710" w:type="dxa"/>
            <w:shd w:val="clear" w:color="auto" w:fill="D9D9D9" w:themeFill="background1" w:themeFillShade="D9"/>
            <w:vAlign w:val="center"/>
          </w:tcPr>
          <w:p w14:paraId="50A9202E"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Конкурс</w:t>
            </w:r>
          </w:p>
        </w:tc>
        <w:tc>
          <w:tcPr>
            <w:tcW w:w="3547" w:type="dxa"/>
            <w:shd w:val="clear" w:color="auto" w:fill="D9D9D9" w:themeFill="background1" w:themeFillShade="D9"/>
            <w:vAlign w:val="center"/>
          </w:tcPr>
          <w:p w14:paraId="034466F2"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Аукцион</w:t>
            </w:r>
          </w:p>
        </w:tc>
        <w:tc>
          <w:tcPr>
            <w:tcW w:w="2554" w:type="dxa"/>
            <w:shd w:val="clear" w:color="auto" w:fill="D9D9D9" w:themeFill="background1" w:themeFillShade="D9"/>
            <w:vAlign w:val="center"/>
          </w:tcPr>
          <w:p w14:paraId="722E0A68"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Запрос предложений</w:t>
            </w:r>
          </w:p>
        </w:tc>
        <w:tc>
          <w:tcPr>
            <w:tcW w:w="0" w:type="auto"/>
            <w:shd w:val="clear" w:color="auto" w:fill="D9D9D9" w:themeFill="background1" w:themeFillShade="D9"/>
            <w:vAlign w:val="center"/>
          </w:tcPr>
          <w:p w14:paraId="6B523656" w14:textId="77777777" w:rsidR="00D33861" w:rsidRPr="00D74A4D" w:rsidRDefault="00D33861" w:rsidP="00AC58A0">
            <w:pPr>
              <w:tabs>
                <w:tab w:val="left" w:pos="0"/>
              </w:tabs>
              <w:jc w:val="center"/>
              <w:rPr>
                <w:rFonts w:ascii="Montserrat" w:hAnsi="Montserrat" w:cs="Arial"/>
                <w:b/>
                <w:bCs/>
                <w:sz w:val="18"/>
                <w:szCs w:val="18"/>
              </w:rPr>
            </w:pPr>
            <w:r w:rsidRPr="00D74A4D">
              <w:rPr>
                <w:rFonts w:ascii="Montserrat" w:hAnsi="Montserrat" w:cs="Arial"/>
                <w:b/>
                <w:bCs/>
                <w:sz w:val="18"/>
                <w:szCs w:val="18"/>
              </w:rPr>
              <w:t>Запрос котировок</w:t>
            </w:r>
          </w:p>
        </w:tc>
      </w:tr>
      <w:tr w:rsidR="00D33861" w:rsidRPr="00D74A4D" w14:paraId="08A9EAD0" w14:textId="77777777" w:rsidTr="00423D60">
        <w:trPr>
          <w:trHeight w:val="5056"/>
        </w:trPr>
        <w:tc>
          <w:tcPr>
            <w:tcW w:w="0" w:type="auto"/>
            <w:shd w:val="clear" w:color="auto" w:fill="auto"/>
          </w:tcPr>
          <w:p w14:paraId="0720EC84" w14:textId="77777777" w:rsidR="00D33861" w:rsidRPr="00D74A4D" w:rsidRDefault="001A4F97" w:rsidP="00752C4A">
            <w:pPr>
              <w:tabs>
                <w:tab w:val="left" w:pos="0"/>
              </w:tabs>
              <w:jc w:val="both"/>
              <w:rPr>
                <w:rFonts w:ascii="Montserrat" w:hAnsi="Montserrat" w:cs="Arial"/>
                <w:sz w:val="18"/>
                <w:szCs w:val="18"/>
                <w:lang w:val="en-US"/>
              </w:rPr>
            </w:pPr>
            <w:r w:rsidRPr="00D74A4D">
              <w:rPr>
                <w:rFonts w:ascii="Montserrat" w:hAnsi="Montserrat" w:cs="Arial"/>
                <w:sz w:val="18"/>
                <w:szCs w:val="18"/>
                <w:lang w:val="en-US"/>
              </w:rPr>
              <w:t>1</w:t>
            </w:r>
          </w:p>
        </w:tc>
        <w:tc>
          <w:tcPr>
            <w:tcW w:w="0" w:type="auto"/>
            <w:shd w:val="clear" w:color="auto" w:fill="auto"/>
          </w:tcPr>
          <w:p w14:paraId="151E2B5E" w14:textId="77777777" w:rsidR="00D33861" w:rsidRPr="00D74A4D" w:rsidRDefault="00D33861" w:rsidP="00752C4A">
            <w:pPr>
              <w:tabs>
                <w:tab w:val="left" w:pos="0"/>
              </w:tabs>
              <w:jc w:val="both"/>
              <w:rPr>
                <w:rFonts w:ascii="Montserrat" w:hAnsi="Montserrat" w:cs="Arial"/>
                <w:sz w:val="18"/>
                <w:szCs w:val="18"/>
              </w:rPr>
            </w:pPr>
            <w:r w:rsidRPr="00D74A4D">
              <w:rPr>
                <w:rFonts w:ascii="Montserrat" w:hAnsi="Montserrat" w:cs="Arial"/>
                <w:sz w:val="18"/>
                <w:szCs w:val="18"/>
              </w:rPr>
              <w:t>Определение</w:t>
            </w:r>
          </w:p>
        </w:tc>
        <w:tc>
          <w:tcPr>
            <w:tcW w:w="2710" w:type="dxa"/>
            <w:shd w:val="clear" w:color="auto" w:fill="auto"/>
          </w:tcPr>
          <w:p w14:paraId="41727D74" w14:textId="77777777" w:rsidR="00D33861" w:rsidRPr="00D74A4D" w:rsidRDefault="00D33861" w:rsidP="00752C4A">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Конкурс – форма торгов, при которой победителем признается </w:t>
            </w:r>
            <w:r w:rsidR="00C26A05" w:rsidRPr="00D74A4D">
              <w:rPr>
                <w:rFonts w:ascii="Montserrat" w:hAnsi="Montserrat" w:cs="Arial"/>
                <w:sz w:val="18"/>
                <w:szCs w:val="18"/>
              </w:rPr>
              <w:t>Участник</w:t>
            </w:r>
            <w:r w:rsidRPr="00D74A4D">
              <w:rPr>
                <w:rFonts w:ascii="Montserrat" w:hAnsi="Montserrat" w:cs="Arial"/>
                <w:sz w:val="18"/>
                <w:szCs w:val="18"/>
              </w:rPr>
              <w:t xml:space="preserve">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tc>
        <w:tc>
          <w:tcPr>
            <w:tcW w:w="3547" w:type="dxa"/>
            <w:shd w:val="clear" w:color="auto" w:fill="auto"/>
          </w:tcPr>
          <w:p w14:paraId="6043AFD8" w14:textId="77777777" w:rsidR="00D33861" w:rsidRPr="00D74A4D" w:rsidRDefault="00D33861" w:rsidP="00423D60">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Аукцион – форма торгов, при которой победителем, с которым заключается договор, признается лицо, заявка на участие в конкурентной закупке которого соответствует требованиям, установленным документацией о закупке, и которое предложило наиболее низкую цену договора (единицы продукции) путем снижения НМЦ,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«Шаг аукциона» составляет от 0,5 до 5 процентов от НМЦ, указанной в извещении о проведении аукциона.</w:t>
            </w:r>
          </w:p>
        </w:tc>
        <w:tc>
          <w:tcPr>
            <w:tcW w:w="2554" w:type="dxa"/>
            <w:shd w:val="clear" w:color="auto" w:fill="auto"/>
          </w:tcPr>
          <w:p w14:paraId="1FBDD01B" w14:textId="77777777" w:rsidR="00D33861" w:rsidRPr="00D74A4D" w:rsidRDefault="00D33861" w:rsidP="00423D60">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Запрос предложений – форма торгов, при которой победителем признается </w:t>
            </w:r>
            <w:r w:rsidR="00C26A05" w:rsidRPr="00D74A4D">
              <w:rPr>
                <w:rFonts w:ascii="Montserrat" w:hAnsi="Montserrat" w:cs="Arial"/>
                <w:sz w:val="18"/>
                <w:szCs w:val="18"/>
              </w:rPr>
              <w:t>Участник</w:t>
            </w:r>
            <w:r w:rsidRPr="00D74A4D">
              <w:rPr>
                <w:rFonts w:ascii="Montserrat" w:hAnsi="Montserrat" w:cs="Arial"/>
                <w:sz w:val="18"/>
                <w:szCs w:val="18"/>
              </w:rPr>
              <w:t xml:space="preserve"> конкурентной закупки, заявка </w:t>
            </w:r>
            <w:r w:rsidR="00EC1638" w:rsidRPr="00D74A4D">
              <w:rPr>
                <w:rFonts w:ascii="Montserrat" w:hAnsi="Montserrat" w:cs="Arial"/>
                <w:sz w:val="18"/>
                <w:szCs w:val="18"/>
              </w:rPr>
              <w:t>на участие,</w:t>
            </w:r>
            <w:r w:rsidRPr="00D74A4D">
              <w:rPr>
                <w:rFonts w:ascii="Montserrat" w:hAnsi="Montserrat" w:cs="Arial"/>
                <w:sz w:val="18"/>
                <w:szCs w:val="1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w:t>
            </w:r>
            <w:r w:rsidRPr="00D74A4D" w:rsidDel="0095350F">
              <w:rPr>
                <w:rFonts w:ascii="Montserrat" w:hAnsi="Montserrat" w:cs="Arial"/>
                <w:sz w:val="18"/>
                <w:szCs w:val="18"/>
              </w:rPr>
              <w:t xml:space="preserve"> </w:t>
            </w:r>
            <w:r w:rsidRPr="00D74A4D">
              <w:rPr>
                <w:rFonts w:ascii="Montserrat" w:hAnsi="Montserrat" w:cs="Arial"/>
                <w:sz w:val="18"/>
                <w:szCs w:val="18"/>
              </w:rPr>
              <w:t>содержит лучшие условия поставки продукции.</w:t>
            </w:r>
          </w:p>
          <w:p w14:paraId="4FE55F18" w14:textId="77777777" w:rsidR="00D33861" w:rsidRPr="00D74A4D" w:rsidRDefault="00D33861" w:rsidP="00423D60">
            <w:pPr>
              <w:tabs>
                <w:tab w:val="left" w:pos="0"/>
              </w:tabs>
              <w:spacing w:afterLines="60" w:after="144"/>
              <w:jc w:val="both"/>
              <w:rPr>
                <w:rFonts w:ascii="Montserrat" w:eastAsia="MS Mincho" w:hAnsi="Montserrat" w:cs="Arial"/>
                <w:sz w:val="18"/>
                <w:szCs w:val="18"/>
                <w:lang w:eastAsia="ja-JP"/>
              </w:rPr>
            </w:pPr>
          </w:p>
        </w:tc>
        <w:tc>
          <w:tcPr>
            <w:tcW w:w="0" w:type="auto"/>
            <w:shd w:val="clear" w:color="auto" w:fill="auto"/>
          </w:tcPr>
          <w:p w14:paraId="2D7DF9E8" w14:textId="77777777" w:rsidR="00D33861" w:rsidRPr="00D74A4D" w:rsidRDefault="00D33861" w:rsidP="00423D60">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Запрос котировок – форма торгов, при которой информация о закупаемой продукции сообщается неограниченному кругу лиц путем размещения в ЕИС извещения о проведении запроса котировок и победителем запроса котировок признается </w:t>
            </w:r>
            <w:r w:rsidR="00C26A05" w:rsidRPr="00D74A4D">
              <w:rPr>
                <w:rFonts w:ascii="Montserrat" w:hAnsi="Montserrat" w:cs="Arial"/>
                <w:sz w:val="18"/>
                <w:szCs w:val="18"/>
              </w:rPr>
              <w:t>Участник</w:t>
            </w:r>
            <w:r w:rsidRPr="00D74A4D">
              <w:rPr>
                <w:rFonts w:ascii="Montserrat" w:hAnsi="Montserrat" w:cs="Arial"/>
                <w:sz w:val="18"/>
                <w:szCs w:val="18"/>
              </w:rPr>
              <w:t xml:space="preserve"> закупки, предложивший наиболее низкую цену договора.</w:t>
            </w:r>
          </w:p>
          <w:p w14:paraId="54E8F91F" w14:textId="77777777" w:rsidR="00D33861" w:rsidRPr="00D74A4D" w:rsidRDefault="00D33861" w:rsidP="00423D60">
            <w:pPr>
              <w:tabs>
                <w:tab w:val="left" w:pos="0"/>
              </w:tabs>
              <w:spacing w:afterLines="60" w:after="144"/>
              <w:jc w:val="both"/>
              <w:rPr>
                <w:rFonts w:ascii="Montserrat" w:eastAsia="MS Mincho" w:hAnsi="Montserrat" w:cs="Arial"/>
                <w:sz w:val="18"/>
                <w:szCs w:val="18"/>
                <w:lang w:eastAsia="ja-JP"/>
              </w:rPr>
            </w:pPr>
          </w:p>
        </w:tc>
      </w:tr>
      <w:tr w:rsidR="00896D42" w:rsidRPr="00D74A4D" w14:paraId="643E4E71" w14:textId="77777777" w:rsidTr="00423D60">
        <w:trPr>
          <w:trHeight w:val="139"/>
        </w:trPr>
        <w:tc>
          <w:tcPr>
            <w:tcW w:w="0" w:type="auto"/>
            <w:shd w:val="clear" w:color="auto" w:fill="auto"/>
          </w:tcPr>
          <w:p w14:paraId="79A1EB26" w14:textId="77777777" w:rsidR="00D33861" w:rsidRPr="00D74A4D" w:rsidRDefault="001A4F97" w:rsidP="00752C4A">
            <w:pPr>
              <w:tabs>
                <w:tab w:val="left" w:pos="0"/>
              </w:tabs>
              <w:jc w:val="both"/>
              <w:rPr>
                <w:rFonts w:ascii="Montserrat" w:hAnsi="Montserrat" w:cs="Arial"/>
                <w:sz w:val="18"/>
                <w:szCs w:val="18"/>
                <w:lang w:val="en-US"/>
              </w:rPr>
            </w:pPr>
            <w:r w:rsidRPr="00D74A4D">
              <w:rPr>
                <w:rFonts w:ascii="Montserrat" w:hAnsi="Montserrat" w:cs="Arial"/>
                <w:sz w:val="18"/>
                <w:szCs w:val="18"/>
                <w:lang w:val="en-US"/>
              </w:rPr>
              <w:t>2</w:t>
            </w:r>
          </w:p>
        </w:tc>
        <w:tc>
          <w:tcPr>
            <w:tcW w:w="0" w:type="auto"/>
            <w:shd w:val="clear" w:color="auto" w:fill="auto"/>
          </w:tcPr>
          <w:p w14:paraId="53C71CD8" w14:textId="77777777" w:rsidR="00D33861" w:rsidRPr="00D74A4D" w:rsidRDefault="00D33861" w:rsidP="00752C4A">
            <w:pPr>
              <w:tabs>
                <w:tab w:val="left" w:pos="0"/>
              </w:tabs>
              <w:jc w:val="both"/>
              <w:rPr>
                <w:rFonts w:ascii="Montserrat" w:hAnsi="Montserrat" w:cs="Arial"/>
                <w:sz w:val="18"/>
                <w:szCs w:val="18"/>
              </w:rPr>
            </w:pPr>
            <w:r w:rsidRPr="00D74A4D">
              <w:rPr>
                <w:rFonts w:ascii="Montserrat" w:hAnsi="Montserrat" w:cs="Arial"/>
                <w:sz w:val="18"/>
                <w:szCs w:val="18"/>
              </w:rPr>
              <w:t>Область применения</w:t>
            </w:r>
          </w:p>
        </w:tc>
        <w:tc>
          <w:tcPr>
            <w:tcW w:w="2710" w:type="dxa"/>
            <w:shd w:val="clear" w:color="auto" w:fill="auto"/>
          </w:tcPr>
          <w:p w14:paraId="18AA770B" w14:textId="77777777" w:rsidR="00D33861" w:rsidRPr="00D74A4D" w:rsidRDefault="00D33861" w:rsidP="00752C4A">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Конкурс может проводиться </w:t>
            </w:r>
            <w:r w:rsidR="00891FD8" w:rsidRPr="00D74A4D">
              <w:rPr>
                <w:rFonts w:ascii="Montserrat" w:hAnsi="Montserrat" w:cs="Arial"/>
                <w:sz w:val="18"/>
                <w:szCs w:val="18"/>
              </w:rPr>
              <w:t>З</w:t>
            </w:r>
            <w:r w:rsidRPr="00D74A4D">
              <w:rPr>
                <w:rFonts w:ascii="Montserrat" w:hAnsi="Montserrat" w:cs="Arial"/>
                <w:sz w:val="18"/>
                <w:szCs w:val="18"/>
              </w:rPr>
              <w:t xml:space="preserve">аказчиком </w:t>
            </w:r>
            <w:r w:rsidR="00BE274D" w:rsidRPr="00D74A4D">
              <w:rPr>
                <w:rFonts w:ascii="Montserrat" w:hAnsi="Montserrat" w:cs="Arial"/>
                <w:sz w:val="18"/>
                <w:szCs w:val="18"/>
              </w:rPr>
              <w:t xml:space="preserve">или Организатором закупки </w:t>
            </w:r>
            <w:r w:rsidRPr="00D74A4D">
              <w:rPr>
                <w:rFonts w:ascii="Montserrat" w:hAnsi="Montserrat" w:cs="Arial"/>
                <w:sz w:val="18"/>
                <w:szCs w:val="18"/>
              </w:rPr>
              <w:t>для закупки любой продукции, если ограничения на его применение не установлены законодательством Российской Федерации.</w:t>
            </w:r>
          </w:p>
        </w:tc>
        <w:tc>
          <w:tcPr>
            <w:tcW w:w="3547" w:type="dxa"/>
            <w:shd w:val="clear" w:color="auto" w:fill="auto"/>
          </w:tcPr>
          <w:p w14:paraId="5EA59C0A" w14:textId="77777777" w:rsidR="00D33861" w:rsidRPr="00D74A4D" w:rsidRDefault="00D33861" w:rsidP="00423D60">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Аукцион проводится </w:t>
            </w:r>
            <w:r w:rsidR="00891FD8" w:rsidRPr="00D74A4D">
              <w:rPr>
                <w:rFonts w:ascii="Montserrat" w:hAnsi="Montserrat" w:cs="Arial"/>
                <w:sz w:val="18"/>
                <w:szCs w:val="18"/>
              </w:rPr>
              <w:t>З</w:t>
            </w:r>
            <w:r w:rsidRPr="00D74A4D">
              <w:rPr>
                <w:rFonts w:ascii="Montserrat" w:hAnsi="Montserrat" w:cs="Arial"/>
                <w:sz w:val="18"/>
                <w:szCs w:val="18"/>
              </w:rPr>
              <w:t>аказчиком</w:t>
            </w:r>
            <w:r w:rsidR="0090020C" w:rsidRPr="00D74A4D">
              <w:rPr>
                <w:rFonts w:ascii="Montserrat" w:hAnsi="Montserrat" w:cs="Arial"/>
                <w:sz w:val="18"/>
                <w:szCs w:val="18"/>
              </w:rPr>
              <w:t xml:space="preserve"> </w:t>
            </w:r>
            <w:r w:rsidR="00BE274D" w:rsidRPr="00D74A4D">
              <w:rPr>
                <w:rFonts w:ascii="Montserrat" w:hAnsi="Montserrat" w:cs="Arial"/>
                <w:sz w:val="18"/>
                <w:szCs w:val="18"/>
              </w:rPr>
              <w:t>или Организатором</w:t>
            </w:r>
            <w:r w:rsidRPr="00D74A4D">
              <w:rPr>
                <w:rFonts w:ascii="Montserrat" w:hAnsi="Montserrat" w:cs="Arial"/>
                <w:sz w:val="18"/>
                <w:szCs w:val="18"/>
              </w:rPr>
              <w:t xml:space="preserve"> </w:t>
            </w:r>
            <w:r w:rsidR="00BE274D" w:rsidRPr="00D74A4D">
              <w:rPr>
                <w:rFonts w:ascii="Montserrat" w:hAnsi="Montserrat" w:cs="Arial"/>
                <w:sz w:val="18"/>
                <w:szCs w:val="18"/>
              </w:rPr>
              <w:t xml:space="preserve">закупки </w:t>
            </w:r>
            <w:r w:rsidRPr="00D74A4D">
              <w:rPr>
                <w:rFonts w:ascii="Montserrat" w:hAnsi="Montserrat" w:cs="Arial"/>
                <w:sz w:val="18"/>
                <w:szCs w:val="18"/>
              </w:rPr>
              <w:t>для закупки простой (типовой) продукции.</w:t>
            </w:r>
          </w:p>
        </w:tc>
        <w:tc>
          <w:tcPr>
            <w:tcW w:w="2554" w:type="dxa"/>
            <w:shd w:val="clear" w:color="auto" w:fill="auto"/>
          </w:tcPr>
          <w:p w14:paraId="12600A92" w14:textId="77777777" w:rsidR="00D33861" w:rsidRPr="00D74A4D" w:rsidRDefault="00D33861" w:rsidP="00423D60">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Запрос предложений может проводиться </w:t>
            </w:r>
            <w:r w:rsidR="00891FD8" w:rsidRPr="00D74A4D">
              <w:rPr>
                <w:rFonts w:ascii="Montserrat" w:hAnsi="Montserrat" w:cs="Arial"/>
                <w:sz w:val="18"/>
                <w:szCs w:val="18"/>
              </w:rPr>
              <w:t>З</w:t>
            </w:r>
            <w:r w:rsidRPr="00D74A4D">
              <w:rPr>
                <w:rFonts w:ascii="Montserrat" w:hAnsi="Montserrat" w:cs="Arial"/>
                <w:sz w:val="18"/>
                <w:szCs w:val="18"/>
              </w:rPr>
              <w:t>аказчиком</w:t>
            </w:r>
            <w:r w:rsidR="0090020C" w:rsidRPr="00D74A4D">
              <w:rPr>
                <w:rFonts w:ascii="Montserrat" w:hAnsi="Montserrat" w:cs="Arial"/>
                <w:sz w:val="18"/>
                <w:szCs w:val="18"/>
              </w:rPr>
              <w:t xml:space="preserve"> </w:t>
            </w:r>
            <w:r w:rsidR="00BE274D" w:rsidRPr="00D74A4D">
              <w:rPr>
                <w:rFonts w:ascii="Montserrat" w:hAnsi="Montserrat" w:cs="Arial"/>
                <w:sz w:val="18"/>
                <w:szCs w:val="18"/>
              </w:rPr>
              <w:t>или Организатором</w:t>
            </w:r>
            <w:r w:rsidRPr="00D74A4D">
              <w:rPr>
                <w:rFonts w:ascii="Montserrat" w:hAnsi="Montserrat" w:cs="Arial"/>
                <w:sz w:val="18"/>
                <w:szCs w:val="18"/>
              </w:rPr>
              <w:t xml:space="preserve"> </w:t>
            </w:r>
            <w:r w:rsidR="00BE274D" w:rsidRPr="00D74A4D">
              <w:rPr>
                <w:rFonts w:ascii="Montserrat" w:hAnsi="Montserrat" w:cs="Arial"/>
                <w:sz w:val="18"/>
                <w:szCs w:val="18"/>
              </w:rPr>
              <w:t xml:space="preserve">закупки </w:t>
            </w:r>
            <w:r w:rsidRPr="00D74A4D">
              <w:rPr>
                <w:rFonts w:ascii="Montserrat" w:hAnsi="Montserrat" w:cs="Arial"/>
                <w:sz w:val="18"/>
                <w:szCs w:val="18"/>
              </w:rPr>
              <w:t>для закупки любой продукции.</w:t>
            </w:r>
          </w:p>
        </w:tc>
        <w:tc>
          <w:tcPr>
            <w:tcW w:w="0" w:type="auto"/>
            <w:shd w:val="clear" w:color="auto" w:fill="auto"/>
          </w:tcPr>
          <w:p w14:paraId="09823BD7" w14:textId="77777777" w:rsidR="00D33861" w:rsidRPr="00D74A4D" w:rsidRDefault="00D33861" w:rsidP="0037274F">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 xml:space="preserve">Запрос котировок может проводиться </w:t>
            </w:r>
            <w:r w:rsidR="00891FD8" w:rsidRPr="00D74A4D">
              <w:rPr>
                <w:rFonts w:ascii="Montserrat" w:hAnsi="Montserrat" w:cs="Arial"/>
                <w:sz w:val="18"/>
                <w:szCs w:val="18"/>
              </w:rPr>
              <w:t>З</w:t>
            </w:r>
            <w:r w:rsidRPr="00D74A4D">
              <w:rPr>
                <w:rFonts w:ascii="Montserrat" w:hAnsi="Montserrat" w:cs="Arial"/>
                <w:sz w:val="18"/>
                <w:szCs w:val="18"/>
              </w:rPr>
              <w:t>аказчиком</w:t>
            </w:r>
            <w:r w:rsidR="0090020C" w:rsidRPr="00D74A4D">
              <w:rPr>
                <w:rFonts w:ascii="Montserrat" w:hAnsi="Montserrat" w:cs="Arial"/>
                <w:sz w:val="18"/>
                <w:szCs w:val="18"/>
              </w:rPr>
              <w:t xml:space="preserve"> </w:t>
            </w:r>
            <w:r w:rsidR="00BE274D" w:rsidRPr="00D74A4D">
              <w:rPr>
                <w:rFonts w:ascii="Montserrat" w:hAnsi="Montserrat" w:cs="Arial"/>
                <w:sz w:val="18"/>
                <w:szCs w:val="18"/>
              </w:rPr>
              <w:t>или Организатором закупки</w:t>
            </w:r>
            <w:r w:rsidRPr="00D74A4D">
              <w:rPr>
                <w:rFonts w:ascii="Montserrat" w:hAnsi="Montserrat" w:cs="Arial"/>
                <w:sz w:val="18"/>
                <w:szCs w:val="18"/>
              </w:rPr>
              <w:t xml:space="preserve"> для закупки любой продукции</w:t>
            </w:r>
            <w:r w:rsidR="0037274F" w:rsidRPr="00D74A4D">
              <w:rPr>
                <w:rFonts w:ascii="Montserrat" w:hAnsi="Montserrat" w:cs="Arial"/>
                <w:sz w:val="18"/>
                <w:szCs w:val="18"/>
              </w:rPr>
              <w:t>.</w:t>
            </w:r>
          </w:p>
        </w:tc>
      </w:tr>
      <w:tr w:rsidR="00896D42" w:rsidRPr="00D74A4D" w14:paraId="6AC09B09" w14:textId="77777777" w:rsidTr="00BD2147">
        <w:trPr>
          <w:trHeight w:val="672"/>
        </w:trPr>
        <w:tc>
          <w:tcPr>
            <w:tcW w:w="0" w:type="auto"/>
            <w:shd w:val="clear" w:color="auto" w:fill="auto"/>
          </w:tcPr>
          <w:p w14:paraId="45542CC0" w14:textId="77777777" w:rsidR="00D33861" w:rsidRPr="00D74A4D" w:rsidRDefault="001A4F97" w:rsidP="00752C4A">
            <w:pPr>
              <w:tabs>
                <w:tab w:val="left" w:pos="0"/>
              </w:tabs>
              <w:jc w:val="both"/>
              <w:rPr>
                <w:rFonts w:ascii="Montserrat" w:hAnsi="Montserrat" w:cs="Arial"/>
                <w:sz w:val="18"/>
                <w:szCs w:val="18"/>
                <w:lang w:val="en-US"/>
              </w:rPr>
            </w:pPr>
            <w:r w:rsidRPr="00D74A4D">
              <w:rPr>
                <w:rFonts w:ascii="Montserrat" w:hAnsi="Montserrat" w:cs="Arial"/>
                <w:sz w:val="18"/>
                <w:szCs w:val="18"/>
                <w:lang w:val="en-US"/>
              </w:rPr>
              <w:t>3</w:t>
            </w:r>
          </w:p>
        </w:tc>
        <w:tc>
          <w:tcPr>
            <w:tcW w:w="0" w:type="auto"/>
            <w:shd w:val="clear" w:color="auto" w:fill="auto"/>
          </w:tcPr>
          <w:p w14:paraId="4945AA93" w14:textId="77777777" w:rsidR="00D33861" w:rsidRPr="00D74A4D" w:rsidRDefault="00D33861" w:rsidP="00752C4A">
            <w:pPr>
              <w:tabs>
                <w:tab w:val="left" w:pos="0"/>
              </w:tabs>
              <w:jc w:val="both"/>
              <w:rPr>
                <w:rFonts w:ascii="Montserrat" w:hAnsi="Montserrat" w:cs="Arial"/>
                <w:sz w:val="18"/>
                <w:szCs w:val="18"/>
              </w:rPr>
            </w:pPr>
          </w:p>
        </w:tc>
        <w:tc>
          <w:tcPr>
            <w:tcW w:w="2710" w:type="dxa"/>
            <w:shd w:val="clear" w:color="auto" w:fill="auto"/>
          </w:tcPr>
          <w:p w14:paraId="10ADA7AA" w14:textId="77777777" w:rsidR="00D33861" w:rsidRPr="00D74A4D" w:rsidRDefault="00D33861" w:rsidP="00752C4A">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Конкурс может быть:</w:t>
            </w:r>
          </w:p>
          <w:p w14:paraId="7105EB90" w14:textId="77777777" w:rsidR="00D33861" w:rsidRPr="00D74A4D" w:rsidRDefault="00D33861" w:rsidP="00407A34">
            <w:pPr>
              <w:pStyle w:val="ae"/>
              <w:numPr>
                <w:ilvl w:val="0"/>
                <w:numId w:val="56"/>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одноэтапным или многоэтапным;</w:t>
            </w:r>
          </w:p>
          <w:p w14:paraId="0B2AE61B" w14:textId="77777777" w:rsidR="00D33861" w:rsidRPr="00D74A4D" w:rsidRDefault="00D33861" w:rsidP="00407A34">
            <w:pPr>
              <w:pStyle w:val="ae"/>
              <w:numPr>
                <w:ilvl w:val="0"/>
                <w:numId w:val="56"/>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выбором одного или нескольких победителей по одному лоту; </w:t>
            </w:r>
          </w:p>
          <w:p w14:paraId="07CA57C7" w14:textId="77777777" w:rsidR="00D33861" w:rsidRPr="00D74A4D" w:rsidRDefault="00D33861" w:rsidP="00407A34">
            <w:pPr>
              <w:pStyle w:val="ae"/>
              <w:numPr>
                <w:ilvl w:val="0"/>
                <w:numId w:val="56"/>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возможностью подачи </w:t>
            </w:r>
            <w:r w:rsidR="00D76886" w:rsidRPr="00D74A4D">
              <w:rPr>
                <w:rFonts w:ascii="Montserrat" w:hAnsi="Montserrat" w:cs="Arial"/>
                <w:sz w:val="18"/>
                <w:szCs w:val="18"/>
              </w:rPr>
              <w:t>А</w:t>
            </w:r>
            <w:r w:rsidRPr="00D74A4D">
              <w:rPr>
                <w:rFonts w:ascii="Montserrat" w:hAnsi="Montserrat" w:cs="Arial"/>
                <w:sz w:val="18"/>
                <w:szCs w:val="18"/>
              </w:rPr>
              <w:t xml:space="preserve">льтернативных предложений (кроме закупок среди СМСП) или без нее. </w:t>
            </w:r>
          </w:p>
        </w:tc>
        <w:tc>
          <w:tcPr>
            <w:tcW w:w="3547" w:type="dxa"/>
            <w:shd w:val="clear" w:color="auto" w:fill="auto"/>
          </w:tcPr>
          <w:p w14:paraId="78962915" w14:textId="77777777" w:rsidR="00D33861" w:rsidRPr="00D74A4D" w:rsidRDefault="00D33861" w:rsidP="00FE259D">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Не допускается проведение аукциона:</w:t>
            </w:r>
          </w:p>
          <w:p w14:paraId="33B308E2"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предварительного квалификационного отбора;</w:t>
            </w:r>
          </w:p>
          <w:p w14:paraId="7668A27C"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в несколько этапов;</w:t>
            </w:r>
          </w:p>
          <w:p w14:paraId="272E6DD4"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переторжки;</w:t>
            </w:r>
          </w:p>
          <w:p w14:paraId="3B381E61"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переговоров (не преддоговорных);</w:t>
            </w:r>
          </w:p>
          <w:p w14:paraId="72F24A33"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подачей </w:t>
            </w:r>
            <w:r w:rsidR="00D76886" w:rsidRPr="00D74A4D">
              <w:rPr>
                <w:rFonts w:ascii="Montserrat" w:hAnsi="Montserrat" w:cs="Arial"/>
                <w:sz w:val="18"/>
                <w:szCs w:val="18"/>
              </w:rPr>
              <w:t>А</w:t>
            </w:r>
            <w:r w:rsidRPr="00D74A4D">
              <w:rPr>
                <w:rFonts w:ascii="Montserrat" w:hAnsi="Montserrat" w:cs="Arial"/>
                <w:sz w:val="18"/>
                <w:szCs w:val="18"/>
              </w:rPr>
              <w:t>льтернативных предложений;</w:t>
            </w:r>
          </w:p>
          <w:p w14:paraId="541573FF" w14:textId="77777777" w:rsidR="00D33861" w:rsidRPr="00D74A4D" w:rsidRDefault="00D33861" w:rsidP="00407A34">
            <w:pPr>
              <w:pStyle w:val="ae"/>
              <w:numPr>
                <w:ilvl w:val="0"/>
                <w:numId w:val="63"/>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выбором нескольких победителей по одному лоту. </w:t>
            </w:r>
          </w:p>
        </w:tc>
        <w:tc>
          <w:tcPr>
            <w:tcW w:w="2554" w:type="dxa"/>
            <w:shd w:val="clear" w:color="auto" w:fill="auto"/>
          </w:tcPr>
          <w:p w14:paraId="560FE603" w14:textId="77777777" w:rsidR="00D33861" w:rsidRPr="00D74A4D" w:rsidRDefault="00D33861" w:rsidP="00896D42">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Запрос предложений может быть:</w:t>
            </w:r>
          </w:p>
          <w:p w14:paraId="3AF7DBE7"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одноэтапным или многоэтапным;</w:t>
            </w:r>
          </w:p>
          <w:p w14:paraId="51BC0C73"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предварительного квалификационного отбора (кроме закупок у СМСП) или без его проведения;</w:t>
            </w:r>
          </w:p>
          <w:p w14:paraId="36368852"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переговоров или без их проведения;</w:t>
            </w:r>
          </w:p>
          <w:p w14:paraId="651884E2"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выбором нескольких победителей по одному лоту;</w:t>
            </w:r>
          </w:p>
          <w:p w14:paraId="78AEBCCC"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переторжки (кроме закупок у СМСП);</w:t>
            </w:r>
          </w:p>
          <w:p w14:paraId="628DD11F" w14:textId="77777777" w:rsidR="00D33861" w:rsidRPr="00D74A4D" w:rsidRDefault="00D33861" w:rsidP="00407A34">
            <w:pPr>
              <w:pStyle w:val="ae"/>
              <w:numPr>
                <w:ilvl w:val="0"/>
                <w:numId w:val="64"/>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возможностью подачи </w:t>
            </w:r>
            <w:r w:rsidR="00D76886" w:rsidRPr="00D74A4D">
              <w:rPr>
                <w:rFonts w:ascii="Montserrat" w:hAnsi="Montserrat" w:cs="Arial"/>
                <w:sz w:val="18"/>
                <w:szCs w:val="18"/>
              </w:rPr>
              <w:t>А</w:t>
            </w:r>
            <w:r w:rsidRPr="00D74A4D">
              <w:rPr>
                <w:rFonts w:ascii="Montserrat" w:hAnsi="Montserrat" w:cs="Arial"/>
                <w:sz w:val="18"/>
                <w:szCs w:val="18"/>
              </w:rPr>
              <w:t>льтернативных предложений (кроме закупок среди СМСП) или без нее.</w:t>
            </w:r>
          </w:p>
        </w:tc>
        <w:tc>
          <w:tcPr>
            <w:tcW w:w="0" w:type="auto"/>
            <w:shd w:val="clear" w:color="auto" w:fill="auto"/>
          </w:tcPr>
          <w:p w14:paraId="759C8B91" w14:textId="77777777" w:rsidR="00D33861" w:rsidRPr="00D74A4D" w:rsidRDefault="00D33861" w:rsidP="00896D42">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Запрос котировок может быть:</w:t>
            </w:r>
          </w:p>
          <w:p w14:paraId="11A33CCE" w14:textId="77777777" w:rsidR="00D33861" w:rsidRPr="00D74A4D" w:rsidRDefault="00D33861" w:rsidP="00407A34">
            <w:pPr>
              <w:pStyle w:val="ae"/>
              <w:numPr>
                <w:ilvl w:val="0"/>
                <w:numId w:val="59"/>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переторжки или без ее проведения;</w:t>
            </w:r>
          </w:p>
          <w:p w14:paraId="3E605984" w14:textId="77777777" w:rsidR="00D33861" w:rsidRPr="00D74A4D" w:rsidRDefault="00D33861" w:rsidP="00407A34">
            <w:pPr>
              <w:pStyle w:val="ae"/>
              <w:numPr>
                <w:ilvl w:val="0"/>
                <w:numId w:val="59"/>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переговоров или без их проведения;</w:t>
            </w:r>
          </w:p>
          <w:p w14:paraId="1156FD04" w14:textId="77777777" w:rsidR="00D33861" w:rsidRPr="00D74A4D" w:rsidRDefault="00D33861" w:rsidP="00407A34">
            <w:pPr>
              <w:pStyle w:val="ae"/>
              <w:numPr>
                <w:ilvl w:val="0"/>
                <w:numId w:val="59"/>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с проведением предварительного квалификационного отбора</w:t>
            </w:r>
            <w:r w:rsidR="005D1333" w:rsidRPr="00D74A4D">
              <w:rPr>
                <w:rFonts w:ascii="Montserrat" w:hAnsi="Montserrat" w:cs="Arial"/>
                <w:sz w:val="18"/>
                <w:szCs w:val="18"/>
              </w:rPr>
              <w:t xml:space="preserve"> (кроме закупок у СМСП)</w:t>
            </w:r>
            <w:r w:rsidRPr="00D74A4D">
              <w:rPr>
                <w:rFonts w:ascii="Montserrat" w:hAnsi="Montserrat" w:cs="Arial"/>
                <w:sz w:val="18"/>
                <w:szCs w:val="18"/>
              </w:rPr>
              <w:t xml:space="preserve"> или без его проведения;</w:t>
            </w:r>
          </w:p>
          <w:p w14:paraId="513530AF" w14:textId="77777777" w:rsidR="00D33861" w:rsidRPr="00D74A4D" w:rsidRDefault="00D33861" w:rsidP="00407A34">
            <w:pPr>
              <w:pStyle w:val="ae"/>
              <w:numPr>
                <w:ilvl w:val="0"/>
                <w:numId w:val="59"/>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 с выбором нескольких победителей по одному лоту.</w:t>
            </w:r>
          </w:p>
          <w:p w14:paraId="00998631" w14:textId="77777777" w:rsidR="00217200" w:rsidRPr="00D74A4D" w:rsidRDefault="00217200" w:rsidP="00896D42">
            <w:pPr>
              <w:pStyle w:val="ae"/>
              <w:tabs>
                <w:tab w:val="clear" w:pos="2637"/>
                <w:tab w:val="left" w:pos="0"/>
              </w:tabs>
              <w:spacing w:before="0" w:afterLines="60" w:after="144"/>
              <w:rPr>
                <w:rFonts w:ascii="Montserrat" w:hAnsi="Montserrat" w:cs="Arial"/>
                <w:sz w:val="18"/>
                <w:szCs w:val="18"/>
              </w:rPr>
            </w:pPr>
          </w:p>
          <w:p w14:paraId="1CBDA666" w14:textId="77777777" w:rsidR="00D33861" w:rsidRPr="00D74A4D" w:rsidRDefault="00D33861" w:rsidP="00896D42">
            <w:pPr>
              <w:pStyle w:val="ae"/>
              <w:tabs>
                <w:tab w:val="clear" w:pos="2637"/>
                <w:tab w:val="left" w:pos="0"/>
              </w:tabs>
              <w:spacing w:before="0" w:afterLines="60" w:after="144"/>
              <w:rPr>
                <w:rFonts w:ascii="Montserrat" w:hAnsi="Montserrat" w:cs="Arial"/>
                <w:sz w:val="18"/>
                <w:szCs w:val="18"/>
              </w:rPr>
            </w:pPr>
            <w:r w:rsidRPr="00D74A4D">
              <w:rPr>
                <w:rFonts w:ascii="Montserrat" w:hAnsi="Montserrat" w:cs="Arial"/>
                <w:sz w:val="18"/>
                <w:szCs w:val="18"/>
              </w:rPr>
              <w:t>Не допускается проведение запроса котировок:</w:t>
            </w:r>
          </w:p>
          <w:p w14:paraId="32A54B0F" w14:textId="77777777" w:rsidR="00A642F9" w:rsidRPr="00D74A4D" w:rsidRDefault="00A642F9" w:rsidP="00407A34">
            <w:pPr>
              <w:pStyle w:val="ae"/>
              <w:numPr>
                <w:ilvl w:val="0"/>
                <w:numId w:val="60"/>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в несколько этапов</w:t>
            </w:r>
            <w:r w:rsidR="00897451" w:rsidRPr="00D74A4D">
              <w:rPr>
                <w:rFonts w:ascii="Montserrat" w:hAnsi="Montserrat" w:cs="Arial"/>
                <w:sz w:val="18"/>
                <w:szCs w:val="18"/>
              </w:rPr>
              <w:t>, за исключением переторжки, переговоров и ПКО</w:t>
            </w:r>
            <w:r w:rsidRPr="00D74A4D">
              <w:rPr>
                <w:rFonts w:ascii="Montserrat" w:hAnsi="Montserrat" w:cs="Arial"/>
                <w:sz w:val="18"/>
                <w:szCs w:val="18"/>
              </w:rPr>
              <w:t>;</w:t>
            </w:r>
          </w:p>
          <w:p w14:paraId="0A3D3FAE" w14:textId="77777777" w:rsidR="00D33861" w:rsidRPr="00D74A4D" w:rsidRDefault="00A642F9" w:rsidP="00407A34">
            <w:pPr>
              <w:pStyle w:val="ae"/>
              <w:numPr>
                <w:ilvl w:val="0"/>
                <w:numId w:val="60"/>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с возможностью подачи </w:t>
            </w:r>
            <w:r w:rsidR="00D76886" w:rsidRPr="00D74A4D">
              <w:rPr>
                <w:rFonts w:ascii="Montserrat" w:hAnsi="Montserrat" w:cs="Arial"/>
                <w:sz w:val="18"/>
                <w:szCs w:val="18"/>
              </w:rPr>
              <w:t>А</w:t>
            </w:r>
            <w:r w:rsidRPr="00D74A4D">
              <w:rPr>
                <w:rFonts w:ascii="Montserrat" w:hAnsi="Montserrat" w:cs="Arial"/>
                <w:sz w:val="18"/>
                <w:szCs w:val="18"/>
              </w:rPr>
              <w:t xml:space="preserve">льтернативных предложений. </w:t>
            </w:r>
          </w:p>
        </w:tc>
      </w:tr>
      <w:tr w:rsidR="00896D42" w:rsidRPr="00D74A4D" w14:paraId="1BB52644" w14:textId="77777777" w:rsidTr="00423D60">
        <w:trPr>
          <w:trHeight w:val="139"/>
        </w:trPr>
        <w:tc>
          <w:tcPr>
            <w:tcW w:w="0" w:type="auto"/>
            <w:shd w:val="clear" w:color="auto" w:fill="auto"/>
          </w:tcPr>
          <w:p w14:paraId="7A089FE4" w14:textId="77777777" w:rsidR="00D33861" w:rsidRPr="00D74A4D" w:rsidRDefault="001A4F97" w:rsidP="00752C4A">
            <w:pPr>
              <w:tabs>
                <w:tab w:val="left" w:pos="0"/>
              </w:tabs>
              <w:jc w:val="both"/>
              <w:rPr>
                <w:rFonts w:ascii="Montserrat" w:hAnsi="Montserrat" w:cs="Arial"/>
                <w:sz w:val="18"/>
                <w:szCs w:val="18"/>
                <w:lang w:val="en-US"/>
              </w:rPr>
            </w:pPr>
            <w:r w:rsidRPr="00D74A4D">
              <w:rPr>
                <w:rFonts w:ascii="Montserrat" w:hAnsi="Montserrat" w:cs="Arial"/>
                <w:sz w:val="18"/>
                <w:szCs w:val="18"/>
                <w:lang w:val="en-US"/>
              </w:rPr>
              <w:t>4</w:t>
            </w:r>
          </w:p>
        </w:tc>
        <w:tc>
          <w:tcPr>
            <w:tcW w:w="0" w:type="auto"/>
            <w:shd w:val="clear" w:color="auto" w:fill="auto"/>
          </w:tcPr>
          <w:p w14:paraId="37EADA7A" w14:textId="77777777" w:rsidR="00D33861" w:rsidRPr="00D74A4D" w:rsidRDefault="00D33861" w:rsidP="00752C4A">
            <w:pPr>
              <w:tabs>
                <w:tab w:val="left" w:pos="0"/>
              </w:tabs>
              <w:jc w:val="both"/>
              <w:rPr>
                <w:rFonts w:ascii="Montserrat" w:hAnsi="Montserrat" w:cs="Arial"/>
                <w:sz w:val="18"/>
                <w:szCs w:val="18"/>
              </w:rPr>
            </w:pPr>
            <w:r w:rsidRPr="00D74A4D">
              <w:rPr>
                <w:rFonts w:ascii="Montserrat" w:hAnsi="Montserrat" w:cs="Arial"/>
                <w:sz w:val="18"/>
                <w:szCs w:val="18"/>
              </w:rPr>
              <w:t>Способы проведения</w:t>
            </w:r>
          </w:p>
        </w:tc>
        <w:tc>
          <w:tcPr>
            <w:tcW w:w="2710" w:type="dxa"/>
            <w:shd w:val="clear" w:color="auto" w:fill="auto"/>
          </w:tcPr>
          <w:p w14:paraId="47CC3C7B" w14:textId="77777777" w:rsidR="00C168D1" w:rsidRPr="00D74A4D" w:rsidRDefault="00C168D1" w:rsidP="00407A34">
            <w:pPr>
              <w:pStyle w:val="ae"/>
              <w:numPr>
                <w:ilvl w:val="0"/>
                <w:numId w:val="58"/>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открытый конкурс;</w:t>
            </w:r>
          </w:p>
          <w:p w14:paraId="01392370" w14:textId="77777777" w:rsidR="00D33861" w:rsidRPr="00D74A4D" w:rsidRDefault="00D33861" w:rsidP="00407A34">
            <w:pPr>
              <w:pStyle w:val="ae"/>
              <w:numPr>
                <w:ilvl w:val="0"/>
                <w:numId w:val="58"/>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конкурс в электронной форме;</w:t>
            </w:r>
          </w:p>
          <w:p w14:paraId="0811309F" w14:textId="77777777" w:rsidR="00D33861" w:rsidRPr="00D74A4D" w:rsidRDefault="00D33861" w:rsidP="00407A34">
            <w:pPr>
              <w:pStyle w:val="ae"/>
              <w:numPr>
                <w:ilvl w:val="0"/>
                <w:numId w:val="58"/>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закрытый конкурс.</w:t>
            </w:r>
          </w:p>
          <w:p w14:paraId="1682E855" w14:textId="77777777" w:rsidR="00D33861" w:rsidRPr="00D74A4D" w:rsidRDefault="00D33861" w:rsidP="00752C4A">
            <w:pPr>
              <w:tabs>
                <w:tab w:val="left" w:pos="0"/>
              </w:tabs>
              <w:jc w:val="both"/>
              <w:rPr>
                <w:rFonts w:ascii="Montserrat" w:hAnsi="Montserrat" w:cs="Arial"/>
                <w:sz w:val="18"/>
                <w:szCs w:val="18"/>
              </w:rPr>
            </w:pPr>
          </w:p>
        </w:tc>
        <w:tc>
          <w:tcPr>
            <w:tcW w:w="3547" w:type="dxa"/>
            <w:shd w:val="clear" w:color="auto" w:fill="auto"/>
          </w:tcPr>
          <w:p w14:paraId="3717B612" w14:textId="77777777" w:rsidR="00D33861" w:rsidRPr="00D74A4D" w:rsidRDefault="00D33861" w:rsidP="00407A34">
            <w:pPr>
              <w:pStyle w:val="ae"/>
              <w:numPr>
                <w:ilvl w:val="0"/>
                <w:numId w:val="62"/>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аукцион в электронной форме (проводится с учетом правил, установленных в пункте </w:t>
            </w:r>
            <w:hyperlink w:anchor="_7.11_Особенности_проведения" w:history="1">
              <w:r w:rsidR="00DD3077" w:rsidRPr="00D74A4D">
                <w:rPr>
                  <w:rStyle w:val="ad"/>
                  <w:rFonts w:ascii="Montserrat" w:hAnsi="Montserrat" w:cs="Arial"/>
                  <w:color w:val="auto"/>
                  <w:sz w:val="18"/>
                  <w:szCs w:val="18"/>
                  <w:u w:val="none"/>
                </w:rPr>
                <w:t>7.11</w:t>
              </w:r>
            </w:hyperlink>
            <w:r w:rsidRPr="00D74A4D">
              <w:rPr>
                <w:rFonts w:ascii="Montserrat" w:hAnsi="Montserrat" w:cs="Arial"/>
                <w:sz w:val="18"/>
                <w:szCs w:val="18"/>
              </w:rPr>
              <w:t xml:space="preserve"> Положения);</w:t>
            </w:r>
          </w:p>
          <w:p w14:paraId="23B0A0AD" w14:textId="77777777" w:rsidR="00D33861" w:rsidRPr="00D74A4D" w:rsidRDefault="00D33861" w:rsidP="00407A34">
            <w:pPr>
              <w:pStyle w:val="ae"/>
              <w:numPr>
                <w:ilvl w:val="0"/>
                <w:numId w:val="62"/>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закрытый аукцион.</w:t>
            </w:r>
          </w:p>
        </w:tc>
        <w:tc>
          <w:tcPr>
            <w:tcW w:w="2554" w:type="dxa"/>
            <w:shd w:val="clear" w:color="auto" w:fill="auto"/>
          </w:tcPr>
          <w:p w14:paraId="4A10DD9F" w14:textId="77777777" w:rsidR="003B130A" w:rsidRPr="00D74A4D" w:rsidRDefault="003645C8" w:rsidP="00407A34">
            <w:pPr>
              <w:pStyle w:val="ae"/>
              <w:numPr>
                <w:ilvl w:val="0"/>
                <w:numId w:val="65"/>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о</w:t>
            </w:r>
            <w:r w:rsidR="003B130A" w:rsidRPr="00D74A4D">
              <w:rPr>
                <w:rFonts w:ascii="Montserrat" w:hAnsi="Montserrat" w:cs="Arial"/>
                <w:sz w:val="18"/>
                <w:szCs w:val="18"/>
              </w:rPr>
              <w:t xml:space="preserve">ткрытый </w:t>
            </w:r>
            <w:r w:rsidR="00D33861" w:rsidRPr="00D74A4D">
              <w:rPr>
                <w:rFonts w:ascii="Montserrat" w:hAnsi="Montserrat" w:cs="Arial"/>
                <w:sz w:val="18"/>
                <w:szCs w:val="18"/>
              </w:rPr>
              <w:t>запрос предложений</w:t>
            </w:r>
          </w:p>
          <w:p w14:paraId="0412EF43" w14:textId="77777777" w:rsidR="00D33861" w:rsidRPr="00D74A4D" w:rsidRDefault="003B130A" w:rsidP="00407A34">
            <w:pPr>
              <w:pStyle w:val="ae"/>
              <w:numPr>
                <w:ilvl w:val="0"/>
                <w:numId w:val="65"/>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запрос предложений</w:t>
            </w:r>
            <w:r w:rsidR="00D33861" w:rsidRPr="00D74A4D">
              <w:rPr>
                <w:rFonts w:ascii="Montserrat" w:hAnsi="Montserrat" w:cs="Arial"/>
                <w:sz w:val="18"/>
                <w:szCs w:val="18"/>
              </w:rPr>
              <w:t xml:space="preserve"> в электронной форме; </w:t>
            </w:r>
          </w:p>
          <w:p w14:paraId="6571904A" w14:textId="77777777" w:rsidR="00D33861" w:rsidRPr="00D74A4D" w:rsidRDefault="00D33861" w:rsidP="00407A34">
            <w:pPr>
              <w:pStyle w:val="ae"/>
              <w:numPr>
                <w:ilvl w:val="0"/>
                <w:numId w:val="65"/>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закрытый запрос предложений.</w:t>
            </w:r>
          </w:p>
        </w:tc>
        <w:tc>
          <w:tcPr>
            <w:tcW w:w="0" w:type="auto"/>
            <w:shd w:val="clear" w:color="auto" w:fill="auto"/>
          </w:tcPr>
          <w:p w14:paraId="50B95481" w14:textId="77777777" w:rsidR="00D33861" w:rsidRPr="00D74A4D" w:rsidRDefault="00D33861" w:rsidP="00407A34">
            <w:pPr>
              <w:pStyle w:val="ae"/>
              <w:numPr>
                <w:ilvl w:val="0"/>
                <w:numId w:val="66"/>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 xml:space="preserve">запрос котировок в электронной форме; </w:t>
            </w:r>
          </w:p>
          <w:p w14:paraId="70EBA8BC" w14:textId="77777777" w:rsidR="00D33861" w:rsidRPr="00D74A4D" w:rsidRDefault="00D33861" w:rsidP="00407A34">
            <w:pPr>
              <w:pStyle w:val="ae"/>
              <w:numPr>
                <w:ilvl w:val="0"/>
                <w:numId w:val="66"/>
              </w:numPr>
              <w:tabs>
                <w:tab w:val="clear" w:pos="2637"/>
                <w:tab w:val="left" w:pos="0"/>
              </w:tabs>
              <w:spacing w:before="0" w:afterLines="60" w:after="144"/>
              <w:ind w:left="0" w:firstLine="0"/>
              <w:rPr>
                <w:rFonts w:ascii="Montserrat" w:hAnsi="Montserrat" w:cs="Arial"/>
                <w:sz w:val="18"/>
                <w:szCs w:val="18"/>
              </w:rPr>
            </w:pPr>
            <w:r w:rsidRPr="00D74A4D">
              <w:rPr>
                <w:rFonts w:ascii="Montserrat" w:hAnsi="Montserrat" w:cs="Arial"/>
                <w:sz w:val="18"/>
                <w:szCs w:val="18"/>
              </w:rPr>
              <w:t>закрытый запрос котировок.</w:t>
            </w:r>
          </w:p>
        </w:tc>
      </w:tr>
    </w:tbl>
    <w:p w14:paraId="0F89BCD2" w14:textId="77777777" w:rsidR="00D33861" w:rsidRPr="00432BFD" w:rsidRDefault="00D33861" w:rsidP="00AC58A0">
      <w:pPr>
        <w:pStyle w:val="ae"/>
        <w:tabs>
          <w:tab w:val="clear" w:pos="2637"/>
          <w:tab w:val="left" w:pos="0"/>
        </w:tabs>
        <w:spacing w:before="0" w:afterLines="60" w:after="144"/>
        <w:rPr>
          <w:rFonts w:ascii="Arial" w:hAnsi="Arial" w:cs="Arial"/>
          <w:sz w:val="22"/>
          <w:szCs w:val="22"/>
        </w:rPr>
      </w:pPr>
    </w:p>
    <w:p w14:paraId="321D8E05" w14:textId="77777777" w:rsidR="00AC58A0" w:rsidRPr="00432BFD" w:rsidRDefault="00AC58A0" w:rsidP="00AC58A0">
      <w:pPr>
        <w:pStyle w:val="ae"/>
        <w:tabs>
          <w:tab w:val="clear" w:pos="2637"/>
          <w:tab w:val="left" w:pos="0"/>
        </w:tabs>
        <w:spacing w:before="0" w:afterLines="60" w:after="144"/>
        <w:rPr>
          <w:rFonts w:ascii="Arial" w:hAnsi="Arial" w:cs="Arial"/>
          <w:sz w:val="22"/>
          <w:szCs w:val="22"/>
        </w:rPr>
        <w:sectPr w:rsidR="00AC58A0" w:rsidRPr="00432BFD" w:rsidSect="003262A4">
          <w:pgSz w:w="15840" w:h="12240" w:orient="landscape"/>
          <w:pgMar w:top="1134" w:right="1134" w:bottom="850" w:left="1134" w:header="720" w:footer="720" w:gutter="0"/>
          <w:cols w:space="720"/>
          <w:docGrid w:linePitch="360"/>
        </w:sectPr>
      </w:pPr>
    </w:p>
    <w:p w14:paraId="32DE2577" w14:textId="77777777" w:rsidR="000277A0" w:rsidRPr="00432BFD" w:rsidRDefault="000277A0" w:rsidP="00407A34">
      <w:pPr>
        <w:pStyle w:val="ae"/>
        <w:numPr>
          <w:ilvl w:val="0"/>
          <w:numId w:val="106"/>
        </w:numPr>
        <w:tabs>
          <w:tab w:val="clear" w:pos="2637"/>
          <w:tab w:val="left" w:pos="0"/>
        </w:tabs>
        <w:ind w:left="680" w:hanging="680"/>
        <w:jc w:val="both"/>
        <w:rPr>
          <w:rFonts w:ascii="Montserrat" w:hAnsi="Montserrat" w:cs="Arial"/>
          <w:sz w:val="22"/>
          <w:szCs w:val="22"/>
        </w:rPr>
      </w:pPr>
      <w:bookmarkStart w:id="124" w:name="_Toc63470434"/>
      <w:r w:rsidRPr="00432BFD">
        <w:rPr>
          <w:rFonts w:ascii="Montserrat" w:hAnsi="Montserrat" w:cs="Arial"/>
          <w:sz w:val="22"/>
          <w:szCs w:val="22"/>
        </w:rPr>
        <w:t>Порядок проведения Конкурса</w:t>
      </w:r>
      <w:bookmarkEnd w:id="124"/>
    </w:p>
    <w:p w14:paraId="0F50234B" w14:textId="77777777" w:rsidR="000277A0" w:rsidRPr="00432BFD" w:rsidRDefault="000277A0" w:rsidP="00407A34">
      <w:pPr>
        <w:pStyle w:val="ae"/>
        <w:numPr>
          <w:ilvl w:val="0"/>
          <w:numId w:val="5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Конкурс в электронной форме проводится в соответствии с регламентом работы электронной площадки</w:t>
      </w:r>
      <w:r w:rsidR="00E52688" w:rsidRPr="00432BFD">
        <w:rPr>
          <w:rFonts w:ascii="Montserrat" w:hAnsi="Montserrat" w:cs="Arial"/>
          <w:sz w:val="22"/>
          <w:szCs w:val="22"/>
        </w:rPr>
        <w:t xml:space="preserve"> </w:t>
      </w:r>
      <w:r w:rsidRPr="00432BFD">
        <w:rPr>
          <w:rFonts w:ascii="Montserrat" w:hAnsi="Montserrat" w:cs="Arial"/>
          <w:sz w:val="22"/>
          <w:szCs w:val="22"/>
        </w:rPr>
        <w:t xml:space="preserve">на которой проводится такой конкурс, с учетом правил, установленных в пункте </w:t>
      </w:r>
      <w:hyperlink w:anchor="_7.11_Особенности_проведения" w:history="1">
        <w:r w:rsidR="00DD3077" w:rsidRPr="00432BFD">
          <w:rPr>
            <w:rStyle w:val="ad"/>
            <w:rFonts w:ascii="Montserrat" w:hAnsi="Montserrat" w:cs="Arial"/>
            <w:color w:val="auto"/>
            <w:sz w:val="22"/>
            <w:szCs w:val="22"/>
            <w:u w:val="none"/>
          </w:rPr>
          <w:t>7.1</w:t>
        </w:r>
      </w:hyperlink>
      <w:r w:rsidR="00480B02" w:rsidRPr="00432BFD">
        <w:rPr>
          <w:rStyle w:val="ad"/>
          <w:rFonts w:ascii="Montserrat" w:hAnsi="Montserrat" w:cs="Arial"/>
          <w:color w:val="auto"/>
          <w:sz w:val="22"/>
          <w:szCs w:val="22"/>
          <w:u w:val="none"/>
        </w:rPr>
        <w:t>0</w:t>
      </w:r>
      <w:r w:rsidR="00DD3077" w:rsidRPr="00432BFD">
        <w:rPr>
          <w:rFonts w:ascii="Montserrat" w:hAnsi="Montserrat" w:cs="Arial"/>
          <w:sz w:val="22"/>
          <w:szCs w:val="22"/>
        </w:rPr>
        <w:t xml:space="preserve"> </w:t>
      </w:r>
      <w:r w:rsidRPr="00432BFD">
        <w:rPr>
          <w:rFonts w:ascii="Montserrat" w:hAnsi="Montserrat" w:cs="Arial"/>
          <w:sz w:val="22"/>
          <w:szCs w:val="22"/>
        </w:rPr>
        <w:t>Положения</w:t>
      </w:r>
      <w:r w:rsidR="00E52688" w:rsidRPr="00432BFD">
        <w:rPr>
          <w:rFonts w:ascii="Montserrat" w:hAnsi="Montserrat" w:cs="Arial"/>
          <w:sz w:val="22"/>
          <w:szCs w:val="22"/>
        </w:rPr>
        <w:t>;</w:t>
      </w:r>
    </w:p>
    <w:p w14:paraId="1066BEA7" w14:textId="77777777" w:rsidR="000277A0" w:rsidRPr="00432BFD" w:rsidRDefault="000277A0" w:rsidP="00407A34">
      <w:pPr>
        <w:pStyle w:val="ae"/>
        <w:numPr>
          <w:ilvl w:val="0"/>
          <w:numId w:val="55"/>
        </w:numPr>
        <w:tabs>
          <w:tab w:val="clear" w:pos="2637"/>
          <w:tab w:val="left" w:pos="0"/>
        </w:tabs>
        <w:ind w:left="1474" w:hanging="794"/>
        <w:jc w:val="both"/>
        <w:rPr>
          <w:rFonts w:ascii="Montserrat" w:hAnsi="Montserrat" w:cs="Arial"/>
          <w:sz w:val="22"/>
          <w:szCs w:val="22"/>
        </w:rPr>
      </w:pPr>
      <w:bookmarkStart w:id="125" w:name="_Ref39093045"/>
      <w:r w:rsidRPr="00432BFD">
        <w:rPr>
          <w:rFonts w:ascii="Montserrat" w:hAnsi="Montserrat" w:cs="Arial"/>
          <w:sz w:val="22"/>
          <w:szCs w:val="22"/>
        </w:rPr>
        <w:t>Конкурс может включать следующие этапы:</w:t>
      </w:r>
      <w:bookmarkEnd w:id="125"/>
    </w:p>
    <w:p w14:paraId="50ACCE4E" w14:textId="3E422665" w:rsidR="005A613E" w:rsidRPr="00432BFD" w:rsidRDefault="005A613E" w:rsidP="00407A34">
      <w:pPr>
        <w:pStyle w:val="ae"/>
        <w:numPr>
          <w:ilvl w:val="0"/>
          <w:numId w:val="57"/>
        </w:numPr>
        <w:tabs>
          <w:tab w:val="clear" w:pos="2637"/>
          <w:tab w:val="left" w:pos="0"/>
        </w:tabs>
        <w:jc w:val="both"/>
        <w:rPr>
          <w:rFonts w:ascii="Montserrat" w:hAnsi="Montserrat" w:cs="Arial"/>
          <w:sz w:val="22"/>
          <w:szCs w:val="22"/>
        </w:rPr>
      </w:pPr>
      <w:r w:rsidRPr="00432BFD">
        <w:rPr>
          <w:rFonts w:ascii="Montserrat" w:hAnsi="Montserrat" w:cs="Arial"/>
          <w:sz w:val="22"/>
          <w:szCs w:val="22"/>
        </w:rPr>
        <w:t>проведение Заказчиком</w:t>
      </w:r>
      <w:r w:rsidR="00211081"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в срок до окончания срока подачи заявок на участие в конкурсе в электронной форме обсуждения с </w:t>
      </w:r>
      <w:r w:rsidR="00984799" w:rsidRPr="00432BFD">
        <w:rPr>
          <w:rFonts w:ascii="Montserrat" w:hAnsi="Montserrat" w:cs="Arial"/>
          <w:sz w:val="22"/>
          <w:szCs w:val="22"/>
        </w:rPr>
        <w:t>У</w:t>
      </w:r>
      <w:r w:rsidRPr="00432BFD">
        <w:rPr>
          <w:rFonts w:ascii="Montserrat" w:hAnsi="Montserrat" w:cs="Arial"/>
          <w:sz w:val="22"/>
          <w:szCs w:val="22"/>
        </w:rPr>
        <w:t>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07364AD" w14:textId="060C19AC" w:rsidR="005A613E" w:rsidRPr="00432BFD" w:rsidRDefault="005A613E" w:rsidP="00407A34">
      <w:pPr>
        <w:pStyle w:val="ae"/>
        <w:numPr>
          <w:ilvl w:val="0"/>
          <w:numId w:val="57"/>
        </w:numPr>
        <w:tabs>
          <w:tab w:val="clear" w:pos="2637"/>
          <w:tab w:val="left" w:pos="0"/>
        </w:tabs>
        <w:jc w:val="both"/>
        <w:rPr>
          <w:rFonts w:ascii="Montserrat" w:hAnsi="Montserrat" w:cs="Arial"/>
          <w:sz w:val="22"/>
          <w:szCs w:val="22"/>
        </w:rPr>
      </w:pPr>
      <w:bookmarkStart w:id="126" w:name="dst306"/>
      <w:bookmarkEnd w:id="126"/>
      <w:r w:rsidRPr="00432BFD">
        <w:rPr>
          <w:rFonts w:ascii="Montserrat" w:hAnsi="Montserrat" w:cs="Arial"/>
          <w:sz w:val="22"/>
          <w:szCs w:val="22"/>
        </w:rPr>
        <w:t>обсуждение Заказчиком</w:t>
      </w:r>
      <w:r w:rsidR="00F75D97"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w:t>
      </w:r>
      <w:r w:rsidR="00984799" w:rsidRPr="00432BFD">
        <w:rPr>
          <w:rFonts w:ascii="Montserrat" w:hAnsi="Montserrat" w:cs="Arial"/>
          <w:sz w:val="22"/>
          <w:szCs w:val="22"/>
        </w:rPr>
        <w:t>У</w:t>
      </w:r>
      <w:r w:rsidRPr="00432BFD">
        <w:rPr>
          <w:rFonts w:ascii="Montserrat" w:hAnsi="Montserrat" w:cs="Arial"/>
          <w:sz w:val="22"/>
          <w:szCs w:val="22"/>
        </w:rPr>
        <w:t>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35E9E843" w14:textId="77777777" w:rsidR="000277A0" w:rsidRPr="00432BFD" w:rsidRDefault="000277A0" w:rsidP="00407A34">
      <w:pPr>
        <w:pStyle w:val="ae"/>
        <w:numPr>
          <w:ilvl w:val="0"/>
          <w:numId w:val="5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рассмотрение и оценка </w:t>
      </w:r>
      <w:r w:rsidR="00891FD8" w:rsidRPr="00432BFD">
        <w:rPr>
          <w:rFonts w:ascii="Montserrat" w:hAnsi="Montserrat" w:cs="Arial"/>
          <w:sz w:val="22"/>
          <w:szCs w:val="22"/>
        </w:rPr>
        <w:t>З</w:t>
      </w:r>
      <w:r w:rsidRPr="00432BFD">
        <w:rPr>
          <w:rFonts w:ascii="Montserrat" w:hAnsi="Montserrat" w:cs="Arial"/>
          <w:sz w:val="22"/>
          <w:szCs w:val="22"/>
        </w:rPr>
        <w:t>аказчиком</w:t>
      </w:r>
      <w:r w:rsidR="00F75D97"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поданных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в электронной форме заявок на участие в таком конкурсе;</w:t>
      </w:r>
    </w:p>
    <w:p w14:paraId="69801AA5" w14:textId="77777777" w:rsidR="00986306" w:rsidRPr="00432BFD" w:rsidRDefault="00986306" w:rsidP="00407A34">
      <w:pPr>
        <w:pStyle w:val="ae"/>
        <w:numPr>
          <w:ilvl w:val="0"/>
          <w:numId w:val="5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сопоставление дополнительных ценовых предложений </w:t>
      </w:r>
      <w:r w:rsidR="00C26A05" w:rsidRPr="00432BFD">
        <w:rPr>
          <w:rFonts w:ascii="Montserrat" w:hAnsi="Montserrat" w:cs="Arial"/>
          <w:sz w:val="22"/>
          <w:szCs w:val="22"/>
        </w:rPr>
        <w:t>Участник</w:t>
      </w:r>
      <w:r w:rsidRPr="00432BFD">
        <w:rPr>
          <w:rFonts w:ascii="Montserrat" w:hAnsi="Montserrat" w:cs="Arial"/>
          <w:sz w:val="22"/>
          <w:szCs w:val="22"/>
        </w:rPr>
        <w:t>ов закупки в электронной форме о снижении цены договора (для СМСП);</w:t>
      </w:r>
    </w:p>
    <w:p w14:paraId="728B10A4" w14:textId="77777777" w:rsidR="00986306" w:rsidRPr="00432BFD" w:rsidRDefault="00986306" w:rsidP="00407A34">
      <w:pPr>
        <w:pStyle w:val="ae"/>
        <w:numPr>
          <w:ilvl w:val="0"/>
          <w:numId w:val="57"/>
        </w:numPr>
        <w:tabs>
          <w:tab w:val="clear" w:pos="2637"/>
          <w:tab w:val="left" w:pos="0"/>
        </w:tabs>
        <w:jc w:val="both"/>
        <w:rPr>
          <w:rFonts w:ascii="Montserrat" w:hAnsi="Montserrat" w:cs="Arial"/>
          <w:sz w:val="22"/>
          <w:szCs w:val="22"/>
        </w:rPr>
      </w:pPr>
      <w:r w:rsidRPr="00432BFD">
        <w:rPr>
          <w:rFonts w:ascii="Montserrat" w:hAnsi="Montserrat" w:cs="Arial"/>
          <w:sz w:val="22"/>
          <w:szCs w:val="22"/>
        </w:rPr>
        <w:t>переторжка (кроме закупок среди СМСП);</w:t>
      </w:r>
    </w:p>
    <w:p w14:paraId="5C0A6893" w14:textId="77777777" w:rsidR="000277A0" w:rsidRPr="00432BFD" w:rsidRDefault="000277A0" w:rsidP="00407A34">
      <w:pPr>
        <w:pStyle w:val="ae"/>
        <w:numPr>
          <w:ilvl w:val="0"/>
          <w:numId w:val="57"/>
        </w:numPr>
        <w:tabs>
          <w:tab w:val="clear" w:pos="2637"/>
          <w:tab w:val="left" w:pos="0"/>
        </w:tabs>
        <w:jc w:val="both"/>
        <w:rPr>
          <w:rFonts w:ascii="Montserrat" w:hAnsi="Montserrat" w:cs="Arial"/>
          <w:sz w:val="22"/>
          <w:szCs w:val="22"/>
        </w:rPr>
      </w:pPr>
      <w:r w:rsidRPr="00432BFD">
        <w:rPr>
          <w:rFonts w:ascii="Montserrat" w:hAnsi="Montserrat" w:cs="Arial"/>
          <w:sz w:val="22"/>
          <w:szCs w:val="22"/>
        </w:rPr>
        <w:t>переговоры (кроме закупок среди СМСП).</w:t>
      </w:r>
    </w:p>
    <w:p w14:paraId="165AB921" w14:textId="77777777" w:rsidR="000277A0" w:rsidRPr="00432BFD" w:rsidRDefault="000277A0" w:rsidP="00407A34">
      <w:pPr>
        <w:pStyle w:val="ae"/>
        <w:numPr>
          <w:ilvl w:val="0"/>
          <w:numId w:val="5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включении в конкурс этапов, указанных в </w:t>
      </w:r>
      <w:r w:rsidR="00E56CEA" w:rsidRPr="00432BFD">
        <w:rPr>
          <w:rFonts w:ascii="Montserrat" w:hAnsi="Montserrat" w:cs="Arial"/>
          <w:sz w:val="22"/>
          <w:szCs w:val="22"/>
        </w:rPr>
        <w:t xml:space="preserve">пункте 7.5.2.2. </w:t>
      </w:r>
      <w:r w:rsidRPr="00432BFD">
        <w:rPr>
          <w:rFonts w:ascii="Montserrat" w:hAnsi="Montserrat" w:cs="Arial"/>
          <w:sz w:val="22"/>
          <w:szCs w:val="22"/>
        </w:rPr>
        <w:t>Положения, должны соблюдаться следующие правила:</w:t>
      </w:r>
    </w:p>
    <w:p w14:paraId="1F87E560" w14:textId="77777777" w:rsidR="000277A0" w:rsidRPr="00432BFD" w:rsidRDefault="000E2FCC" w:rsidP="00407A34">
      <w:pPr>
        <w:pStyle w:val="ae"/>
        <w:numPr>
          <w:ilvl w:val="0"/>
          <w:numId w:val="61"/>
        </w:numPr>
        <w:tabs>
          <w:tab w:val="clear" w:pos="2637"/>
          <w:tab w:val="left" w:pos="0"/>
        </w:tabs>
        <w:jc w:val="both"/>
        <w:rPr>
          <w:rFonts w:ascii="Montserrat" w:hAnsi="Montserrat" w:cs="Arial"/>
          <w:sz w:val="22"/>
          <w:szCs w:val="22"/>
        </w:rPr>
      </w:pPr>
      <w:r w:rsidRPr="00432BFD">
        <w:rPr>
          <w:rFonts w:ascii="Montserrat" w:hAnsi="Montserrat" w:cs="Arial"/>
          <w:sz w:val="22"/>
          <w:szCs w:val="22"/>
        </w:rPr>
        <w:t>Н</w:t>
      </w:r>
      <w:r w:rsidR="000277A0" w:rsidRPr="00432BFD">
        <w:rPr>
          <w:rFonts w:ascii="Montserrat" w:hAnsi="Montserrat" w:cs="Arial"/>
          <w:sz w:val="22"/>
          <w:szCs w:val="22"/>
        </w:rPr>
        <w:t xml:space="preserve">е допускается одновременное включение в конкурс этапов, предусмотренных подпунктами 1 и 2 пункта </w:t>
      </w:r>
      <w:r w:rsidR="00AB3E5C" w:rsidRPr="00432BFD">
        <w:rPr>
          <w:rFonts w:ascii="Montserrat" w:hAnsi="Montserrat" w:cs="Arial"/>
          <w:sz w:val="22"/>
          <w:szCs w:val="22"/>
        </w:rPr>
        <w:t>7.5.2.2.</w:t>
      </w:r>
      <w:r w:rsidR="000277A0" w:rsidRPr="00432BFD">
        <w:rPr>
          <w:rFonts w:ascii="Montserrat" w:hAnsi="Montserrat" w:cs="Arial"/>
          <w:sz w:val="22"/>
          <w:szCs w:val="22"/>
        </w:rPr>
        <w:t xml:space="preserve"> Положения;</w:t>
      </w:r>
    </w:p>
    <w:p w14:paraId="3B7764CC" w14:textId="77777777" w:rsidR="006278F1" w:rsidRPr="00432BFD" w:rsidRDefault="006278F1" w:rsidP="00407A34">
      <w:pPr>
        <w:pStyle w:val="ae"/>
        <w:numPr>
          <w:ilvl w:val="0"/>
          <w:numId w:val="61"/>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в документации о </w:t>
      </w:r>
      <w:r w:rsidR="007257DE" w:rsidRPr="00432BFD">
        <w:rPr>
          <w:rFonts w:ascii="Montserrat" w:hAnsi="Montserrat" w:cs="Arial"/>
          <w:sz w:val="22"/>
          <w:szCs w:val="22"/>
        </w:rPr>
        <w:t>конкурентной закупке</w:t>
      </w:r>
      <w:r w:rsidRPr="00432BFD">
        <w:rPr>
          <w:rFonts w:ascii="Montserrat" w:hAnsi="Montserrat" w:cs="Arial"/>
          <w:sz w:val="22"/>
          <w:szCs w:val="22"/>
        </w:rPr>
        <w:t xml:space="preserve"> должны быть установлены сроки проведения каждого этапа конкурса</w:t>
      </w:r>
      <w:r w:rsidR="007257DE" w:rsidRPr="00432BFD">
        <w:rPr>
          <w:rFonts w:ascii="Montserrat" w:hAnsi="Montserrat" w:cs="Arial"/>
          <w:sz w:val="22"/>
          <w:szCs w:val="22"/>
        </w:rPr>
        <w:t xml:space="preserve"> в электронной форме</w:t>
      </w:r>
      <w:r w:rsidRPr="00432BFD">
        <w:rPr>
          <w:rFonts w:ascii="Montserrat" w:hAnsi="Montserrat" w:cs="Arial"/>
          <w:sz w:val="22"/>
          <w:szCs w:val="22"/>
        </w:rPr>
        <w:t>;</w:t>
      </w:r>
    </w:p>
    <w:p w14:paraId="370012A4" w14:textId="3119F7D9"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При проведении открытого конкурса Заказчик</w:t>
      </w:r>
      <w:r w:rsidR="00454E0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размещает в ЕИС в сроки, указанные в </w:t>
      </w:r>
      <w:r w:rsidR="007E6752" w:rsidRPr="00432BFD">
        <w:rPr>
          <w:rFonts w:ascii="Montserrat" w:hAnsi="Montserrat" w:cs="Arial"/>
          <w:sz w:val="22"/>
          <w:szCs w:val="22"/>
        </w:rPr>
        <w:t>Таблице 1</w:t>
      </w:r>
      <w:r w:rsidRPr="00432BFD">
        <w:rPr>
          <w:rFonts w:ascii="Montserrat" w:hAnsi="Montserrat" w:cs="Arial"/>
          <w:sz w:val="22"/>
          <w:szCs w:val="22"/>
        </w:rPr>
        <w:t xml:space="preserve"> Положения</w:t>
      </w:r>
      <w:r w:rsidR="00FC63A1" w:rsidRPr="00432BFD">
        <w:rPr>
          <w:rFonts w:ascii="Montserrat" w:hAnsi="Montserrat" w:cs="Arial"/>
          <w:sz w:val="22"/>
          <w:szCs w:val="22"/>
        </w:rPr>
        <w:t>,</w:t>
      </w:r>
      <w:r w:rsidRPr="00432BFD">
        <w:rPr>
          <w:rFonts w:ascii="Montserrat" w:hAnsi="Montserrat" w:cs="Arial"/>
          <w:sz w:val="22"/>
          <w:szCs w:val="22"/>
        </w:rPr>
        <w:t xml:space="preserve"> извещение о проведении конкурса в электронной форме, документацию о закупке, проект договора, являющийся неотъемлемой частью извещения и документации о закупке, и изменения, вносимые в такие извещение и документацию.</w:t>
      </w:r>
    </w:p>
    <w:p w14:paraId="18D7F76B" w14:textId="77777777"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При участии в конкурсе в электронной форме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подготавливает и подает с использованием программно-аппаратных средств электронной площадки в соответствии с регламентом электронной площадки заявку на участие в конкурсе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32BFD">
        <w:rPr>
          <w:rFonts w:ascii="Montserrat" w:hAnsi="Montserrat" w:cs="Arial"/>
          <w:sz w:val="22"/>
          <w:szCs w:val="22"/>
        </w:rPr>
        <w:t>Участник</w:t>
      </w:r>
      <w:r w:rsidRPr="00432BFD">
        <w:rPr>
          <w:rFonts w:ascii="Montserrat" w:hAnsi="Montserrat" w:cs="Arial"/>
          <w:sz w:val="22"/>
          <w:szCs w:val="22"/>
        </w:rPr>
        <w:t>а закупки. Порядок подачи, изменения, отзыва заявок на участие в конкурсе в электронной форме устанавливается конкурсной документацией в соответствии с пунктом</w:t>
      </w:r>
      <w:r w:rsidR="005A5457" w:rsidRPr="00432BFD">
        <w:rPr>
          <w:rFonts w:ascii="Montserrat" w:hAnsi="Montserrat" w:cs="Arial"/>
          <w:sz w:val="22"/>
          <w:szCs w:val="22"/>
        </w:rPr>
        <w:t xml:space="preserve"> </w:t>
      </w:r>
      <w:hyperlink w:anchor="_7.2__Порядок" w:history="1">
        <w:r w:rsidR="005A5457" w:rsidRPr="00432BFD">
          <w:rPr>
            <w:rStyle w:val="ad"/>
            <w:rFonts w:ascii="Montserrat" w:hAnsi="Montserrat" w:cs="Arial"/>
            <w:color w:val="auto"/>
            <w:sz w:val="22"/>
            <w:szCs w:val="22"/>
            <w:u w:val="none"/>
          </w:rPr>
          <w:t>7.2</w:t>
        </w:r>
      </w:hyperlink>
      <w:r w:rsidRPr="00432BFD">
        <w:rPr>
          <w:rFonts w:ascii="Montserrat" w:hAnsi="Montserrat" w:cs="Arial"/>
          <w:sz w:val="22"/>
          <w:szCs w:val="22"/>
        </w:rPr>
        <w:t xml:space="preserve"> Положения.</w:t>
      </w:r>
    </w:p>
    <w:p w14:paraId="303B958B" w14:textId="3B5CAE0C"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bookmarkStart w:id="127" w:name="_Hlk38901239"/>
      <w:r w:rsidRPr="00432BFD">
        <w:rPr>
          <w:rFonts w:ascii="Montserrat" w:hAnsi="Montserrat" w:cs="Arial"/>
          <w:sz w:val="22"/>
          <w:szCs w:val="22"/>
        </w:rPr>
        <w:t xml:space="preserve">Открытие доступа к заявкам на участие в конкурсе в электронной форме осуществляется в порядке, предусмотренном пунктом </w:t>
      </w:r>
      <w:r w:rsidR="00FC63A1" w:rsidRPr="00432BFD">
        <w:rPr>
          <w:rFonts w:ascii="Montserrat" w:hAnsi="Montserrat" w:cs="Arial"/>
          <w:sz w:val="22"/>
          <w:szCs w:val="22"/>
        </w:rPr>
        <w:t xml:space="preserve">1 Таблицы </w:t>
      </w:r>
      <w:r w:rsidR="001B09A8" w:rsidRPr="00432BFD">
        <w:rPr>
          <w:rFonts w:ascii="Montserrat" w:hAnsi="Montserrat" w:cs="Arial"/>
          <w:sz w:val="22"/>
          <w:szCs w:val="22"/>
        </w:rPr>
        <w:t>3</w:t>
      </w:r>
      <w:r w:rsidR="00867369" w:rsidRPr="00432BFD">
        <w:rPr>
          <w:rFonts w:ascii="Montserrat" w:hAnsi="Montserrat" w:cs="Arial"/>
          <w:sz w:val="22"/>
          <w:szCs w:val="22"/>
        </w:rPr>
        <w:t xml:space="preserve"> </w:t>
      </w:r>
      <w:r w:rsidRPr="00432BFD">
        <w:rPr>
          <w:rFonts w:ascii="Montserrat" w:hAnsi="Montserrat" w:cs="Arial"/>
          <w:sz w:val="22"/>
          <w:szCs w:val="22"/>
        </w:rPr>
        <w:t>Положения.</w:t>
      </w:r>
    </w:p>
    <w:p w14:paraId="78E4CEE2" w14:textId="7F2D26BB"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Рассмотрение, оценка и сопоставление заявок на участие в конкурсе в электронной форме осуществляется Комиссией в соответствии с пунктами </w:t>
      </w:r>
      <w:r w:rsidR="00FC63A1" w:rsidRPr="00432BFD">
        <w:rPr>
          <w:rFonts w:ascii="Montserrat" w:hAnsi="Montserrat" w:cs="Arial"/>
          <w:sz w:val="22"/>
          <w:szCs w:val="22"/>
        </w:rPr>
        <w:t xml:space="preserve">2 и 3 Таблицы </w:t>
      </w:r>
      <w:r w:rsidR="001B09A8" w:rsidRPr="00432BFD">
        <w:rPr>
          <w:rFonts w:ascii="Montserrat" w:hAnsi="Montserrat" w:cs="Arial"/>
          <w:sz w:val="22"/>
          <w:szCs w:val="22"/>
        </w:rPr>
        <w:t>3</w:t>
      </w:r>
      <w:r w:rsidR="00867369" w:rsidRPr="00432BFD">
        <w:rPr>
          <w:rFonts w:ascii="Montserrat" w:hAnsi="Montserrat" w:cs="Arial"/>
          <w:sz w:val="22"/>
          <w:szCs w:val="22"/>
        </w:rPr>
        <w:t xml:space="preserve"> </w:t>
      </w:r>
      <w:r w:rsidRPr="00432BFD">
        <w:rPr>
          <w:rFonts w:ascii="Montserrat" w:hAnsi="Montserrat" w:cs="Arial"/>
          <w:sz w:val="22"/>
          <w:szCs w:val="22"/>
        </w:rPr>
        <w:t>Положения.</w:t>
      </w:r>
    </w:p>
    <w:bookmarkEnd w:id="127"/>
    <w:p w14:paraId="7CE1A8B0" w14:textId="77777777" w:rsidR="00B9766D" w:rsidRPr="00432BFD" w:rsidRDefault="00B9766D"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В случае проведения закрытого конкурса он проводится с учетом особенностей, установленных пунктом </w:t>
      </w:r>
      <w:hyperlink w:anchor="_7.10_Закрытая_конкурентная" w:history="1">
        <w:r w:rsidRPr="00432BFD">
          <w:rPr>
            <w:rStyle w:val="ad"/>
            <w:rFonts w:ascii="Montserrat" w:hAnsi="Montserrat" w:cs="Arial"/>
            <w:color w:val="auto"/>
            <w:sz w:val="22"/>
            <w:szCs w:val="22"/>
            <w:u w:val="none"/>
          </w:rPr>
          <w:t>7.</w:t>
        </w:r>
        <w:r w:rsidR="00480B02" w:rsidRPr="00432BFD">
          <w:rPr>
            <w:rStyle w:val="ad"/>
            <w:rFonts w:ascii="Montserrat" w:hAnsi="Montserrat" w:cs="Arial"/>
            <w:color w:val="auto"/>
            <w:sz w:val="22"/>
            <w:szCs w:val="22"/>
            <w:u w:val="none"/>
          </w:rPr>
          <w:t>9</w:t>
        </w:r>
      </w:hyperlink>
      <w:r w:rsidRPr="00432BFD">
        <w:rPr>
          <w:rFonts w:ascii="Montserrat" w:hAnsi="Montserrat" w:cs="Arial"/>
          <w:sz w:val="22"/>
          <w:szCs w:val="22"/>
        </w:rPr>
        <w:t xml:space="preserve"> Положения.</w:t>
      </w:r>
    </w:p>
    <w:p w14:paraId="78115A0D" w14:textId="77777777"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В случае проведения конкурса с возможностью проведения переторжки дополнительно применяются правила, предусмотренные пунктом </w:t>
      </w:r>
      <w:hyperlink w:anchor="_7.6_Порядок_проведения" w:history="1">
        <w:r w:rsidR="00867369" w:rsidRPr="00432BFD">
          <w:rPr>
            <w:rStyle w:val="ad"/>
            <w:rFonts w:ascii="Montserrat" w:hAnsi="Montserrat" w:cs="Arial"/>
            <w:color w:val="auto"/>
            <w:sz w:val="22"/>
            <w:szCs w:val="22"/>
            <w:u w:val="none"/>
          </w:rPr>
          <w:t>7.6</w:t>
        </w:r>
      </w:hyperlink>
      <w:r w:rsidR="00867369" w:rsidRPr="00432BFD">
        <w:rPr>
          <w:rFonts w:ascii="Montserrat" w:hAnsi="Montserrat" w:cs="Arial"/>
          <w:sz w:val="22"/>
          <w:szCs w:val="22"/>
        </w:rPr>
        <w:t xml:space="preserve"> </w:t>
      </w:r>
      <w:r w:rsidRPr="00432BFD">
        <w:rPr>
          <w:rFonts w:ascii="Montserrat" w:hAnsi="Montserrat" w:cs="Arial"/>
          <w:sz w:val="22"/>
          <w:szCs w:val="22"/>
        </w:rPr>
        <w:t>Положения.</w:t>
      </w:r>
    </w:p>
    <w:p w14:paraId="4CB89723" w14:textId="77777777" w:rsidR="000277A0"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В случае проведения многоэтапного конкурса дополнительно применяются правила, предусмотренные пункто</w:t>
      </w:r>
      <w:r w:rsidR="005A5457" w:rsidRPr="00432BFD">
        <w:rPr>
          <w:rFonts w:ascii="Montserrat" w:hAnsi="Montserrat" w:cs="Arial"/>
          <w:sz w:val="22"/>
          <w:szCs w:val="22"/>
        </w:rPr>
        <w:t xml:space="preserve">м </w:t>
      </w:r>
      <w:hyperlink w:anchor="_7.12_Многоэтапная_конкурентная" w:history="1">
        <w:r w:rsidR="005A5457" w:rsidRPr="00432BFD">
          <w:rPr>
            <w:rStyle w:val="ad"/>
            <w:rFonts w:ascii="Montserrat" w:hAnsi="Montserrat" w:cs="Arial"/>
            <w:color w:val="auto"/>
            <w:sz w:val="22"/>
            <w:szCs w:val="22"/>
            <w:u w:val="none"/>
          </w:rPr>
          <w:t>7.1</w:t>
        </w:r>
      </w:hyperlink>
      <w:r w:rsidR="00480B02" w:rsidRPr="00432BFD">
        <w:rPr>
          <w:rStyle w:val="ad"/>
          <w:rFonts w:ascii="Montserrat" w:hAnsi="Montserrat" w:cs="Arial"/>
          <w:color w:val="auto"/>
          <w:sz w:val="22"/>
          <w:szCs w:val="22"/>
          <w:u w:val="none"/>
        </w:rPr>
        <w:t>1</w:t>
      </w:r>
      <w:r w:rsidRPr="00432BFD">
        <w:rPr>
          <w:rFonts w:ascii="Montserrat" w:hAnsi="Montserrat" w:cs="Arial"/>
          <w:sz w:val="22"/>
          <w:szCs w:val="22"/>
        </w:rPr>
        <w:t xml:space="preserve"> Положения.</w:t>
      </w:r>
    </w:p>
    <w:p w14:paraId="608B01A4" w14:textId="77777777" w:rsidR="00D9217F" w:rsidRPr="00432BFD" w:rsidRDefault="000277A0" w:rsidP="00407A34">
      <w:pPr>
        <w:pStyle w:val="ae"/>
        <w:numPr>
          <w:ilvl w:val="0"/>
          <w:numId w:val="55"/>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Договор с победителем конкурса (единственным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заключается в соответствии с разделом</w:t>
      </w:r>
      <w:r w:rsidR="005A5457" w:rsidRPr="00432BFD">
        <w:rPr>
          <w:rFonts w:ascii="Montserrat" w:hAnsi="Montserrat" w:cs="Arial"/>
          <w:sz w:val="22"/>
          <w:szCs w:val="22"/>
        </w:rPr>
        <w:t xml:space="preserve"> </w:t>
      </w:r>
      <w:hyperlink w:anchor="_12_ЗАКЛЮЧЕНИЕ_И" w:history="1">
        <w:r w:rsidR="005A5457" w:rsidRPr="00432BFD">
          <w:rPr>
            <w:rStyle w:val="ad"/>
            <w:rFonts w:ascii="Montserrat" w:hAnsi="Montserrat" w:cs="Arial"/>
            <w:color w:val="auto"/>
            <w:sz w:val="22"/>
            <w:szCs w:val="22"/>
            <w:u w:val="none"/>
          </w:rPr>
          <w:t>12</w:t>
        </w:r>
      </w:hyperlink>
      <w:r w:rsidRPr="00432BFD">
        <w:rPr>
          <w:rFonts w:ascii="Montserrat" w:hAnsi="Montserrat" w:cs="Arial"/>
          <w:sz w:val="22"/>
          <w:szCs w:val="22"/>
        </w:rPr>
        <w:t xml:space="preserve"> Положения.</w:t>
      </w:r>
    </w:p>
    <w:p w14:paraId="4FCAC7F2" w14:textId="77777777" w:rsidR="00D9217F" w:rsidRPr="00432BFD" w:rsidRDefault="00D9217F" w:rsidP="00407A34">
      <w:pPr>
        <w:pStyle w:val="ae"/>
        <w:numPr>
          <w:ilvl w:val="0"/>
          <w:numId w:val="106"/>
        </w:numPr>
        <w:tabs>
          <w:tab w:val="clear" w:pos="2637"/>
          <w:tab w:val="left" w:pos="0"/>
        </w:tabs>
        <w:ind w:left="680" w:hanging="680"/>
        <w:jc w:val="both"/>
        <w:rPr>
          <w:rFonts w:ascii="Montserrat" w:hAnsi="Montserrat" w:cs="Arial"/>
          <w:sz w:val="22"/>
          <w:szCs w:val="22"/>
        </w:rPr>
      </w:pPr>
      <w:bookmarkStart w:id="128" w:name="_Toc38499304"/>
      <w:bookmarkStart w:id="129" w:name="_Toc38585955"/>
      <w:bookmarkStart w:id="130" w:name="_Toc38499305"/>
      <w:bookmarkStart w:id="131" w:name="_Toc38585956"/>
      <w:bookmarkStart w:id="132" w:name="_Toc38499306"/>
      <w:bookmarkStart w:id="133" w:name="_Toc38585957"/>
      <w:bookmarkStart w:id="134" w:name="_Toc38499307"/>
      <w:bookmarkStart w:id="135" w:name="_Toc38585958"/>
      <w:bookmarkStart w:id="136" w:name="_Toc38499308"/>
      <w:bookmarkStart w:id="137" w:name="_Toc38585959"/>
      <w:bookmarkStart w:id="138" w:name="_Toc38499309"/>
      <w:bookmarkStart w:id="139" w:name="_Toc38585960"/>
      <w:bookmarkStart w:id="140" w:name="_Toc38499310"/>
      <w:bookmarkStart w:id="141" w:name="_Toc38585961"/>
      <w:bookmarkStart w:id="142" w:name="_Toc38499311"/>
      <w:bookmarkStart w:id="143" w:name="_Toc38585962"/>
      <w:bookmarkStart w:id="144" w:name="_Toc38499312"/>
      <w:bookmarkStart w:id="145" w:name="_Toc38585963"/>
      <w:bookmarkStart w:id="146" w:name="_Toc38499313"/>
      <w:bookmarkStart w:id="147" w:name="_Toc38585964"/>
      <w:bookmarkStart w:id="148" w:name="_Toc38499314"/>
      <w:bookmarkStart w:id="149" w:name="_Toc38585965"/>
      <w:bookmarkStart w:id="150" w:name="_Toc38499315"/>
      <w:bookmarkStart w:id="151" w:name="_Toc38585966"/>
      <w:bookmarkStart w:id="152" w:name="_Toc38499316"/>
      <w:bookmarkStart w:id="153" w:name="_Toc38585967"/>
      <w:bookmarkStart w:id="154" w:name="_Toc38499317"/>
      <w:bookmarkStart w:id="155" w:name="_Toc38585968"/>
      <w:bookmarkStart w:id="156" w:name="_Toc38499318"/>
      <w:bookmarkStart w:id="157" w:name="_Toc38585969"/>
      <w:bookmarkStart w:id="158" w:name="_Toc38499319"/>
      <w:bookmarkStart w:id="159" w:name="_Toc38585970"/>
      <w:bookmarkStart w:id="160" w:name="_Toc38499320"/>
      <w:bookmarkStart w:id="161" w:name="_Toc38585971"/>
      <w:bookmarkStart w:id="162" w:name="_Toc38499321"/>
      <w:bookmarkStart w:id="163" w:name="_Toc38585972"/>
      <w:bookmarkStart w:id="164" w:name="_Toc38499322"/>
      <w:bookmarkStart w:id="165" w:name="_Toc38585973"/>
      <w:bookmarkStart w:id="166" w:name="_Toc38499323"/>
      <w:bookmarkStart w:id="167" w:name="_Toc38585974"/>
      <w:bookmarkStart w:id="168" w:name="_Toc38499324"/>
      <w:bookmarkStart w:id="169" w:name="_Toc38585975"/>
      <w:bookmarkStart w:id="170" w:name="_Toc38499325"/>
      <w:bookmarkStart w:id="171" w:name="_Toc38585976"/>
      <w:bookmarkStart w:id="172" w:name="_Toc38499326"/>
      <w:bookmarkStart w:id="173" w:name="_Toc38585977"/>
      <w:bookmarkStart w:id="174" w:name="_Toc38499327"/>
      <w:bookmarkStart w:id="175" w:name="_Toc38585978"/>
      <w:bookmarkStart w:id="176" w:name="_Toc38499328"/>
      <w:bookmarkStart w:id="177" w:name="_Toc38585979"/>
      <w:bookmarkStart w:id="178" w:name="_Toc38499329"/>
      <w:bookmarkStart w:id="179" w:name="_Toc38585980"/>
      <w:bookmarkStart w:id="180" w:name="_Toc38499330"/>
      <w:bookmarkStart w:id="181" w:name="_Toc38585981"/>
      <w:bookmarkStart w:id="182" w:name="_Toc38499331"/>
      <w:bookmarkStart w:id="183" w:name="_Toc38585982"/>
      <w:bookmarkStart w:id="184" w:name="_Toc38499332"/>
      <w:bookmarkStart w:id="185" w:name="_Toc38585983"/>
      <w:bookmarkStart w:id="186" w:name="_Toc38499333"/>
      <w:bookmarkStart w:id="187" w:name="_Toc38585984"/>
      <w:bookmarkStart w:id="188" w:name="_Toc38499334"/>
      <w:bookmarkStart w:id="189" w:name="_Toc38585985"/>
      <w:bookmarkStart w:id="190" w:name="_Toc38499335"/>
      <w:bookmarkStart w:id="191" w:name="_Toc38585986"/>
      <w:bookmarkStart w:id="192" w:name="_Toc38499336"/>
      <w:bookmarkStart w:id="193" w:name="_Toc38585987"/>
      <w:bookmarkStart w:id="194" w:name="_Toc38499337"/>
      <w:bookmarkStart w:id="195" w:name="_Toc38585988"/>
      <w:bookmarkStart w:id="196" w:name="_Toc38499338"/>
      <w:bookmarkStart w:id="197" w:name="_Toc38585989"/>
      <w:bookmarkStart w:id="198" w:name="_Toc38499339"/>
      <w:bookmarkStart w:id="199" w:name="_Toc38585990"/>
      <w:bookmarkStart w:id="200" w:name="_Toc38499340"/>
      <w:bookmarkStart w:id="201" w:name="_Toc38585991"/>
      <w:bookmarkStart w:id="202" w:name="_Toc38499341"/>
      <w:bookmarkStart w:id="203" w:name="_Toc38585992"/>
      <w:bookmarkStart w:id="204" w:name="_Ref381712396"/>
      <w:bookmarkStart w:id="205" w:name="_Ref381712497"/>
      <w:bookmarkStart w:id="206" w:name="_Ref381712544"/>
      <w:bookmarkStart w:id="207" w:name="_Toc536782792"/>
      <w:bookmarkStart w:id="208" w:name="_Toc2702048"/>
      <w:bookmarkStart w:id="209" w:name="_Toc40740888"/>
      <w:bookmarkStart w:id="210" w:name="_Toc63470435"/>
      <w:bookmarkStart w:id="211" w:name="_Hlk38920218"/>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432BFD">
        <w:rPr>
          <w:rFonts w:ascii="Montserrat" w:hAnsi="Montserrat" w:cs="Arial"/>
          <w:sz w:val="22"/>
          <w:szCs w:val="22"/>
        </w:rPr>
        <w:t>Порядок проведения Аукциона</w:t>
      </w:r>
      <w:bookmarkEnd w:id="204"/>
      <w:bookmarkEnd w:id="205"/>
      <w:bookmarkEnd w:id="206"/>
      <w:bookmarkEnd w:id="207"/>
      <w:bookmarkEnd w:id="208"/>
      <w:bookmarkEnd w:id="209"/>
      <w:bookmarkEnd w:id="210"/>
    </w:p>
    <w:p w14:paraId="316560D0" w14:textId="77777777"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Аукцион проводится в электронной форме с учетом правил, установленных в пункте</w:t>
      </w:r>
      <w:r w:rsidR="005A5457" w:rsidRPr="00432BFD">
        <w:rPr>
          <w:rFonts w:ascii="Montserrat" w:hAnsi="Montserrat" w:cs="Arial"/>
          <w:sz w:val="22"/>
          <w:szCs w:val="22"/>
        </w:rPr>
        <w:t xml:space="preserve"> </w:t>
      </w:r>
      <w:hyperlink w:anchor="_7.11_Особенности_проведения" w:history="1">
        <w:r w:rsidR="005A5457" w:rsidRPr="00432BFD">
          <w:rPr>
            <w:rStyle w:val="ad"/>
            <w:rFonts w:ascii="Montserrat" w:hAnsi="Montserrat" w:cs="Arial"/>
            <w:color w:val="auto"/>
            <w:sz w:val="22"/>
            <w:szCs w:val="22"/>
            <w:u w:val="none"/>
          </w:rPr>
          <w:t>7.1</w:t>
        </w:r>
      </w:hyperlink>
      <w:r w:rsidR="00480B02" w:rsidRPr="00432BFD">
        <w:rPr>
          <w:rStyle w:val="ad"/>
          <w:rFonts w:ascii="Montserrat" w:hAnsi="Montserrat" w:cs="Arial"/>
          <w:color w:val="auto"/>
          <w:sz w:val="22"/>
          <w:szCs w:val="22"/>
          <w:u w:val="none"/>
        </w:rPr>
        <w:t>0</w:t>
      </w:r>
      <w:r w:rsidR="005A5457" w:rsidRPr="00432BFD">
        <w:rPr>
          <w:rFonts w:ascii="Montserrat" w:hAnsi="Montserrat" w:cs="Arial"/>
          <w:sz w:val="22"/>
          <w:szCs w:val="22"/>
        </w:rPr>
        <w:t xml:space="preserve"> </w:t>
      </w:r>
      <w:r w:rsidRPr="00432BFD">
        <w:rPr>
          <w:rFonts w:ascii="Montserrat" w:hAnsi="Montserrat" w:cs="Arial"/>
          <w:sz w:val="22"/>
          <w:szCs w:val="22"/>
        </w:rPr>
        <w:t>Положения.</w:t>
      </w:r>
    </w:p>
    <w:p w14:paraId="193FD37F" w14:textId="77777777"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Аукцион в электронной форме может включать в себя этап проведения квалификационного отбора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r w:rsidR="00F41589" w:rsidRPr="00432BFD">
        <w:rPr>
          <w:rFonts w:ascii="Montserrat" w:hAnsi="Montserrat" w:cs="Arial"/>
          <w:sz w:val="22"/>
          <w:szCs w:val="22"/>
        </w:rPr>
        <w:t xml:space="preserve"> (за исключением закупок, участниками которых могут быть только субъекты СМСП)</w:t>
      </w:r>
      <w:r w:rsidRPr="00432BFD">
        <w:rPr>
          <w:rFonts w:ascii="Montserrat" w:hAnsi="Montserrat" w:cs="Arial"/>
          <w:sz w:val="22"/>
          <w:szCs w:val="22"/>
        </w:rPr>
        <w:t>, при этом должны соблюдаться следующие правила:</w:t>
      </w:r>
    </w:p>
    <w:p w14:paraId="40A17100" w14:textId="77777777" w:rsidR="00D9217F" w:rsidRPr="00432BFD" w:rsidRDefault="00D9217F" w:rsidP="00407A34">
      <w:pPr>
        <w:pStyle w:val="ae"/>
        <w:numPr>
          <w:ilvl w:val="0"/>
          <w:numId w:val="67"/>
        </w:numPr>
        <w:tabs>
          <w:tab w:val="clear" w:pos="2637"/>
          <w:tab w:val="left" w:pos="0"/>
        </w:tabs>
        <w:jc w:val="both"/>
        <w:rPr>
          <w:rFonts w:ascii="Montserrat" w:hAnsi="Montserrat" w:cs="Arial"/>
          <w:sz w:val="22"/>
          <w:szCs w:val="22"/>
        </w:rPr>
      </w:pPr>
      <w:r w:rsidRPr="00432BFD">
        <w:rPr>
          <w:rFonts w:ascii="Montserrat" w:hAnsi="Montserrat" w:cs="Arial"/>
          <w:sz w:val="22"/>
          <w:szCs w:val="22"/>
        </w:rPr>
        <w:t>в извещении о проведении аукциона в электронной форме должны быть установлены сроки проведения такого этапа;</w:t>
      </w:r>
    </w:p>
    <w:p w14:paraId="0C78D9E1" w14:textId="77777777" w:rsidR="00D9217F" w:rsidRPr="00432BFD" w:rsidRDefault="00D9217F" w:rsidP="00407A34">
      <w:pPr>
        <w:pStyle w:val="ae"/>
        <w:numPr>
          <w:ilvl w:val="0"/>
          <w:numId w:val="6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ко всем </w:t>
      </w:r>
      <w:r w:rsidR="00C26A05" w:rsidRPr="00432BFD">
        <w:rPr>
          <w:rFonts w:ascii="Montserrat" w:hAnsi="Montserrat" w:cs="Arial"/>
          <w:sz w:val="22"/>
          <w:szCs w:val="22"/>
        </w:rPr>
        <w:t>Участник</w:t>
      </w:r>
      <w:r w:rsidRPr="00432BFD">
        <w:rPr>
          <w:rFonts w:ascii="Montserrat" w:hAnsi="Montserrat" w:cs="Arial"/>
          <w:sz w:val="22"/>
          <w:szCs w:val="22"/>
        </w:rPr>
        <w:t>ам закупки</w:t>
      </w:r>
      <w:r w:rsidRPr="00432BFD" w:rsidDel="00BC16F5">
        <w:rPr>
          <w:rFonts w:ascii="Montserrat" w:hAnsi="Montserrat" w:cs="Arial"/>
          <w:sz w:val="22"/>
          <w:szCs w:val="22"/>
        </w:rPr>
        <w:t xml:space="preserve"> </w:t>
      </w:r>
      <w:r w:rsidRPr="00432BFD">
        <w:rPr>
          <w:rFonts w:ascii="Montserrat" w:hAnsi="Montserrat" w:cs="Arial"/>
          <w:sz w:val="22"/>
          <w:szCs w:val="22"/>
        </w:rPr>
        <w:t>предъявляются единые квалификационные требования, установленные документацией о закупке;</w:t>
      </w:r>
    </w:p>
    <w:p w14:paraId="134B4E27" w14:textId="77777777" w:rsidR="00D9217F" w:rsidRPr="00432BFD" w:rsidRDefault="00D9217F" w:rsidP="00407A34">
      <w:pPr>
        <w:pStyle w:val="ae"/>
        <w:numPr>
          <w:ilvl w:val="0"/>
          <w:numId w:val="6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заявки на участие в аукционе в электронной форме должны содержать информацию и документы, предусмотренные документацией о закупке и подтверждающие соответствие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r w:rsidRPr="00432BFD" w:rsidDel="00F26709">
        <w:rPr>
          <w:rFonts w:ascii="Montserrat" w:hAnsi="Montserrat" w:cs="Arial"/>
          <w:sz w:val="22"/>
          <w:szCs w:val="22"/>
        </w:rPr>
        <w:t xml:space="preserve"> </w:t>
      </w:r>
      <w:r w:rsidRPr="00432BFD">
        <w:rPr>
          <w:rFonts w:ascii="Montserrat" w:hAnsi="Montserrat" w:cs="Arial"/>
          <w:sz w:val="22"/>
          <w:szCs w:val="22"/>
        </w:rPr>
        <w:t>квалификационным требованиям, установленным документацией о закупке;</w:t>
      </w:r>
    </w:p>
    <w:p w14:paraId="4B01F799" w14:textId="77777777" w:rsidR="00D9217F" w:rsidRPr="00432BFD" w:rsidRDefault="00D9217F" w:rsidP="00407A34">
      <w:pPr>
        <w:pStyle w:val="ae"/>
        <w:numPr>
          <w:ilvl w:val="0"/>
          <w:numId w:val="6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заявки </w:t>
      </w:r>
      <w:r w:rsidR="00C26A05" w:rsidRPr="00432BFD">
        <w:rPr>
          <w:rFonts w:ascii="Montserrat" w:hAnsi="Montserrat" w:cs="Arial"/>
          <w:sz w:val="22"/>
          <w:szCs w:val="22"/>
        </w:rPr>
        <w:t>Участник</w:t>
      </w:r>
      <w:r w:rsidRPr="00432BFD">
        <w:rPr>
          <w:rFonts w:ascii="Montserrat" w:hAnsi="Montserrat" w:cs="Arial"/>
          <w:sz w:val="22"/>
          <w:szCs w:val="22"/>
        </w:rPr>
        <w:t>ов закупки, не соответствующих квалификационным требованиям, отклоняются.</w:t>
      </w:r>
    </w:p>
    <w:p w14:paraId="258482B9" w14:textId="0E6477BF"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проведении аукциона в электронной форме Заказчик</w:t>
      </w:r>
      <w:r w:rsidR="000B1B94"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размещает в ЕИС в сроки, указанные в </w:t>
      </w:r>
      <w:r w:rsidR="007E6752" w:rsidRPr="00432BFD">
        <w:rPr>
          <w:rFonts w:ascii="Montserrat" w:hAnsi="Montserrat" w:cs="Arial"/>
          <w:sz w:val="22"/>
          <w:szCs w:val="22"/>
        </w:rPr>
        <w:t>Таблице 1</w:t>
      </w:r>
      <w:r w:rsidRPr="00432BFD">
        <w:rPr>
          <w:rFonts w:ascii="Montserrat" w:hAnsi="Montserrat" w:cs="Arial"/>
          <w:sz w:val="22"/>
          <w:szCs w:val="22"/>
        </w:rPr>
        <w:t xml:space="preserve"> Положения</w:t>
      </w:r>
      <w:r w:rsidR="00FC63A1" w:rsidRPr="00432BFD">
        <w:rPr>
          <w:rFonts w:ascii="Montserrat" w:hAnsi="Montserrat" w:cs="Arial"/>
          <w:sz w:val="22"/>
          <w:szCs w:val="22"/>
        </w:rPr>
        <w:t>,</w:t>
      </w:r>
      <w:r w:rsidRPr="00432BFD">
        <w:rPr>
          <w:rFonts w:ascii="Montserrat" w:hAnsi="Montserrat" w:cs="Arial"/>
          <w:sz w:val="22"/>
          <w:szCs w:val="22"/>
        </w:rPr>
        <w:t xml:space="preserve"> извещение о проведении аукциона в электронной форме, аукционную документацию, проект договора, являющийся неотъемлемой частью извещения и документации о закупке, и изменения, вносимые в такие извещение и документацию.</w:t>
      </w:r>
    </w:p>
    <w:p w14:paraId="6797BA63" w14:textId="10DC0745"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 извещении о проведении аукциона в электронной форме</w:t>
      </w:r>
      <w:r w:rsidR="004A7A51" w:rsidRPr="00432BFD">
        <w:rPr>
          <w:rFonts w:ascii="Montserrat" w:hAnsi="Montserrat" w:cs="Arial"/>
          <w:sz w:val="22"/>
          <w:szCs w:val="22"/>
        </w:rPr>
        <w:t xml:space="preserve"> </w:t>
      </w:r>
      <w:r w:rsidRPr="00432BFD">
        <w:rPr>
          <w:rFonts w:ascii="Montserrat" w:hAnsi="Montserrat" w:cs="Arial"/>
          <w:sz w:val="22"/>
          <w:szCs w:val="22"/>
        </w:rPr>
        <w:t>указываются:</w:t>
      </w:r>
    </w:p>
    <w:p w14:paraId="42D6573C" w14:textId="77777777" w:rsidR="00D9217F" w:rsidRPr="00432BFD" w:rsidRDefault="00D9217F" w:rsidP="00407A34">
      <w:pPr>
        <w:pStyle w:val="ae"/>
        <w:numPr>
          <w:ilvl w:val="0"/>
          <w:numId w:val="68"/>
        </w:numPr>
        <w:tabs>
          <w:tab w:val="clear" w:pos="2637"/>
          <w:tab w:val="left" w:pos="0"/>
        </w:tabs>
        <w:jc w:val="both"/>
        <w:rPr>
          <w:rFonts w:ascii="Montserrat" w:hAnsi="Montserrat" w:cs="Arial"/>
          <w:sz w:val="22"/>
          <w:szCs w:val="22"/>
        </w:rPr>
      </w:pPr>
      <w:r w:rsidRPr="00432BFD">
        <w:rPr>
          <w:rFonts w:ascii="Montserrat" w:hAnsi="Montserrat" w:cs="Arial"/>
          <w:sz w:val="22"/>
          <w:szCs w:val="22"/>
        </w:rPr>
        <w:t>дата, время и место проведения аукциона в электронной форме;</w:t>
      </w:r>
    </w:p>
    <w:p w14:paraId="33DD6886" w14:textId="77777777" w:rsidR="00D9217F" w:rsidRPr="00432BFD" w:rsidRDefault="00D9217F" w:rsidP="00407A34">
      <w:pPr>
        <w:pStyle w:val="ae"/>
        <w:numPr>
          <w:ilvl w:val="0"/>
          <w:numId w:val="68"/>
        </w:numPr>
        <w:tabs>
          <w:tab w:val="clear" w:pos="2637"/>
          <w:tab w:val="left" w:pos="0"/>
        </w:tabs>
        <w:jc w:val="both"/>
        <w:rPr>
          <w:rFonts w:ascii="Montserrat" w:hAnsi="Montserrat" w:cs="Arial"/>
          <w:sz w:val="22"/>
          <w:szCs w:val="22"/>
        </w:rPr>
      </w:pPr>
      <w:r w:rsidRPr="00432BFD">
        <w:rPr>
          <w:rFonts w:ascii="Montserrat" w:hAnsi="Montserrat" w:cs="Arial"/>
          <w:sz w:val="22"/>
          <w:szCs w:val="22"/>
        </w:rPr>
        <w:t>«шаг аукциона».</w:t>
      </w:r>
    </w:p>
    <w:p w14:paraId="4FFF9A58" w14:textId="77777777"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проведении </w:t>
      </w:r>
      <w:r w:rsidR="003B130A" w:rsidRPr="00432BFD">
        <w:rPr>
          <w:rFonts w:ascii="Montserrat" w:hAnsi="Montserrat" w:cs="Arial"/>
          <w:sz w:val="22"/>
          <w:szCs w:val="22"/>
        </w:rPr>
        <w:t>З</w:t>
      </w:r>
      <w:r w:rsidRPr="00432BFD">
        <w:rPr>
          <w:rFonts w:ascii="Montserrat" w:hAnsi="Montserrat" w:cs="Arial"/>
          <w:sz w:val="22"/>
          <w:szCs w:val="22"/>
        </w:rPr>
        <w:t>аказчиком</w:t>
      </w:r>
      <w:r w:rsidR="00616528"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аукциона в электронной форме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аукционе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Порядок подачи, изменения, отзыва заявок на участие в аукционе в электронной форме устанавливается аукционной документацией в соответствии с пунктом </w:t>
      </w:r>
      <w:hyperlink w:anchor="_7.2__Порядок" w:history="1">
        <w:r w:rsidR="00867369" w:rsidRPr="00432BFD">
          <w:rPr>
            <w:rStyle w:val="ad"/>
            <w:rFonts w:ascii="Montserrat" w:hAnsi="Montserrat" w:cs="Arial"/>
            <w:color w:val="auto"/>
            <w:sz w:val="22"/>
            <w:szCs w:val="22"/>
            <w:u w:val="none"/>
          </w:rPr>
          <w:t>7.2</w:t>
        </w:r>
      </w:hyperlink>
      <w:r w:rsidRPr="00432BFD">
        <w:rPr>
          <w:rFonts w:ascii="Montserrat" w:hAnsi="Montserrat" w:cs="Arial"/>
          <w:sz w:val="22"/>
          <w:szCs w:val="22"/>
        </w:rPr>
        <w:t xml:space="preserve"> Положения.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вправе подать только одну заявку на участие в аукционе в электронной форме.</w:t>
      </w:r>
    </w:p>
    <w:p w14:paraId="1BD10E9E" w14:textId="77777777"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bookmarkStart w:id="212" w:name="_Ref513195992"/>
      <w:r w:rsidRPr="00432BFD">
        <w:rPr>
          <w:rFonts w:ascii="Montserrat" w:hAnsi="Montserrat" w:cs="Arial"/>
          <w:sz w:val="22"/>
          <w:szCs w:val="22"/>
        </w:rPr>
        <w:t>Заявка на участие в аукционе в электронной форме должна содержать документы и сведения, предусмотренные пунктом</w:t>
      </w:r>
      <w:r w:rsidR="004466CC" w:rsidRPr="00432BFD">
        <w:rPr>
          <w:rFonts w:ascii="Montserrat" w:hAnsi="Montserrat" w:cs="Arial"/>
          <w:sz w:val="22"/>
          <w:szCs w:val="22"/>
        </w:rPr>
        <w:t xml:space="preserve"> </w:t>
      </w:r>
      <w:hyperlink w:anchor="_7.2__Порядок" w:history="1">
        <w:r w:rsidR="004466CC" w:rsidRPr="00432BFD">
          <w:rPr>
            <w:rStyle w:val="ad"/>
            <w:rFonts w:ascii="Montserrat" w:hAnsi="Montserrat" w:cs="Arial"/>
            <w:color w:val="auto"/>
            <w:sz w:val="22"/>
            <w:szCs w:val="22"/>
            <w:u w:val="none"/>
          </w:rPr>
          <w:t>7.2.3</w:t>
        </w:r>
      </w:hyperlink>
      <w:r w:rsidRPr="00432BFD">
        <w:rPr>
          <w:rFonts w:ascii="Montserrat" w:hAnsi="Montserrat" w:cs="Arial"/>
          <w:sz w:val="22"/>
          <w:szCs w:val="22"/>
        </w:rPr>
        <w:t xml:space="preserve"> Положения (за исключением подпункта 3 </w:t>
      </w:r>
      <w:bookmarkStart w:id="213" w:name="_Hlk38894587"/>
      <w:r w:rsidRPr="00432BFD">
        <w:rPr>
          <w:rFonts w:ascii="Montserrat" w:hAnsi="Montserrat" w:cs="Arial"/>
          <w:sz w:val="22"/>
          <w:szCs w:val="22"/>
        </w:rPr>
        <w:t xml:space="preserve">пункта </w:t>
      </w:r>
      <w:hyperlink w:anchor="_7.2__Порядок" w:history="1">
        <w:r w:rsidR="004466CC" w:rsidRPr="00432BFD">
          <w:rPr>
            <w:rStyle w:val="ad"/>
            <w:rFonts w:ascii="Montserrat" w:hAnsi="Montserrat" w:cs="Arial"/>
            <w:color w:val="auto"/>
            <w:sz w:val="22"/>
            <w:szCs w:val="22"/>
            <w:u w:val="none"/>
          </w:rPr>
          <w:t>7.2.3</w:t>
        </w:r>
      </w:hyperlink>
      <w:r w:rsidRPr="00432BFD">
        <w:rPr>
          <w:rFonts w:ascii="Montserrat" w:hAnsi="Montserrat" w:cs="Arial"/>
          <w:sz w:val="22"/>
          <w:szCs w:val="22"/>
        </w:rPr>
        <w:t xml:space="preserve"> Положения).</w:t>
      </w:r>
    </w:p>
    <w:p w14:paraId="3E2A8569" w14:textId="77777777"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bookmarkStart w:id="214" w:name="_Ref513537339"/>
      <w:r w:rsidRPr="00432BFD">
        <w:rPr>
          <w:rFonts w:ascii="Montserrat" w:hAnsi="Montserrat" w:cs="Arial"/>
          <w:sz w:val="22"/>
          <w:szCs w:val="22"/>
        </w:rPr>
        <w:t xml:space="preserve">Аукцион в электронной форме включает в себя порядок подачи его </w:t>
      </w:r>
      <w:r w:rsidR="00C26A05" w:rsidRPr="00432BFD">
        <w:rPr>
          <w:rFonts w:ascii="Montserrat" w:hAnsi="Montserrat" w:cs="Arial"/>
          <w:sz w:val="22"/>
          <w:szCs w:val="22"/>
        </w:rPr>
        <w:t>Участник</w:t>
      </w:r>
      <w:r w:rsidRPr="00432BFD">
        <w:rPr>
          <w:rFonts w:ascii="Montserrat" w:hAnsi="Montserrat" w:cs="Arial"/>
          <w:sz w:val="22"/>
          <w:szCs w:val="22"/>
        </w:rPr>
        <w:t>ами предложений о цене договора с учетом следующих требований:</w:t>
      </w:r>
      <w:bookmarkEnd w:id="214"/>
    </w:p>
    <w:p w14:paraId="004CE7F6" w14:textId="77777777" w:rsidR="00D9217F" w:rsidRPr="00432BFD" w:rsidRDefault="00D9217F" w:rsidP="00407A34">
      <w:pPr>
        <w:pStyle w:val="ae"/>
        <w:numPr>
          <w:ilvl w:val="0"/>
          <w:numId w:val="69"/>
        </w:numPr>
        <w:tabs>
          <w:tab w:val="clear" w:pos="2637"/>
          <w:tab w:val="left" w:pos="0"/>
        </w:tabs>
        <w:jc w:val="both"/>
        <w:rPr>
          <w:rFonts w:ascii="Montserrat" w:hAnsi="Montserrat" w:cs="Arial"/>
          <w:sz w:val="22"/>
          <w:szCs w:val="22"/>
        </w:rPr>
      </w:pPr>
      <w:r w:rsidRPr="00432BFD">
        <w:rPr>
          <w:rFonts w:ascii="Montserrat" w:hAnsi="Montserrat" w:cs="Arial"/>
          <w:sz w:val="22"/>
          <w:szCs w:val="22"/>
        </w:rPr>
        <w:t>«шаг аукциона» составляет от 0,5 до 5 процентов НМЦ договора;</w:t>
      </w:r>
    </w:p>
    <w:p w14:paraId="216B818A" w14:textId="77777777" w:rsidR="00D9217F" w:rsidRPr="00432BFD" w:rsidRDefault="00D9217F" w:rsidP="00407A34">
      <w:pPr>
        <w:pStyle w:val="ae"/>
        <w:numPr>
          <w:ilvl w:val="0"/>
          <w:numId w:val="69"/>
        </w:numPr>
        <w:tabs>
          <w:tab w:val="clear" w:pos="2637"/>
          <w:tab w:val="left" w:pos="0"/>
        </w:tabs>
        <w:jc w:val="both"/>
        <w:rPr>
          <w:rFonts w:ascii="Montserrat" w:hAnsi="Montserrat" w:cs="Arial"/>
          <w:sz w:val="22"/>
          <w:szCs w:val="22"/>
        </w:rPr>
      </w:pPr>
      <w:r w:rsidRPr="00432BFD">
        <w:rPr>
          <w:rFonts w:ascii="Montserrat" w:hAnsi="Montserrat" w:cs="Arial"/>
          <w:sz w:val="22"/>
          <w:szCs w:val="22"/>
        </w:rPr>
        <w:t>снижение текущего минимального предложения о цене договора осуществляется на величину в пределах «шага аукциона»;</w:t>
      </w:r>
    </w:p>
    <w:p w14:paraId="34555550" w14:textId="77777777" w:rsidR="00D9217F" w:rsidRPr="00432BFD" w:rsidRDefault="00C26A05" w:rsidP="00407A34">
      <w:pPr>
        <w:pStyle w:val="ae"/>
        <w:numPr>
          <w:ilvl w:val="0"/>
          <w:numId w:val="69"/>
        </w:numPr>
        <w:tabs>
          <w:tab w:val="clear" w:pos="2637"/>
          <w:tab w:val="left" w:pos="0"/>
        </w:tabs>
        <w:jc w:val="both"/>
        <w:rPr>
          <w:rFonts w:ascii="Montserrat" w:hAnsi="Montserrat" w:cs="Arial"/>
          <w:sz w:val="22"/>
          <w:szCs w:val="22"/>
        </w:rPr>
      </w:pPr>
      <w:r w:rsidRPr="00432BFD">
        <w:rPr>
          <w:rFonts w:ascii="Montserrat" w:hAnsi="Montserrat" w:cs="Arial"/>
          <w:sz w:val="22"/>
          <w:szCs w:val="22"/>
        </w:rPr>
        <w:t>Участник</w:t>
      </w:r>
      <w:r w:rsidR="00D9217F" w:rsidRPr="00432BFD">
        <w:rPr>
          <w:rFonts w:ascii="Montserrat" w:hAnsi="Montserrat" w:cs="Arial"/>
          <w:sz w:val="22"/>
          <w:szCs w:val="22"/>
        </w:rPr>
        <w:t xml:space="preserve"> аукциона</w:t>
      </w:r>
      <w:r w:rsidR="00D9217F" w:rsidRPr="00432BFD" w:rsidDel="001129D3">
        <w:rPr>
          <w:rFonts w:ascii="Montserrat" w:hAnsi="Montserrat" w:cs="Arial"/>
          <w:sz w:val="22"/>
          <w:szCs w:val="22"/>
        </w:rPr>
        <w:t xml:space="preserve"> </w:t>
      </w:r>
      <w:r w:rsidR="00D9217F" w:rsidRPr="00432BFD">
        <w:rPr>
          <w:rFonts w:ascii="Montserrat" w:hAnsi="Montserrat" w:cs="Arial"/>
          <w:sz w:val="22"/>
          <w:szCs w:val="22"/>
        </w:rPr>
        <w:t xml:space="preserve">не вправе подать предложение о цене договора, равное ранее поданному этим </w:t>
      </w:r>
      <w:r w:rsidRPr="00432BFD">
        <w:rPr>
          <w:rFonts w:ascii="Montserrat" w:hAnsi="Montserrat" w:cs="Arial"/>
          <w:sz w:val="22"/>
          <w:szCs w:val="22"/>
        </w:rPr>
        <w:t>Участник</w:t>
      </w:r>
      <w:r w:rsidR="00D9217F" w:rsidRPr="00432BFD">
        <w:rPr>
          <w:rFonts w:ascii="Montserrat" w:hAnsi="Montserrat" w:cs="Arial"/>
          <w:sz w:val="22"/>
          <w:szCs w:val="22"/>
        </w:rPr>
        <w:t>ом предложению о цене договора или больше, чем оно, а также предложение о цене договора, равное нулю;</w:t>
      </w:r>
    </w:p>
    <w:p w14:paraId="48B6BF8B" w14:textId="77777777" w:rsidR="00D9217F" w:rsidRPr="00432BFD" w:rsidRDefault="00C26A05" w:rsidP="00407A34">
      <w:pPr>
        <w:pStyle w:val="ae"/>
        <w:numPr>
          <w:ilvl w:val="0"/>
          <w:numId w:val="69"/>
        </w:numPr>
        <w:tabs>
          <w:tab w:val="clear" w:pos="2637"/>
          <w:tab w:val="left" w:pos="0"/>
        </w:tabs>
        <w:jc w:val="both"/>
        <w:rPr>
          <w:rFonts w:ascii="Montserrat" w:hAnsi="Montserrat" w:cs="Arial"/>
          <w:sz w:val="22"/>
          <w:szCs w:val="22"/>
        </w:rPr>
      </w:pPr>
      <w:r w:rsidRPr="00432BFD">
        <w:rPr>
          <w:rFonts w:ascii="Montserrat" w:hAnsi="Montserrat" w:cs="Arial"/>
          <w:sz w:val="22"/>
          <w:szCs w:val="22"/>
        </w:rPr>
        <w:t>Участник</w:t>
      </w:r>
      <w:r w:rsidR="00D9217F" w:rsidRPr="00432BFD">
        <w:rPr>
          <w:rFonts w:ascii="Montserrat" w:hAnsi="Montserrat" w:cs="Arial"/>
          <w:sz w:val="22"/>
          <w:szCs w:val="22"/>
        </w:rPr>
        <w:t xml:space="preserve"> аукциона</w:t>
      </w:r>
      <w:r w:rsidR="00D9217F" w:rsidRPr="00432BFD" w:rsidDel="001129D3">
        <w:rPr>
          <w:rFonts w:ascii="Montserrat" w:hAnsi="Montserrat" w:cs="Arial"/>
          <w:sz w:val="22"/>
          <w:szCs w:val="22"/>
        </w:rPr>
        <w:t xml:space="preserve"> </w:t>
      </w:r>
      <w:r w:rsidR="00D9217F" w:rsidRPr="00432BFD">
        <w:rPr>
          <w:rFonts w:ascii="Montserrat" w:hAnsi="Montserrat" w:cs="Arial"/>
          <w:sz w:val="22"/>
          <w:szCs w:val="22"/>
        </w:rPr>
        <w:t>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5DF1D67" w14:textId="77777777" w:rsidR="00D9217F" w:rsidRPr="00432BFD" w:rsidRDefault="00C26A05" w:rsidP="00407A34">
      <w:pPr>
        <w:pStyle w:val="ae"/>
        <w:numPr>
          <w:ilvl w:val="0"/>
          <w:numId w:val="69"/>
        </w:numPr>
        <w:tabs>
          <w:tab w:val="clear" w:pos="2637"/>
          <w:tab w:val="left" w:pos="0"/>
        </w:tabs>
        <w:jc w:val="both"/>
        <w:rPr>
          <w:rFonts w:ascii="Montserrat" w:hAnsi="Montserrat" w:cs="Arial"/>
          <w:sz w:val="22"/>
          <w:szCs w:val="22"/>
        </w:rPr>
      </w:pPr>
      <w:r w:rsidRPr="00432BFD">
        <w:rPr>
          <w:rFonts w:ascii="Montserrat" w:hAnsi="Montserrat" w:cs="Arial"/>
          <w:sz w:val="22"/>
          <w:szCs w:val="22"/>
        </w:rPr>
        <w:t>Участник</w:t>
      </w:r>
      <w:r w:rsidR="00D9217F" w:rsidRPr="00432BFD">
        <w:rPr>
          <w:rFonts w:ascii="Montserrat" w:hAnsi="Montserrat" w:cs="Arial"/>
          <w:sz w:val="22"/>
          <w:szCs w:val="22"/>
        </w:rPr>
        <w:t xml:space="preserve"> аукциона</w:t>
      </w:r>
      <w:r w:rsidR="00D9217F" w:rsidRPr="00432BFD" w:rsidDel="001129D3">
        <w:rPr>
          <w:rFonts w:ascii="Montserrat" w:hAnsi="Montserrat" w:cs="Arial"/>
          <w:sz w:val="22"/>
          <w:szCs w:val="22"/>
        </w:rPr>
        <w:t xml:space="preserve"> </w:t>
      </w:r>
      <w:r w:rsidR="00D9217F" w:rsidRPr="00432BFD">
        <w:rPr>
          <w:rFonts w:ascii="Montserrat" w:hAnsi="Montserrat" w:cs="Arial"/>
          <w:sz w:val="22"/>
          <w:szCs w:val="22"/>
        </w:rPr>
        <w:t xml:space="preserve">не вправе подать предложение о цене договора, которое ниже, чем текущее минимальное предложение о цене договора, в случае если оно подано этим </w:t>
      </w:r>
      <w:r w:rsidRPr="00432BFD">
        <w:rPr>
          <w:rFonts w:ascii="Montserrat" w:hAnsi="Montserrat" w:cs="Arial"/>
          <w:sz w:val="22"/>
          <w:szCs w:val="22"/>
        </w:rPr>
        <w:t>Участник</w:t>
      </w:r>
      <w:r w:rsidR="00D9217F" w:rsidRPr="00432BFD">
        <w:rPr>
          <w:rFonts w:ascii="Montserrat" w:hAnsi="Montserrat" w:cs="Arial"/>
          <w:sz w:val="22"/>
          <w:szCs w:val="22"/>
        </w:rPr>
        <w:t>ом закупки.</w:t>
      </w:r>
    </w:p>
    <w:bookmarkEnd w:id="212"/>
    <w:p w14:paraId="7B77AD17" w14:textId="33FEA84E"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Открытие доступа к заявкам на участие в аукционе в электронной форме осуществляется в порядке, предусмотренном пунктом</w:t>
      </w:r>
      <w:r w:rsidR="00AD5F99" w:rsidRPr="00432BFD">
        <w:rPr>
          <w:rFonts w:ascii="Montserrat" w:hAnsi="Montserrat" w:cs="Arial"/>
          <w:sz w:val="22"/>
          <w:szCs w:val="22"/>
        </w:rPr>
        <w:t xml:space="preserve"> 1 Таблицы </w:t>
      </w:r>
      <w:r w:rsidR="001B09A8" w:rsidRPr="00432BFD">
        <w:rPr>
          <w:rFonts w:ascii="Montserrat" w:hAnsi="Montserrat" w:cs="Arial"/>
          <w:sz w:val="22"/>
          <w:szCs w:val="22"/>
        </w:rPr>
        <w:t>3</w:t>
      </w:r>
      <w:r w:rsidR="00AD5F99" w:rsidRPr="00432BFD">
        <w:rPr>
          <w:rFonts w:ascii="Montserrat" w:hAnsi="Montserrat" w:cs="Arial"/>
          <w:sz w:val="22"/>
          <w:szCs w:val="22"/>
        </w:rPr>
        <w:t xml:space="preserve"> </w:t>
      </w:r>
      <w:r w:rsidRPr="00432BFD">
        <w:rPr>
          <w:rFonts w:ascii="Montserrat" w:hAnsi="Montserrat" w:cs="Arial"/>
          <w:sz w:val="22"/>
          <w:szCs w:val="22"/>
        </w:rPr>
        <w:t>Положения.</w:t>
      </w:r>
    </w:p>
    <w:bookmarkEnd w:id="213"/>
    <w:p w14:paraId="39383FCB" w14:textId="2A2B3584" w:rsidR="00D9217F" w:rsidRPr="00432BFD" w:rsidRDefault="00D9217F" w:rsidP="00407A34">
      <w:pPr>
        <w:pStyle w:val="ae"/>
        <w:numPr>
          <w:ilvl w:val="0"/>
          <w:numId w:val="10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Рассмотрение заявок на участие в аукционе в электронной форме осуществляется Комиссией в соответствии с пунктом</w:t>
      </w:r>
      <w:r w:rsidR="00FC63A1" w:rsidRPr="00432BFD">
        <w:rPr>
          <w:rFonts w:ascii="Montserrat" w:hAnsi="Montserrat" w:cs="Arial"/>
          <w:sz w:val="22"/>
          <w:szCs w:val="22"/>
        </w:rPr>
        <w:t xml:space="preserve"> 2 Таблицы </w:t>
      </w:r>
      <w:r w:rsidR="001B09A8" w:rsidRPr="00432BFD">
        <w:rPr>
          <w:rFonts w:ascii="Montserrat" w:hAnsi="Montserrat" w:cs="Arial"/>
          <w:sz w:val="22"/>
          <w:szCs w:val="22"/>
        </w:rPr>
        <w:t>3</w:t>
      </w:r>
      <w:r w:rsidRPr="00432BFD">
        <w:rPr>
          <w:rFonts w:ascii="Montserrat" w:hAnsi="Montserrat" w:cs="Arial"/>
          <w:sz w:val="22"/>
          <w:szCs w:val="22"/>
        </w:rPr>
        <w:t xml:space="preserve"> Положения.</w:t>
      </w:r>
    </w:p>
    <w:p w14:paraId="3DF43313" w14:textId="77777777"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bookmarkStart w:id="215" w:name="_Ref372620358"/>
      <w:bookmarkStart w:id="216" w:name="_Ref473031472"/>
      <w:r w:rsidRPr="00432BFD">
        <w:rPr>
          <w:rFonts w:ascii="Montserrat" w:hAnsi="Montserrat" w:cs="Arial"/>
          <w:sz w:val="22"/>
          <w:szCs w:val="22"/>
        </w:rPr>
        <w:t xml:space="preserve">В случае если по результатам рассмотрения заявок принято решение о допуске к участию в аукционе в электронной форме только одного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w:t>
      </w:r>
      <w:r w:rsidR="003B130A" w:rsidRPr="00432BFD">
        <w:rPr>
          <w:rFonts w:ascii="Montserrat" w:hAnsi="Montserrat" w:cs="Arial"/>
          <w:sz w:val="22"/>
          <w:szCs w:val="22"/>
        </w:rPr>
        <w:t>З</w:t>
      </w:r>
      <w:r w:rsidRPr="00432BFD">
        <w:rPr>
          <w:rFonts w:ascii="Montserrat" w:hAnsi="Montserrat" w:cs="Arial"/>
          <w:sz w:val="22"/>
          <w:szCs w:val="22"/>
        </w:rPr>
        <w:t xml:space="preserve">аказчик вправе заключить договор с таким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по цене, не превышающей НМЦ договора, установленную в аукционной документации и уменьшенную не менее чем на «шаг аукциона». При этом единственный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не вправе отказаться от заключения договора.</w:t>
      </w:r>
      <w:bookmarkEnd w:id="215"/>
      <w:bookmarkEnd w:id="216"/>
    </w:p>
    <w:p w14:paraId="5C58420F" w14:textId="77777777"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bookmarkStart w:id="217" w:name="_Ref473030655"/>
      <w:r w:rsidRPr="00432BFD">
        <w:rPr>
          <w:rFonts w:ascii="Montserrat" w:hAnsi="Montserrat" w:cs="Arial"/>
          <w:sz w:val="22"/>
          <w:szCs w:val="22"/>
        </w:rPr>
        <w:t>Порядок проведения аукциона в электронной форме определяется регламентом работы электронной площадки, на которой проводится такой аукцион.</w:t>
      </w:r>
      <w:bookmarkEnd w:id="217"/>
    </w:p>
    <w:p w14:paraId="40EB1157" w14:textId="1039C064"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bookmarkStart w:id="218" w:name="_Ref473835702"/>
      <w:r w:rsidRPr="00432BFD">
        <w:rPr>
          <w:rFonts w:ascii="Montserrat" w:hAnsi="Montserrat" w:cs="Arial"/>
          <w:sz w:val="22"/>
          <w:szCs w:val="22"/>
        </w:rPr>
        <w:t xml:space="preserve">По результатам проведения аукциона в электронной форме составляется протокол о результатах аукциона в электронной форме, который размещается в ЕИС </w:t>
      </w:r>
      <w:r w:rsidR="001B09A8" w:rsidRPr="00432BFD">
        <w:rPr>
          <w:rFonts w:ascii="Montserrat" w:hAnsi="Montserrat" w:cs="Arial"/>
          <w:sz w:val="22"/>
          <w:szCs w:val="22"/>
        </w:rPr>
        <w:t>не позднее 3 дней с даты подписания такого протокола</w:t>
      </w:r>
      <w:r w:rsidRPr="00432BFD">
        <w:rPr>
          <w:rFonts w:ascii="Montserrat" w:hAnsi="Montserrat" w:cs="Arial"/>
          <w:sz w:val="22"/>
          <w:szCs w:val="22"/>
        </w:rPr>
        <w:t>.</w:t>
      </w:r>
      <w:bookmarkEnd w:id="218"/>
    </w:p>
    <w:p w14:paraId="150512EC" w14:textId="77777777"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bookmarkStart w:id="219" w:name="_Ref471813853"/>
      <w:r w:rsidRPr="00432BFD">
        <w:rPr>
          <w:rFonts w:ascii="Montserrat" w:hAnsi="Montserrat" w:cs="Arial"/>
          <w:sz w:val="22"/>
          <w:szCs w:val="22"/>
        </w:rPr>
        <w:t xml:space="preserve">В случае если на участие в аукционе в электронной форме подана только одна заявка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или при проведении аукциона в электронной форме ни один из его </w:t>
      </w:r>
      <w:r w:rsidR="00C26A05" w:rsidRPr="00432BFD">
        <w:rPr>
          <w:rFonts w:ascii="Montserrat" w:hAnsi="Montserrat" w:cs="Arial"/>
          <w:sz w:val="22"/>
          <w:szCs w:val="22"/>
        </w:rPr>
        <w:t>Участник</w:t>
      </w:r>
      <w:r w:rsidRPr="00432BFD">
        <w:rPr>
          <w:rFonts w:ascii="Montserrat" w:hAnsi="Montserrat" w:cs="Arial"/>
          <w:sz w:val="22"/>
          <w:szCs w:val="22"/>
        </w:rPr>
        <w:t>ов не подал предложения о снижении НМЦ договора, в протокол о результатах аукциона в электронной форме вносится информация о признании аукциона в электронной форме несостоявшимся. При этом применяются последствия признания конкурентной закупки несостоявшейся, указанные в пункте</w:t>
      </w:r>
      <w:r w:rsidR="00C92A48" w:rsidRPr="00432BFD">
        <w:rPr>
          <w:rFonts w:ascii="Montserrat" w:hAnsi="Montserrat" w:cs="Arial"/>
          <w:sz w:val="22"/>
          <w:szCs w:val="22"/>
        </w:rPr>
        <w:t xml:space="preserve"> </w:t>
      </w:r>
      <w:hyperlink w:anchor="_7.14_Причины_признания" w:history="1">
        <w:r w:rsidR="00EC1638" w:rsidRPr="00432BFD">
          <w:rPr>
            <w:rStyle w:val="ad"/>
            <w:rFonts w:ascii="Montserrat" w:hAnsi="Montserrat" w:cs="Arial"/>
            <w:color w:val="auto"/>
            <w:sz w:val="22"/>
            <w:szCs w:val="22"/>
            <w:u w:val="none"/>
          </w:rPr>
          <w:t>7.13</w:t>
        </w:r>
        <w:r w:rsidR="00C92A48" w:rsidRPr="00432BFD">
          <w:rPr>
            <w:rStyle w:val="ad"/>
            <w:rFonts w:ascii="Montserrat" w:hAnsi="Montserrat" w:cs="Arial"/>
            <w:color w:val="auto"/>
            <w:sz w:val="22"/>
            <w:szCs w:val="22"/>
            <w:u w:val="none"/>
          </w:rPr>
          <w:t>.</w:t>
        </w:r>
      </w:hyperlink>
      <w:r w:rsidR="00EC1638" w:rsidRPr="00432BFD">
        <w:rPr>
          <w:rStyle w:val="ad"/>
          <w:rFonts w:ascii="Montserrat" w:hAnsi="Montserrat" w:cs="Arial"/>
          <w:color w:val="auto"/>
          <w:sz w:val="22"/>
          <w:szCs w:val="22"/>
          <w:u w:val="none"/>
        </w:rPr>
        <w:t>1</w:t>
      </w:r>
      <w:r w:rsidR="00C92A48" w:rsidRPr="00432BFD">
        <w:rPr>
          <w:rFonts w:ascii="Montserrat" w:hAnsi="Montserrat" w:cs="Arial"/>
          <w:sz w:val="22"/>
          <w:szCs w:val="22"/>
        </w:rPr>
        <w:t xml:space="preserve"> </w:t>
      </w:r>
      <w:r w:rsidRPr="00432BFD">
        <w:rPr>
          <w:rFonts w:ascii="Montserrat" w:hAnsi="Montserrat" w:cs="Arial"/>
          <w:sz w:val="22"/>
          <w:szCs w:val="22"/>
        </w:rPr>
        <w:t>Положения.</w:t>
      </w:r>
    </w:p>
    <w:p w14:paraId="7EB392D1" w14:textId="77777777"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Аукцион в электронной форме, в котором участвовал (подал предложение о снижении НМЦ договора) только один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признается несостоявшимся. При этом применяются последствия признания конкурентной закупки несостоявшейся, указанные в пункте </w:t>
      </w:r>
      <w:hyperlink w:anchor="_7.14_Причины_признания" w:history="1">
        <w:r w:rsidR="00EC1638" w:rsidRPr="00432BFD">
          <w:rPr>
            <w:rStyle w:val="ad"/>
            <w:rFonts w:ascii="Montserrat" w:hAnsi="Montserrat" w:cs="Arial"/>
            <w:color w:val="auto"/>
            <w:sz w:val="22"/>
            <w:szCs w:val="22"/>
            <w:u w:val="none"/>
          </w:rPr>
          <w:t>7.13</w:t>
        </w:r>
        <w:r w:rsidR="00C92A48" w:rsidRPr="00432BFD">
          <w:rPr>
            <w:rStyle w:val="ad"/>
            <w:rFonts w:ascii="Montserrat" w:hAnsi="Montserrat" w:cs="Arial"/>
            <w:color w:val="auto"/>
            <w:sz w:val="22"/>
            <w:szCs w:val="22"/>
            <w:u w:val="none"/>
          </w:rPr>
          <w:t>.</w:t>
        </w:r>
      </w:hyperlink>
      <w:r w:rsidR="00EC1638" w:rsidRPr="00432BFD">
        <w:rPr>
          <w:rStyle w:val="ad"/>
          <w:rFonts w:ascii="Montserrat" w:hAnsi="Montserrat" w:cs="Arial"/>
          <w:color w:val="auto"/>
          <w:sz w:val="22"/>
          <w:szCs w:val="22"/>
          <w:u w:val="none"/>
        </w:rPr>
        <w:t>1</w:t>
      </w:r>
      <w:r w:rsidRPr="00432BFD">
        <w:rPr>
          <w:rFonts w:ascii="Montserrat" w:hAnsi="Montserrat" w:cs="Arial"/>
          <w:sz w:val="22"/>
          <w:szCs w:val="22"/>
        </w:rPr>
        <w:t xml:space="preserve"> Положения, и </w:t>
      </w:r>
      <w:r w:rsidR="003B130A" w:rsidRPr="00432BFD">
        <w:rPr>
          <w:rFonts w:ascii="Montserrat" w:hAnsi="Montserrat" w:cs="Arial"/>
          <w:sz w:val="22"/>
          <w:szCs w:val="22"/>
        </w:rPr>
        <w:t>З</w:t>
      </w:r>
      <w:r w:rsidRPr="00432BFD">
        <w:rPr>
          <w:rFonts w:ascii="Montserrat" w:hAnsi="Montserrat" w:cs="Arial"/>
          <w:sz w:val="22"/>
          <w:szCs w:val="22"/>
        </w:rPr>
        <w:t xml:space="preserve">аказчик вправе заключить договор с таким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в порядке, установленном в пункте </w:t>
      </w:r>
      <w:r w:rsidR="007E66B0" w:rsidRPr="00432BFD">
        <w:rPr>
          <w:rFonts w:ascii="Montserrat" w:hAnsi="Montserrat" w:cs="Arial"/>
          <w:sz w:val="22"/>
          <w:szCs w:val="22"/>
        </w:rPr>
        <w:t xml:space="preserve">7.5.3.10 </w:t>
      </w:r>
      <w:r w:rsidRPr="00432BFD">
        <w:rPr>
          <w:rFonts w:ascii="Montserrat" w:hAnsi="Montserrat" w:cs="Arial"/>
          <w:sz w:val="22"/>
          <w:szCs w:val="22"/>
        </w:rPr>
        <w:t>Положения.</w:t>
      </w:r>
      <w:bookmarkEnd w:id="219"/>
    </w:p>
    <w:p w14:paraId="4A1446C6" w14:textId="77777777" w:rsidR="00C92A48"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bookmarkStart w:id="220" w:name="_Ref473030686"/>
      <w:r w:rsidRPr="00432BFD">
        <w:rPr>
          <w:rFonts w:ascii="Montserrat" w:hAnsi="Montserrat" w:cs="Arial"/>
          <w:sz w:val="22"/>
          <w:szCs w:val="22"/>
        </w:rPr>
        <w:t>Закрытый аукцион в электронной форме проводится с учетом 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p>
    <w:p w14:paraId="06EBF4AC" w14:textId="77777777" w:rsidR="00D9217F" w:rsidRPr="00432BFD" w:rsidRDefault="00D9217F" w:rsidP="00407A34">
      <w:pPr>
        <w:pStyle w:val="ae"/>
        <w:numPr>
          <w:ilvl w:val="0"/>
          <w:numId w:val="107"/>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Договор с победителем аукциона в электронной форме (единственным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заключается в соответствии с разделом</w:t>
      </w:r>
      <w:r w:rsidR="00C92A48" w:rsidRPr="00432BFD">
        <w:rPr>
          <w:rFonts w:ascii="Montserrat" w:hAnsi="Montserrat" w:cs="Arial"/>
          <w:sz w:val="22"/>
          <w:szCs w:val="22"/>
        </w:rPr>
        <w:t xml:space="preserve"> </w:t>
      </w:r>
      <w:hyperlink w:anchor="_12_ЗАКЛЮЧЕНИЕ_И" w:history="1">
        <w:r w:rsidR="00C92A48" w:rsidRPr="00432BFD">
          <w:rPr>
            <w:rStyle w:val="ad"/>
            <w:rFonts w:ascii="Montserrat" w:hAnsi="Montserrat" w:cs="Arial"/>
            <w:color w:val="auto"/>
            <w:sz w:val="22"/>
            <w:szCs w:val="22"/>
            <w:u w:val="none"/>
          </w:rPr>
          <w:t>12</w:t>
        </w:r>
      </w:hyperlink>
      <w:r w:rsidR="00C92A48" w:rsidRPr="00432BFD">
        <w:rPr>
          <w:rFonts w:ascii="Montserrat" w:hAnsi="Montserrat" w:cs="Arial"/>
          <w:sz w:val="22"/>
          <w:szCs w:val="22"/>
        </w:rPr>
        <w:t xml:space="preserve"> </w:t>
      </w:r>
      <w:r w:rsidRPr="00432BFD">
        <w:rPr>
          <w:rFonts w:ascii="Montserrat" w:hAnsi="Montserrat" w:cs="Arial"/>
          <w:sz w:val="22"/>
          <w:szCs w:val="22"/>
        </w:rPr>
        <w:t>Положения.</w:t>
      </w:r>
      <w:bookmarkEnd w:id="211"/>
      <w:bookmarkEnd w:id="220"/>
    </w:p>
    <w:p w14:paraId="25161CB0" w14:textId="77777777" w:rsidR="00D9217F" w:rsidRPr="00432BFD" w:rsidRDefault="00D9217F" w:rsidP="00407A34">
      <w:pPr>
        <w:pStyle w:val="ae"/>
        <w:numPr>
          <w:ilvl w:val="0"/>
          <w:numId w:val="106"/>
        </w:numPr>
        <w:tabs>
          <w:tab w:val="clear" w:pos="2637"/>
          <w:tab w:val="left" w:pos="0"/>
        </w:tabs>
        <w:ind w:left="680" w:hanging="680"/>
        <w:jc w:val="both"/>
        <w:rPr>
          <w:rFonts w:ascii="Montserrat" w:hAnsi="Montserrat" w:cs="Arial"/>
          <w:sz w:val="22"/>
          <w:szCs w:val="22"/>
        </w:rPr>
      </w:pPr>
      <w:bookmarkStart w:id="221" w:name="_Toc379794973"/>
      <w:bookmarkStart w:id="222" w:name="_Ref379977909"/>
      <w:bookmarkStart w:id="223" w:name="_Toc536782793"/>
      <w:bookmarkStart w:id="224" w:name="_Toc2702049"/>
      <w:bookmarkStart w:id="225" w:name="_Ref39102868"/>
      <w:bookmarkStart w:id="226" w:name="_Toc40740890"/>
      <w:bookmarkStart w:id="227" w:name="_Toc63470436"/>
      <w:r w:rsidRPr="00432BFD">
        <w:rPr>
          <w:rFonts w:ascii="Montserrat" w:hAnsi="Montserrat" w:cs="Arial"/>
          <w:sz w:val="22"/>
          <w:szCs w:val="22"/>
        </w:rPr>
        <w:t>П</w:t>
      </w:r>
      <w:bookmarkEnd w:id="221"/>
      <w:bookmarkEnd w:id="222"/>
      <w:r w:rsidRPr="00432BFD">
        <w:rPr>
          <w:rFonts w:ascii="Montserrat" w:hAnsi="Montserrat" w:cs="Arial"/>
          <w:sz w:val="22"/>
          <w:szCs w:val="22"/>
        </w:rPr>
        <w:t>орядок проведения Запроса предложений</w:t>
      </w:r>
      <w:bookmarkEnd w:id="223"/>
      <w:bookmarkEnd w:id="224"/>
      <w:bookmarkEnd w:id="225"/>
      <w:bookmarkEnd w:id="226"/>
      <w:bookmarkEnd w:id="227"/>
    </w:p>
    <w:p w14:paraId="5C575A3C"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Запрос предложений в электронной форме проводится в соответствии с регламентом работы электронной площадки, на которой проводится такой запрос предложений, с учетом правил, установленных в пункте </w:t>
      </w:r>
      <w:hyperlink w:anchor="_7.11_Особенности_проведения" w:history="1">
        <w:r w:rsidR="00D4153E" w:rsidRPr="00432BFD">
          <w:rPr>
            <w:rStyle w:val="ad"/>
            <w:rFonts w:ascii="Montserrat" w:hAnsi="Montserrat" w:cs="Arial"/>
            <w:color w:val="auto"/>
            <w:sz w:val="22"/>
            <w:szCs w:val="22"/>
            <w:u w:val="none"/>
          </w:rPr>
          <w:t>7.</w:t>
        </w:r>
        <w:r w:rsidR="00480B02" w:rsidRPr="00432BFD">
          <w:rPr>
            <w:rStyle w:val="ad"/>
            <w:rFonts w:ascii="Montserrat" w:hAnsi="Montserrat" w:cs="Arial"/>
            <w:color w:val="auto"/>
            <w:sz w:val="22"/>
            <w:szCs w:val="22"/>
            <w:u w:val="none"/>
          </w:rPr>
          <w:t>10</w:t>
        </w:r>
      </w:hyperlink>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1E2DA8E2"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Запрос предложений может включать в себя этап проведения квалификационного отбора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r w:rsidR="00486F81" w:rsidRPr="00432BFD">
        <w:rPr>
          <w:rFonts w:ascii="Montserrat" w:hAnsi="Montserrat" w:cs="Arial"/>
          <w:sz w:val="22"/>
          <w:szCs w:val="22"/>
        </w:rPr>
        <w:t xml:space="preserve"> (за исключением закупок, участниками которых могут быть только СМСП)</w:t>
      </w:r>
      <w:r w:rsidRPr="00432BFD">
        <w:rPr>
          <w:rFonts w:ascii="Montserrat" w:hAnsi="Montserrat" w:cs="Arial"/>
          <w:sz w:val="22"/>
          <w:szCs w:val="22"/>
        </w:rPr>
        <w:t>. При этом должны соблюдаться следующие правила:</w:t>
      </w:r>
    </w:p>
    <w:p w14:paraId="58B4ADF5" w14:textId="77777777" w:rsidR="00D9217F" w:rsidRPr="00432BFD" w:rsidRDefault="00D9217F" w:rsidP="00407A34">
      <w:pPr>
        <w:pStyle w:val="ae"/>
        <w:numPr>
          <w:ilvl w:val="0"/>
          <w:numId w:val="70"/>
        </w:numPr>
        <w:tabs>
          <w:tab w:val="clear" w:pos="2637"/>
          <w:tab w:val="left" w:pos="0"/>
        </w:tabs>
        <w:jc w:val="both"/>
        <w:rPr>
          <w:rFonts w:ascii="Montserrat" w:hAnsi="Montserrat" w:cs="Arial"/>
          <w:sz w:val="22"/>
          <w:szCs w:val="22"/>
        </w:rPr>
      </w:pPr>
      <w:r w:rsidRPr="00432BFD">
        <w:rPr>
          <w:rFonts w:ascii="Montserrat" w:hAnsi="Montserrat" w:cs="Arial"/>
          <w:sz w:val="22"/>
          <w:szCs w:val="22"/>
        </w:rPr>
        <w:t>в извещении о проведении запроса предложений должны быть установлены сроки проведения такого этапа;</w:t>
      </w:r>
    </w:p>
    <w:p w14:paraId="26827143" w14:textId="77777777" w:rsidR="00D9217F" w:rsidRPr="00432BFD" w:rsidRDefault="00D9217F" w:rsidP="00407A34">
      <w:pPr>
        <w:pStyle w:val="ae"/>
        <w:numPr>
          <w:ilvl w:val="0"/>
          <w:numId w:val="70"/>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ко всем </w:t>
      </w:r>
      <w:r w:rsidR="00C26A05" w:rsidRPr="00432BFD">
        <w:rPr>
          <w:rFonts w:ascii="Montserrat" w:hAnsi="Montserrat" w:cs="Arial"/>
          <w:sz w:val="22"/>
          <w:szCs w:val="22"/>
        </w:rPr>
        <w:t>Участник</w:t>
      </w:r>
      <w:r w:rsidRPr="00432BFD">
        <w:rPr>
          <w:rFonts w:ascii="Montserrat" w:hAnsi="Montserrat" w:cs="Arial"/>
          <w:sz w:val="22"/>
          <w:szCs w:val="22"/>
        </w:rPr>
        <w:t>ам закупки</w:t>
      </w:r>
      <w:r w:rsidRPr="00432BFD" w:rsidDel="00F26709">
        <w:rPr>
          <w:rFonts w:ascii="Montserrat" w:hAnsi="Montserrat" w:cs="Arial"/>
          <w:sz w:val="22"/>
          <w:szCs w:val="22"/>
        </w:rPr>
        <w:t xml:space="preserve"> </w:t>
      </w:r>
      <w:r w:rsidRPr="00432BFD">
        <w:rPr>
          <w:rFonts w:ascii="Montserrat" w:hAnsi="Montserrat" w:cs="Arial"/>
          <w:sz w:val="22"/>
          <w:szCs w:val="22"/>
        </w:rPr>
        <w:t>предъявляются единые квалификационные требования, установленные документацией о закупке;</w:t>
      </w:r>
    </w:p>
    <w:p w14:paraId="753FE856" w14:textId="77777777" w:rsidR="00D9217F" w:rsidRPr="00432BFD" w:rsidRDefault="00D9217F" w:rsidP="00407A34">
      <w:pPr>
        <w:pStyle w:val="ae"/>
        <w:numPr>
          <w:ilvl w:val="0"/>
          <w:numId w:val="70"/>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заявки на участие в запросе предложений форме должны содержать информацию и документы, предусмотренные документацией о закупке и подтверждающие соответствие </w:t>
      </w:r>
      <w:r w:rsidR="00C26A05" w:rsidRPr="00432BFD">
        <w:rPr>
          <w:rFonts w:ascii="Montserrat" w:hAnsi="Montserrat" w:cs="Arial"/>
          <w:sz w:val="22"/>
          <w:szCs w:val="22"/>
        </w:rPr>
        <w:t>Участник</w:t>
      </w:r>
      <w:r w:rsidRPr="00432BFD">
        <w:rPr>
          <w:rFonts w:ascii="Montserrat" w:hAnsi="Montserrat" w:cs="Arial"/>
          <w:sz w:val="22"/>
          <w:szCs w:val="22"/>
        </w:rPr>
        <w:t>ов запроса предложений в электронной форме квалификационным требованиям, установленным документацией о закупке;</w:t>
      </w:r>
    </w:p>
    <w:p w14:paraId="2FC112A5" w14:textId="77777777" w:rsidR="00D9217F" w:rsidRPr="00432BFD" w:rsidRDefault="00D9217F" w:rsidP="00407A34">
      <w:pPr>
        <w:pStyle w:val="ae"/>
        <w:numPr>
          <w:ilvl w:val="0"/>
          <w:numId w:val="70"/>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заявки </w:t>
      </w:r>
      <w:r w:rsidR="00C26A05" w:rsidRPr="00432BFD">
        <w:rPr>
          <w:rFonts w:ascii="Montserrat" w:hAnsi="Montserrat" w:cs="Arial"/>
          <w:sz w:val="22"/>
          <w:szCs w:val="22"/>
        </w:rPr>
        <w:t>Участник</w:t>
      </w:r>
      <w:r w:rsidRPr="00432BFD">
        <w:rPr>
          <w:rFonts w:ascii="Montserrat" w:hAnsi="Montserrat" w:cs="Arial"/>
          <w:sz w:val="22"/>
          <w:szCs w:val="22"/>
        </w:rPr>
        <w:t>ов закупки, не соответствующие квалификационным требованиям, установленным документацией о закупке, отклоняются.</w:t>
      </w:r>
    </w:p>
    <w:p w14:paraId="1CF510E5" w14:textId="74E85754"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проведении открытого запроса предложений Заказчик</w:t>
      </w:r>
      <w:r w:rsidR="000B1B94"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размещает в ЕИС в сроки, указанные в </w:t>
      </w:r>
      <w:r w:rsidR="007E6752" w:rsidRPr="00432BFD">
        <w:rPr>
          <w:rFonts w:ascii="Montserrat" w:hAnsi="Montserrat" w:cs="Arial"/>
          <w:sz w:val="22"/>
          <w:szCs w:val="22"/>
        </w:rPr>
        <w:t>Таблице 1</w:t>
      </w:r>
      <w:r w:rsidRPr="00432BFD">
        <w:rPr>
          <w:rFonts w:ascii="Montserrat" w:hAnsi="Montserrat" w:cs="Arial"/>
          <w:sz w:val="22"/>
          <w:szCs w:val="22"/>
        </w:rPr>
        <w:t xml:space="preserve"> Положения, извещение</w:t>
      </w:r>
      <w:r w:rsidR="00F50654" w:rsidRPr="00432BFD">
        <w:rPr>
          <w:rFonts w:ascii="Montserrat" w:hAnsi="Montserrat" w:cs="Arial"/>
          <w:sz w:val="22"/>
          <w:szCs w:val="22"/>
        </w:rPr>
        <w:t>,</w:t>
      </w:r>
      <w:r w:rsidRPr="00432BFD">
        <w:rPr>
          <w:rFonts w:ascii="Montserrat" w:hAnsi="Montserrat" w:cs="Arial"/>
          <w:sz w:val="22"/>
          <w:szCs w:val="22"/>
        </w:rPr>
        <w:t> документацию о проведении такого запроса</w:t>
      </w:r>
      <w:r w:rsidR="00F50654" w:rsidRPr="00432BFD">
        <w:rPr>
          <w:rFonts w:ascii="Montserrat" w:hAnsi="Montserrat" w:cs="Arial"/>
          <w:sz w:val="22"/>
          <w:szCs w:val="22"/>
        </w:rPr>
        <w:t xml:space="preserve">, </w:t>
      </w:r>
      <w:r w:rsidRPr="00432BFD">
        <w:rPr>
          <w:rFonts w:ascii="Montserrat" w:hAnsi="Montserrat" w:cs="Arial"/>
          <w:sz w:val="22"/>
          <w:szCs w:val="22"/>
        </w:rPr>
        <w:t>проект договора, являющийся неотъемлемой частью извещения и документации о закупке, и изменения, вносимые в такие извещение и документацию.</w:t>
      </w:r>
    </w:p>
    <w:p w14:paraId="0095E994"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проведении </w:t>
      </w:r>
      <w:r w:rsidR="003B130A" w:rsidRPr="00432BFD">
        <w:rPr>
          <w:rFonts w:ascii="Montserrat" w:hAnsi="Montserrat" w:cs="Arial"/>
          <w:sz w:val="22"/>
          <w:szCs w:val="22"/>
        </w:rPr>
        <w:t>З</w:t>
      </w:r>
      <w:r w:rsidRPr="00432BFD">
        <w:rPr>
          <w:rFonts w:ascii="Montserrat" w:hAnsi="Montserrat" w:cs="Arial"/>
          <w:sz w:val="22"/>
          <w:szCs w:val="22"/>
        </w:rPr>
        <w:t>аказчиком</w:t>
      </w:r>
      <w:r w:rsidR="00616528"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запроса предложений в электронной форме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запросе предложений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Порядок подачи, изменения, отзыва заявок на участие в запросе предложений в электронной форме устанавливается документацией о проведении запроса предложений в электронной форме в соответствии с пунктом </w:t>
      </w:r>
      <w:r w:rsidR="00D4153E" w:rsidRPr="00432BFD">
        <w:rPr>
          <w:rFonts w:ascii="Montserrat" w:hAnsi="Montserrat" w:cs="Arial"/>
          <w:sz w:val="22"/>
          <w:szCs w:val="22"/>
        </w:rPr>
        <w:t xml:space="preserve">7.2 </w:t>
      </w:r>
      <w:r w:rsidRPr="00432BFD">
        <w:rPr>
          <w:rFonts w:ascii="Montserrat" w:hAnsi="Montserrat" w:cs="Arial"/>
          <w:sz w:val="22"/>
          <w:szCs w:val="22"/>
        </w:rPr>
        <w:t>Положения.</w:t>
      </w:r>
    </w:p>
    <w:p w14:paraId="122E71B7" w14:textId="2B0A34C8"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Открытие доступа к заявкам на участие в запросе предложений в электронной форме осуществляется в порядке, предусмотренном пунктом </w:t>
      </w:r>
      <w:r w:rsidR="00D4153E" w:rsidRPr="00432BFD">
        <w:rPr>
          <w:rFonts w:ascii="Montserrat" w:hAnsi="Montserrat" w:cs="Arial"/>
          <w:sz w:val="22"/>
          <w:szCs w:val="22"/>
        </w:rPr>
        <w:t xml:space="preserve">1 </w:t>
      </w:r>
      <w:r w:rsidR="00FC63A1" w:rsidRPr="00432BFD">
        <w:rPr>
          <w:rFonts w:ascii="Montserrat" w:hAnsi="Montserrat" w:cs="Arial"/>
          <w:sz w:val="22"/>
          <w:szCs w:val="22"/>
        </w:rPr>
        <w:t xml:space="preserve">Таблицы </w:t>
      </w:r>
      <w:r w:rsidR="001B09A8" w:rsidRPr="00432BFD">
        <w:rPr>
          <w:rFonts w:ascii="Montserrat" w:hAnsi="Montserrat" w:cs="Arial"/>
          <w:sz w:val="22"/>
          <w:szCs w:val="22"/>
        </w:rPr>
        <w:t>3</w:t>
      </w:r>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1ACD2DA2" w14:textId="517AA93C"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Рассмотрение, оценка и сопоставление заявок на участие в запросе предложений в электронной форме осуществляется Комиссией в соответствии с пунктами </w:t>
      </w:r>
      <w:r w:rsidR="00FC63A1" w:rsidRPr="00432BFD">
        <w:rPr>
          <w:rFonts w:ascii="Montserrat" w:hAnsi="Montserrat" w:cs="Arial"/>
          <w:sz w:val="22"/>
          <w:szCs w:val="22"/>
        </w:rPr>
        <w:t xml:space="preserve">2 и 3 Таблицы </w:t>
      </w:r>
      <w:r w:rsidR="001B09A8" w:rsidRPr="00432BFD">
        <w:rPr>
          <w:rFonts w:ascii="Montserrat" w:hAnsi="Montserrat" w:cs="Arial"/>
          <w:sz w:val="22"/>
          <w:szCs w:val="22"/>
        </w:rPr>
        <w:t>3</w:t>
      </w:r>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4C5C6F03"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закрытого запроса предложений он проводится с учетом особенностей, установленных пунктом </w:t>
      </w:r>
      <w:hyperlink w:anchor="_7.10_Закрытая_конкурентная" w:history="1">
        <w:r w:rsidR="00480B02" w:rsidRPr="00432BFD">
          <w:rPr>
            <w:rStyle w:val="ad"/>
            <w:rFonts w:ascii="Montserrat" w:hAnsi="Montserrat" w:cs="Arial"/>
            <w:color w:val="auto"/>
            <w:sz w:val="22"/>
            <w:szCs w:val="22"/>
            <w:u w:val="none"/>
          </w:rPr>
          <w:t>7.9</w:t>
        </w:r>
      </w:hyperlink>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111BAF68"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предложений с возможностью проведения переторжки дополнительно применяются правила, предусмотренные пунктом </w:t>
      </w:r>
      <w:hyperlink w:anchor="_7.6_Порядок_проведения" w:history="1">
        <w:r w:rsidR="00D4153E" w:rsidRPr="00432BFD">
          <w:rPr>
            <w:rStyle w:val="ad"/>
            <w:rFonts w:ascii="Montserrat" w:hAnsi="Montserrat" w:cs="Arial"/>
            <w:color w:val="auto"/>
            <w:sz w:val="22"/>
            <w:szCs w:val="22"/>
            <w:u w:val="none"/>
          </w:rPr>
          <w:t>7.6</w:t>
        </w:r>
      </w:hyperlink>
      <w:r w:rsidRPr="00432BFD">
        <w:rPr>
          <w:rFonts w:ascii="Montserrat" w:hAnsi="Montserrat" w:cs="Arial"/>
          <w:sz w:val="22"/>
          <w:szCs w:val="22"/>
        </w:rPr>
        <w:t xml:space="preserve"> Положения.</w:t>
      </w:r>
    </w:p>
    <w:p w14:paraId="6E24D463" w14:textId="77777777" w:rsidR="00D9217F" w:rsidRPr="00432BFD" w:rsidRDefault="00D9217F" w:rsidP="00407A34">
      <w:pPr>
        <w:pStyle w:val="ae"/>
        <w:numPr>
          <w:ilvl w:val="0"/>
          <w:numId w:val="10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предложений с возможностью проведения переговоров дополнительно применяются правила, предусмотренные пунктом </w:t>
      </w:r>
      <w:hyperlink w:anchor="_7.7_Проведение_переговоров" w:history="1">
        <w:r w:rsidR="00D4153E" w:rsidRPr="00432BFD">
          <w:rPr>
            <w:rStyle w:val="ad"/>
            <w:rFonts w:ascii="Montserrat" w:hAnsi="Montserrat" w:cs="Arial"/>
            <w:color w:val="auto"/>
            <w:sz w:val="22"/>
            <w:szCs w:val="22"/>
            <w:u w:val="none"/>
          </w:rPr>
          <w:t>7.7</w:t>
        </w:r>
      </w:hyperlink>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15F4CF3B" w14:textId="77777777" w:rsidR="00D9217F" w:rsidRPr="00432BFD" w:rsidRDefault="00D9217F" w:rsidP="00407A34">
      <w:pPr>
        <w:pStyle w:val="ae"/>
        <w:numPr>
          <w:ilvl w:val="0"/>
          <w:numId w:val="108"/>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В случае проведения многоэтапного запроса предложений дополнительно применяются правила, предусмотренные пунктом</w:t>
      </w:r>
      <w:r w:rsidR="00054D9C" w:rsidRPr="00432BFD">
        <w:rPr>
          <w:rFonts w:ascii="Montserrat" w:hAnsi="Montserrat" w:cs="Arial"/>
          <w:sz w:val="22"/>
          <w:szCs w:val="22"/>
        </w:rPr>
        <w:t xml:space="preserve"> </w:t>
      </w:r>
      <w:hyperlink w:anchor="_7.12_Многоэтапная_конкурентная" w:history="1">
        <w:r w:rsidR="00054D9C" w:rsidRPr="00432BFD">
          <w:rPr>
            <w:rStyle w:val="ad"/>
            <w:rFonts w:ascii="Montserrat" w:hAnsi="Montserrat" w:cs="Arial"/>
            <w:color w:val="auto"/>
            <w:sz w:val="22"/>
            <w:szCs w:val="22"/>
            <w:u w:val="none"/>
          </w:rPr>
          <w:t>7.1</w:t>
        </w:r>
      </w:hyperlink>
      <w:r w:rsidR="00480B02" w:rsidRPr="00432BFD">
        <w:rPr>
          <w:rStyle w:val="ad"/>
          <w:rFonts w:ascii="Montserrat" w:hAnsi="Montserrat" w:cs="Arial"/>
          <w:color w:val="auto"/>
          <w:sz w:val="22"/>
          <w:szCs w:val="22"/>
          <w:u w:val="none"/>
        </w:rPr>
        <w:t>1</w:t>
      </w:r>
      <w:r w:rsidR="00054D9C" w:rsidRPr="00432BFD">
        <w:rPr>
          <w:rFonts w:ascii="Montserrat" w:hAnsi="Montserrat" w:cs="Arial"/>
          <w:sz w:val="22"/>
          <w:szCs w:val="22"/>
        </w:rPr>
        <w:t xml:space="preserve"> </w:t>
      </w:r>
      <w:r w:rsidRPr="00432BFD">
        <w:rPr>
          <w:rFonts w:ascii="Montserrat" w:hAnsi="Montserrat" w:cs="Arial"/>
          <w:sz w:val="22"/>
          <w:szCs w:val="22"/>
        </w:rPr>
        <w:t>Положения.</w:t>
      </w:r>
    </w:p>
    <w:p w14:paraId="6BBEC83F" w14:textId="77777777" w:rsidR="00D9217F" w:rsidRPr="00432BFD" w:rsidRDefault="00D9217F" w:rsidP="00407A34">
      <w:pPr>
        <w:pStyle w:val="ae"/>
        <w:numPr>
          <w:ilvl w:val="0"/>
          <w:numId w:val="108"/>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предложений с предварительным квалификационным отбором дополнительно применяются правила, предусмотренные пунктом </w:t>
      </w:r>
      <w:hyperlink w:anchor="_9.1_Предварительный_квалификационны" w:history="1">
        <w:r w:rsidR="00D4153E" w:rsidRPr="00432BFD">
          <w:rPr>
            <w:rStyle w:val="ad"/>
            <w:rFonts w:ascii="Montserrat" w:hAnsi="Montserrat" w:cs="Arial"/>
            <w:color w:val="auto"/>
            <w:sz w:val="22"/>
            <w:szCs w:val="22"/>
            <w:u w:val="none"/>
          </w:rPr>
          <w:t>9.1</w:t>
        </w:r>
      </w:hyperlink>
      <w:r w:rsidR="00D4153E" w:rsidRPr="00432BFD">
        <w:rPr>
          <w:rFonts w:ascii="Montserrat" w:hAnsi="Montserrat" w:cs="Arial"/>
          <w:sz w:val="22"/>
          <w:szCs w:val="22"/>
        </w:rPr>
        <w:t xml:space="preserve"> </w:t>
      </w:r>
      <w:r w:rsidRPr="00432BFD">
        <w:rPr>
          <w:rFonts w:ascii="Montserrat" w:hAnsi="Montserrat" w:cs="Arial"/>
          <w:sz w:val="22"/>
          <w:szCs w:val="22"/>
        </w:rPr>
        <w:t>Положения.</w:t>
      </w:r>
    </w:p>
    <w:p w14:paraId="11151379" w14:textId="77777777" w:rsidR="00D9217F" w:rsidRPr="00432BFD" w:rsidRDefault="00D9217F" w:rsidP="00407A34">
      <w:pPr>
        <w:pStyle w:val="ae"/>
        <w:numPr>
          <w:ilvl w:val="0"/>
          <w:numId w:val="108"/>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предложений с возможностью выбора нескольких победителей по одному лоту дополнительно применяются правила, предусмотренные пунктом </w:t>
      </w:r>
      <w:hyperlink w:anchor="_4.2__Конкурентные" w:history="1">
        <w:r w:rsidR="00054D9C" w:rsidRPr="00432BFD">
          <w:rPr>
            <w:rStyle w:val="ad"/>
            <w:rFonts w:ascii="Montserrat" w:hAnsi="Montserrat" w:cs="Arial"/>
            <w:color w:val="auto"/>
            <w:sz w:val="22"/>
            <w:szCs w:val="22"/>
            <w:u w:val="none"/>
          </w:rPr>
          <w:t>4.2.4</w:t>
        </w:r>
      </w:hyperlink>
      <w:r w:rsidR="00054D9C" w:rsidRPr="00432BFD">
        <w:rPr>
          <w:rFonts w:ascii="Montserrat" w:hAnsi="Montserrat" w:cs="Arial"/>
          <w:sz w:val="22"/>
          <w:szCs w:val="22"/>
        </w:rPr>
        <w:t xml:space="preserve"> </w:t>
      </w:r>
      <w:r w:rsidRPr="00432BFD">
        <w:rPr>
          <w:rFonts w:ascii="Montserrat" w:hAnsi="Montserrat" w:cs="Arial"/>
          <w:sz w:val="22"/>
          <w:szCs w:val="22"/>
        </w:rPr>
        <w:t>Положения.</w:t>
      </w:r>
    </w:p>
    <w:p w14:paraId="7098C2B9" w14:textId="77777777" w:rsidR="00D9217F" w:rsidRPr="00432BFD" w:rsidRDefault="00D9217F" w:rsidP="00407A34">
      <w:pPr>
        <w:pStyle w:val="ae"/>
        <w:numPr>
          <w:ilvl w:val="0"/>
          <w:numId w:val="108"/>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Договор с победителем запроса предложений заключается в соответствии с разделом </w:t>
      </w:r>
      <w:hyperlink w:anchor="_12_ЗАКЛЮЧЕНИЕ_И" w:history="1">
        <w:r w:rsidR="00054D9C" w:rsidRPr="00432BFD">
          <w:rPr>
            <w:rStyle w:val="ad"/>
            <w:rFonts w:ascii="Montserrat" w:hAnsi="Montserrat" w:cs="Arial"/>
            <w:color w:val="auto"/>
            <w:sz w:val="22"/>
            <w:szCs w:val="22"/>
            <w:u w:val="none"/>
          </w:rPr>
          <w:t>12</w:t>
        </w:r>
      </w:hyperlink>
      <w:r w:rsidR="00054D9C" w:rsidRPr="00432BFD">
        <w:rPr>
          <w:rFonts w:ascii="Montserrat" w:hAnsi="Montserrat" w:cs="Arial"/>
          <w:sz w:val="22"/>
          <w:szCs w:val="22"/>
        </w:rPr>
        <w:t xml:space="preserve"> </w:t>
      </w:r>
      <w:r w:rsidRPr="00432BFD">
        <w:rPr>
          <w:rFonts w:ascii="Montserrat" w:hAnsi="Montserrat" w:cs="Arial"/>
          <w:sz w:val="22"/>
          <w:szCs w:val="22"/>
        </w:rPr>
        <w:t>Положения.</w:t>
      </w:r>
    </w:p>
    <w:p w14:paraId="2F733522" w14:textId="77777777" w:rsidR="00D9217F" w:rsidRPr="00432BFD" w:rsidRDefault="00D9217F" w:rsidP="00407A34">
      <w:pPr>
        <w:pStyle w:val="ae"/>
        <w:numPr>
          <w:ilvl w:val="0"/>
          <w:numId w:val="106"/>
        </w:numPr>
        <w:tabs>
          <w:tab w:val="clear" w:pos="2637"/>
          <w:tab w:val="left" w:pos="0"/>
        </w:tabs>
        <w:ind w:left="680" w:hanging="680"/>
        <w:jc w:val="both"/>
        <w:rPr>
          <w:rFonts w:ascii="Montserrat" w:hAnsi="Montserrat" w:cs="Arial"/>
          <w:sz w:val="22"/>
          <w:szCs w:val="22"/>
        </w:rPr>
      </w:pPr>
      <w:bookmarkStart w:id="228" w:name="_Toc379794984"/>
      <w:bookmarkStart w:id="229" w:name="_Ref379896358"/>
      <w:bookmarkStart w:id="230" w:name="_Ref524079623"/>
      <w:bookmarkStart w:id="231" w:name="_Ref524359754"/>
      <w:bookmarkStart w:id="232" w:name="_Toc536782794"/>
      <w:bookmarkStart w:id="233" w:name="_Toc2702050"/>
      <w:bookmarkStart w:id="234" w:name="_Ref39100477"/>
      <w:bookmarkStart w:id="235" w:name="_Toc40740891"/>
      <w:bookmarkStart w:id="236" w:name="_Toc63470437"/>
      <w:r w:rsidRPr="00432BFD">
        <w:rPr>
          <w:rFonts w:ascii="Montserrat" w:hAnsi="Montserrat" w:cs="Arial"/>
          <w:sz w:val="22"/>
          <w:szCs w:val="22"/>
        </w:rPr>
        <w:t>Порядок проведения Запроса котировок</w:t>
      </w:r>
      <w:bookmarkEnd w:id="228"/>
      <w:bookmarkEnd w:id="229"/>
      <w:bookmarkEnd w:id="230"/>
      <w:bookmarkEnd w:id="231"/>
      <w:bookmarkEnd w:id="232"/>
      <w:bookmarkEnd w:id="233"/>
      <w:bookmarkEnd w:id="234"/>
      <w:bookmarkEnd w:id="235"/>
      <w:bookmarkEnd w:id="236"/>
      <w:r w:rsidR="00531D1D" w:rsidRPr="00432BFD">
        <w:rPr>
          <w:rFonts w:ascii="Montserrat" w:hAnsi="Montserrat" w:cs="Arial"/>
          <w:sz w:val="22"/>
          <w:szCs w:val="22"/>
        </w:rPr>
        <w:t>:</w:t>
      </w:r>
    </w:p>
    <w:p w14:paraId="71CA31FD"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Запрос котировок в электронной форме проводится в соответствии с регламентом работы электронной площадки, на которой проводится такой запрос котировок, с учетом правил, установленных в пункте </w:t>
      </w:r>
      <w:hyperlink w:anchor="_7.10_Закрытая_конкурентная" w:history="1">
        <w:r w:rsidR="008554F6" w:rsidRPr="00432BFD">
          <w:rPr>
            <w:rStyle w:val="ad"/>
            <w:rFonts w:ascii="Montserrat" w:hAnsi="Montserrat" w:cs="Arial"/>
            <w:color w:val="auto"/>
            <w:sz w:val="22"/>
            <w:szCs w:val="22"/>
            <w:u w:val="none"/>
          </w:rPr>
          <w:t>7.10</w:t>
        </w:r>
      </w:hyperlink>
      <w:r w:rsidR="008554F6" w:rsidRPr="00432BFD">
        <w:rPr>
          <w:rFonts w:ascii="Montserrat" w:hAnsi="Montserrat" w:cs="Arial"/>
          <w:sz w:val="22"/>
          <w:szCs w:val="22"/>
        </w:rPr>
        <w:t xml:space="preserve"> </w:t>
      </w:r>
      <w:r w:rsidRPr="00432BFD">
        <w:rPr>
          <w:rFonts w:ascii="Montserrat" w:hAnsi="Montserrat" w:cs="Arial"/>
          <w:sz w:val="22"/>
          <w:szCs w:val="22"/>
        </w:rPr>
        <w:t>Положения.</w:t>
      </w:r>
    </w:p>
    <w:p w14:paraId="378A4D3F" w14:textId="4B32CB6B"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проведении открытого запроса котировок в электронной форме Заказчик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размещает в ЕИС в сроки, указанные в </w:t>
      </w:r>
      <w:r w:rsidR="007E6752" w:rsidRPr="00432BFD">
        <w:rPr>
          <w:rFonts w:ascii="Montserrat" w:hAnsi="Montserrat" w:cs="Arial"/>
          <w:sz w:val="22"/>
          <w:szCs w:val="22"/>
        </w:rPr>
        <w:t>Таблице 1</w:t>
      </w:r>
      <w:r w:rsidRPr="00432BFD">
        <w:rPr>
          <w:rFonts w:ascii="Montserrat" w:hAnsi="Montserrat" w:cs="Arial"/>
          <w:sz w:val="22"/>
          <w:szCs w:val="22"/>
        </w:rPr>
        <w:t xml:space="preserve"> Положения, извещение о проведении запроса котировок в электронной форме и проект договора, являющийся неотъемлемой частью извещения, и изменения, вносимые в такие извещение и договор. </w:t>
      </w:r>
    </w:p>
    <w:p w14:paraId="4FC24021"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проведении </w:t>
      </w:r>
      <w:r w:rsidR="003B130A" w:rsidRPr="00432BFD">
        <w:rPr>
          <w:rFonts w:ascii="Montserrat" w:hAnsi="Montserrat" w:cs="Arial"/>
          <w:sz w:val="22"/>
          <w:szCs w:val="22"/>
        </w:rPr>
        <w:t>З</w:t>
      </w:r>
      <w:r w:rsidRPr="00432BFD">
        <w:rPr>
          <w:rFonts w:ascii="Montserrat" w:hAnsi="Montserrat" w:cs="Arial"/>
          <w:sz w:val="22"/>
          <w:szCs w:val="22"/>
        </w:rPr>
        <w:t>аказчиком</w:t>
      </w:r>
      <w:r w:rsidR="00616528"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запроса котировок в электронной форме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запросе котировок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Порядок подачи, изменения, отзыва заявок на участие в запросе котировок в электронной форме устанавливается документацией о закупке в соответствии с пунктом </w:t>
      </w:r>
      <w:hyperlink w:anchor="_7.2__Порядок" w:history="1">
        <w:r w:rsidR="008554F6" w:rsidRPr="00432BFD">
          <w:rPr>
            <w:rStyle w:val="ad"/>
            <w:rFonts w:ascii="Montserrat" w:hAnsi="Montserrat" w:cs="Arial"/>
            <w:color w:val="auto"/>
            <w:sz w:val="22"/>
            <w:szCs w:val="22"/>
            <w:u w:val="none"/>
          </w:rPr>
          <w:t>7.2</w:t>
        </w:r>
      </w:hyperlink>
      <w:r w:rsidR="008554F6" w:rsidRPr="00432BFD">
        <w:rPr>
          <w:rFonts w:ascii="Montserrat" w:hAnsi="Montserrat" w:cs="Arial"/>
          <w:sz w:val="22"/>
          <w:szCs w:val="22"/>
        </w:rPr>
        <w:t xml:space="preserve"> </w:t>
      </w:r>
      <w:r w:rsidRPr="00432BFD">
        <w:rPr>
          <w:rFonts w:ascii="Montserrat" w:hAnsi="Montserrat" w:cs="Arial"/>
          <w:sz w:val="22"/>
          <w:szCs w:val="22"/>
        </w:rPr>
        <w:t>Положения</w:t>
      </w:r>
      <w:r w:rsidR="00834E1A" w:rsidRPr="00432BFD">
        <w:rPr>
          <w:rFonts w:ascii="Montserrat" w:hAnsi="Montserrat" w:cs="Arial"/>
          <w:sz w:val="22"/>
          <w:szCs w:val="22"/>
        </w:rPr>
        <w:t>.</w:t>
      </w:r>
    </w:p>
    <w:p w14:paraId="6A230E73"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Заявка на участие в запросе котировок в электронной форме должна содержать:</w:t>
      </w:r>
    </w:p>
    <w:p w14:paraId="5DEE3129" w14:textId="77777777" w:rsidR="00D9217F" w:rsidRPr="00432BFD" w:rsidRDefault="00D9217F" w:rsidP="00407A34">
      <w:pPr>
        <w:pStyle w:val="ae"/>
        <w:numPr>
          <w:ilvl w:val="0"/>
          <w:numId w:val="71"/>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предложение </w:t>
      </w:r>
      <w:r w:rsidR="00C26A05" w:rsidRPr="00432BFD">
        <w:rPr>
          <w:rFonts w:ascii="Montserrat" w:hAnsi="Montserrat" w:cs="Arial"/>
          <w:sz w:val="22"/>
          <w:szCs w:val="22"/>
        </w:rPr>
        <w:t>Участник</w:t>
      </w:r>
      <w:r w:rsidRPr="00432BFD">
        <w:rPr>
          <w:rFonts w:ascii="Montserrat" w:hAnsi="Montserrat" w:cs="Arial"/>
          <w:sz w:val="22"/>
          <w:szCs w:val="22"/>
        </w:rPr>
        <w:t>а закупки</w:t>
      </w:r>
      <w:r w:rsidRPr="00432BFD" w:rsidDel="00F26709">
        <w:rPr>
          <w:rFonts w:ascii="Montserrat" w:hAnsi="Montserrat" w:cs="Arial"/>
          <w:sz w:val="22"/>
          <w:szCs w:val="22"/>
        </w:rPr>
        <w:t xml:space="preserve"> </w:t>
      </w:r>
      <w:r w:rsidRPr="00432BFD">
        <w:rPr>
          <w:rFonts w:ascii="Montserrat" w:hAnsi="Montserrat" w:cs="Arial"/>
          <w:sz w:val="22"/>
          <w:szCs w:val="22"/>
        </w:rPr>
        <w:t>о цене договора;</w:t>
      </w:r>
    </w:p>
    <w:p w14:paraId="15E0D481" w14:textId="77777777" w:rsidR="00D9217F" w:rsidRPr="00432BFD" w:rsidRDefault="00D9217F" w:rsidP="00407A34">
      <w:pPr>
        <w:pStyle w:val="ae"/>
        <w:numPr>
          <w:ilvl w:val="0"/>
          <w:numId w:val="71"/>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предусмотренное одним из следующих пунктов согласие </w:t>
      </w:r>
      <w:r w:rsidR="00C26A05" w:rsidRPr="00432BFD">
        <w:rPr>
          <w:rFonts w:ascii="Montserrat" w:hAnsi="Montserrat" w:cs="Arial"/>
          <w:sz w:val="22"/>
          <w:szCs w:val="22"/>
        </w:rPr>
        <w:t>Участник</w:t>
      </w:r>
      <w:r w:rsidRPr="00432BFD">
        <w:rPr>
          <w:rFonts w:ascii="Montserrat" w:hAnsi="Montserrat" w:cs="Arial"/>
          <w:sz w:val="22"/>
          <w:szCs w:val="22"/>
        </w:rPr>
        <w:t>а закупки:</w:t>
      </w:r>
    </w:p>
    <w:p w14:paraId="6D450DD6" w14:textId="77777777" w:rsidR="00D9217F" w:rsidRPr="00432BFD" w:rsidRDefault="00D9217F" w:rsidP="00407A34">
      <w:pPr>
        <w:pStyle w:val="ae"/>
        <w:numPr>
          <w:ilvl w:val="0"/>
          <w:numId w:val="72"/>
        </w:numPr>
        <w:tabs>
          <w:tab w:val="clear" w:pos="2637"/>
          <w:tab w:val="left" w:pos="0"/>
        </w:tabs>
        <w:jc w:val="both"/>
        <w:rPr>
          <w:rFonts w:ascii="Montserrat" w:hAnsi="Montserrat" w:cs="Arial"/>
          <w:sz w:val="22"/>
          <w:szCs w:val="22"/>
        </w:rPr>
      </w:pPr>
      <w:r w:rsidRPr="00432BFD">
        <w:rPr>
          <w:rFonts w:ascii="Montserrat" w:hAnsi="Montserrat" w:cs="Arial"/>
          <w:sz w:val="22"/>
          <w:szCs w:val="22"/>
        </w:rPr>
        <w:t>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0D30B4B2" w14:textId="77777777" w:rsidR="00D9217F" w:rsidRPr="00432BFD" w:rsidRDefault="00D9217F" w:rsidP="00407A34">
      <w:pPr>
        <w:pStyle w:val="ae"/>
        <w:numPr>
          <w:ilvl w:val="0"/>
          <w:numId w:val="7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w:t>
      </w:r>
      <w:hyperlink w:anchor="_6.1__Требования" w:history="1">
        <w:r w:rsidR="008554F6" w:rsidRPr="00432BFD">
          <w:rPr>
            <w:rStyle w:val="ad"/>
            <w:rFonts w:ascii="Montserrat" w:hAnsi="Montserrat" w:cs="Arial"/>
            <w:color w:val="auto"/>
            <w:sz w:val="22"/>
            <w:szCs w:val="22"/>
            <w:u w:val="none"/>
          </w:rPr>
          <w:t>6.1.3</w:t>
        </w:r>
      </w:hyperlink>
      <w:r w:rsidR="008554F6" w:rsidRPr="00432BFD">
        <w:rPr>
          <w:rFonts w:ascii="Montserrat" w:hAnsi="Montserrat" w:cs="Arial"/>
          <w:sz w:val="22"/>
          <w:szCs w:val="22"/>
        </w:rPr>
        <w:t xml:space="preserve"> </w:t>
      </w:r>
      <w:r w:rsidRPr="00432BFD">
        <w:rPr>
          <w:rFonts w:ascii="Montserrat" w:hAnsi="Montserrat" w:cs="Arial"/>
          <w:sz w:val="22"/>
          <w:szCs w:val="22"/>
        </w:rPr>
        <w:t>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2090BE26" w14:textId="77777777" w:rsidR="00D9217F" w:rsidRPr="00432BFD" w:rsidRDefault="00D9217F" w:rsidP="00407A34">
      <w:pPr>
        <w:pStyle w:val="ae"/>
        <w:numPr>
          <w:ilvl w:val="0"/>
          <w:numId w:val="7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w:t>
      </w:r>
      <w:r w:rsidRPr="00432BFD" w:rsidDel="00F26709">
        <w:rPr>
          <w:rFonts w:ascii="Montserrat" w:hAnsi="Montserrat" w:cs="Arial"/>
          <w:sz w:val="22"/>
          <w:szCs w:val="22"/>
        </w:rPr>
        <w:t xml:space="preserve"> </w:t>
      </w:r>
      <w:r w:rsidRPr="00432BFD">
        <w:rPr>
          <w:rFonts w:ascii="Montserrat" w:hAnsi="Montserrat" w:cs="Arial"/>
          <w:sz w:val="22"/>
          <w:szCs w:val="22"/>
        </w:rPr>
        <w:t>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6BDB7518" w14:textId="77777777" w:rsidR="00D9217F" w:rsidRPr="00432BFD" w:rsidRDefault="00D9217F" w:rsidP="00407A34">
      <w:pPr>
        <w:pStyle w:val="ae"/>
        <w:numPr>
          <w:ilvl w:val="0"/>
          <w:numId w:val="71"/>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для запроса котировок,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которого могут быть только </w:t>
      </w:r>
      <w:r w:rsidR="00C26A05" w:rsidRPr="00432BFD">
        <w:rPr>
          <w:rFonts w:ascii="Montserrat" w:hAnsi="Montserrat" w:cs="Arial"/>
          <w:sz w:val="22"/>
          <w:szCs w:val="22"/>
        </w:rPr>
        <w:t>СМСП</w:t>
      </w:r>
      <w:r w:rsidRPr="00432BFD">
        <w:rPr>
          <w:rFonts w:ascii="Montserrat" w:hAnsi="Montserrat" w:cs="Arial"/>
          <w:sz w:val="22"/>
          <w:szCs w:val="22"/>
        </w:rPr>
        <w:t xml:space="preserve">, информацию и документы, предусмотренные пунктом </w:t>
      </w:r>
      <w:hyperlink w:anchor="_11.5_Особенности_закупок" w:history="1">
        <w:r w:rsidR="008554F6" w:rsidRPr="00432BFD">
          <w:rPr>
            <w:rStyle w:val="ad"/>
            <w:rFonts w:ascii="Montserrat" w:hAnsi="Montserrat" w:cs="Arial"/>
            <w:color w:val="auto"/>
            <w:sz w:val="22"/>
            <w:szCs w:val="22"/>
            <w:u w:val="none"/>
          </w:rPr>
          <w:t>11.5.12</w:t>
        </w:r>
      </w:hyperlink>
      <w:r w:rsidR="008554F6" w:rsidRPr="00432BFD">
        <w:rPr>
          <w:rFonts w:ascii="Montserrat" w:hAnsi="Montserrat" w:cs="Arial"/>
          <w:sz w:val="22"/>
          <w:szCs w:val="22"/>
        </w:rPr>
        <w:t xml:space="preserve"> </w:t>
      </w:r>
      <w:r w:rsidRPr="00432BFD">
        <w:rPr>
          <w:rFonts w:ascii="Montserrat" w:hAnsi="Montserrat" w:cs="Arial"/>
          <w:sz w:val="22"/>
          <w:szCs w:val="22"/>
        </w:rPr>
        <w:t>Положения и извещением о проведении запроса котировок в электронной форме.</w:t>
      </w:r>
    </w:p>
    <w:p w14:paraId="5D2809E3" w14:textId="45D400B5"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Открытие доступа к заявкам на участие в запросе котировок в электронной форме осуществляется в порядке, предусмотренном пунктом </w:t>
      </w:r>
      <w:r w:rsidR="00FC63A1" w:rsidRPr="00432BFD">
        <w:rPr>
          <w:rFonts w:ascii="Montserrat" w:hAnsi="Montserrat" w:cs="Arial"/>
          <w:sz w:val="22"/>
          <w:szCs w:val="22"/>
        </w:rPr>
        <w:t xml:space="preserve">1 Таблицы </w:t>
      </w:r>
      <w:r w:rsidR="00F95627" w:rsidRPr="00432BFD">
        <w:rPr>
          <w:rFonts w:ascii="Montserrat" w:hAnsi="Montserrat" w:cs="Arial"/>
          <w:sz w:val="22"/>
          <w:szCs w:val="22"/>
        </w:rPr>
        <w:t>3</w:t>
      </w:r>
      <w:r w:rsidR="008554F6" w:rsidRPr="00432BFD">
        <w:rPr>
          <w:rFonts w:ascii="Montserrat" w:hAnsi="Montserrat" w:cs="Arial"/>
          <w:sz w:val="22"/>
          <w:szCs w:val="22"/>
        </w:rPr>
        <w:t xml:space="preserve"> </w:t>
      </w:r>
      <w:r w:rsidRPr="00432BFD">
        <w:rPr>
          <w:rFonts w:ascii="Montserrat" w:hAnsi="Montserrat" w:cs="Arial"/>
          <w:sz w:val="22"/>
          <w:szCs w:val="22"/>
        </w:rPr>
        <w:t>Положения.</w:t>
      </w:r>
    </w:p>
    <w:p w14:paraId="64102028" w14:textId="342A0FEE"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Рассмотрение, оценка и сопоставление заявок на участие в запросе котировок в электронной форме осуществляются Комиссией в соответствии с пунктами </w:t>
      </w:r>
      <w:r w:rsidR="00FC63A1" w:rsidRPr="00432BFD">
        <w:rPr>
          <w:rFonts w:ascii="Montserrat" w:hAnsi="Montserrat" w:cs="Arial"/>
          <w:sz w:val="22"/>
          <w:szCs w:val="22"/>
        </w:rPr>
        <w:t xml:space="preserve">2 и 3 Таблицы </w:t>
      </w:r>
      <w:r w:rsidR="00F95627" w:rsidRPr="00432BFD">
        <w:rPr>
          <w:rFonts w:ascii="Montserrat" w:hAnsi="Montserrat" w:cs="Arial"/>
          <w:sz w:val="22"/>
          <w:szCs w:val="22"/>
        </w:rPr>
        <w:t>3</w:t>
      </w:r>
      <w:r w:rsidR="008554F6" w:rsidRPr="00432BFD">
        <w:rPr>
          <w:rFonts w:ascii="Montserrat" w:hAnsi="Montserrat" w:cs="Arial"/>
          <w:sz w:val="22"/>
          <w:szCs w:val="22"/>
        </w:rPr>
        <w:t xml:space="preserve"> </w:t>
      </w:r>
      <w:r w:rsidRPr="00432BFD">
        <w:rPr>
          <w:rFonts w:ascii="Montserrat" w:hAnsi="Montserrat" w:cs="Arial"/>
          <w:sz w:val="22"/>
          <w:szCs w:val="22"/>
        </w:rPr>
        <w:t>Положения.</w:t>
      </w:r>
    </w:p>
    <w:p w14:paraId="59AE7E70"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закрытого запроса котировок он проводится с учетом особенностей, установленных пунктом </w:t>
      </w:r>
      <w:hyperlink w:anchor="_7.10_Закрытая_конкурентная" w:history="1">
        <w:r w:rsidR="00100A24" w:rsidRPr="00432BFD">
          <w:rPr>
            <w:rStyle w:val="ad"/>
            <w:rFonts w:ascii="Montserrat" w:hAnsi="Montserrat" w:cs="Arial"/>
            <w:color w:val="auto"/>
            <w:sz w:val="22"/>
            <w:szCs w:val="22"/>
            <w:u w:val="none"/>
          </w:rPr>
          <w:t>7.</w:t>
        </w:r>
        <w:r w:rsidR="00480B02" w:rsidRPr="00432BFD">
          <w:rPr>
            <w:rStyle w:val="ad"/>
            <w:rFonts w:ascii="Montserrat" w:hAnsi="Montserrat" w:cs="Arial"/>
            <w:color w:val="auto"/>
            <w:sz w:val="22"/>
            <w:szCs w:val="22"/>
            <w:u w:val="none"/>
          </w:rPr>
          <w:t>9</w:t>
        </w:r>
      </w:hyperlink>
      <w:r w:rsidR="00100A24" w:rsidRPr="00432BFD">
        <w:rPr>
          <w:rFonts w:ascii="Montserrat" w:hAnsi="Montserrat" w:cs="Arial"/>
          <w:sz w:val="22"/>
          <w:szCs w:val="22"/>
        </w:rPr>
        <w:t xml:space="preserve"> </w:t>
      </w:r>
      <w:r w:rsidRPr="00432BFD">
        <w:rPr>
          <w:rFonts w:ascii="Montserrat" w:hAnsi="Montserrat" w:cs="Arial"/>
          <w:sz w:val="22"/>
          <w:szCs w:val="22"/>
        </w:rPr>
        <w:t>Положения.</w:t>
      </w:r>
    </w:p>
    <w:p w14:paraId="16357BB6"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котировок в электронной форме с предварительным квалификационным отбором дополнительно применяются правила, предусмотренные пунктом </w:t>
      </w:r>
      <w:hyperlink w:anchor="_9.1_Предварительный_квалификационны" w:history="1">
        <w:r w:rsidR="00100A24" w:rsidRPr="00432BFD">
          <w:rPr>
            <w:rStyle w:val="ad"/>
            <w:rFonts w:ascii="Montserrat" w:hAnsi="Montserrat" w:cs="Arial"/>
            <w:color w:val="auto"/>
            <w:sz w:val="22"/>
            <w:szCs w:val="22"/>
            <w:u w:val="none"/>
          </w:rPr>
          <w:t>9.1</w:t>
        </w:r>
      </w:hyperlink>
      <w:r w:rsidR="00100A24" w:rsidRPr="00432BFD">
        <w:rPr>
          <w:rFonts w:ascii="Montserrat" w:hAnsi="Montserrat" w:cs="Arial"/>
          <w:sz w:val="22"/>
          <w:szCs w:val="22"/>
        </w:rPr>
        <w:t xml:space="preserve"> </w:t>
      </w:r>
      <w:r w:rsidRPr="00432BFD">
        <w:rPr>
          <w:rFonts w:ascii="Montserrat" w:hAnsi="Montserrat" w:cs="Arial"/>
          <w:sz w:val="22"/>
          <w:szCs w:val="22"/>
        </w:rPr>
        <w:t>Положения.</w:t>
      </w:r>
    </w:p>
    <w:p w14:paraId="1CD7B39C"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случае проведения запроса котировок в электронной форме с возможностью проведения переторжки применяются правила, предусмотренные пунктом </w:t>
      </w:r>
      <w:hyperlink w:anchor="_7.6_Порядок_проведения" w:history="1">
        <w:r w:rsidR="00100A24" w:rsidRPr="00432BFD">
          <w:rPr>
            <w:rStyle w:val="ad"/>
            <w:rFonts w:ascii="Montserrat" w:hAnsi="Montserrat" w:cs="Arial"/>
            <w:color w:val="auto"/>
            <w:sz w:val="22"/>
            <w:szCs w:val="22"/>
            <w:u w:val="none"/>
          </w:rPr>
          <w:t>7.6</w:t>
        </w:r>
      </w:hyperlink>
      <w:r w:rsidR="00100A24" w:rsidRPr="00432BFD">
        <w:rPr>
          <w:rFonts w:ascii="Montserrat" w:hAnsi="Montserrat" w:cs="Arial"/>
          <w:sz w:val="22"/>
          <w:szCs w:val="22"/>
        </w:rPr>
        <w:t xml:space="preserve"> </w:t>
      </w:r>
      <w:r w:rsidRPr="00432BFD">
        <w:rPr>
          <w:rFonts w:ascii="Montserrat" w:hAnsi="Montserrat" w:cs="Arial"/>
          <w:sz w:val="22"/>
          <w:szCs w:val="22"/>
        </w:rPr>
        <w:t>Положения.</w:t>
      </w:r>
    </w:p>
    <w:p w14:paraId="1A122DE2"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 случае проведения запроса котировок с возможностью выбора нескольких победителей по одному лоту дополнительно применяются правила, предусмотренные пунктом</w:t>
      </w:r>
      <w:r w:rsidR="00173245" w:rsidRPr="00432BFD">
        <w:rPr>
          <w:rFonts w:ascii="Montserrat" w:hAnsi="Montserrat" w:cs="Arial"/>
          <w:sz w:val="22"/>
          <w:szCs w:val="22"/>
        </w:rPr>
        <w:t xml:space="preserve"> </w:t>
      </w:r>
      <w:hyperlink w:anchor="_4.2__Конкурентные" w:history="1">
        <w:r w:rsidR="00173245" w:rsidRPr="00432BFD">
          <w:rPr>
            <w:rStyle w:val="ad"/>
            <w:rFonts w:ascii="Montserrat" w:hAnsi="Montserrat" w:cs="Arial"/>
            <w:color w:val="auto"/>
            <w:sz w:val="22"/>
            <w:szCs w:val="22"/>
            <w:u w:val="none"/>
          </w:rPr>
          <w:t>4.2.4</w:t>
        </w:r>
      </w:hyperlink>
      <w:r w:rsidR="00173245" w:rsidRPr="00432BFD">
        <w:rPr>
          <w:rFonts w:ascii="Montserrat" w:hAnsi="Montserrat" w:cs="Arial"/>
          <w:sz w:val="22"/>
          <w:szCs w:val="22"/>
        </w:rPr>
        <w:t xml:space="preserve"> </w:t>
      </w:r>
      <w:r w:rsidRPr="00432BFD">
        <w:rPr>
          <w:rFonts w:ascii="Montserrat" w:hAnsi="Montserrat" w:cs="Arial"/>
          <w:sz w:val="22"/>
          <w:szCs w:val="22"/>
        </w:rPr>
        <w:t>Положения.</w:t>
      </w:r>
    </w:p>
    <w:p w14:paraId="4676F225" w14:textId="77777777" w:rsidR="00D9217F" w:rsidRPr="00432BFD" w:rsidRDefault="00D9217F" w:rsidP="00407A34">
      <w:pPr>
        <w:pStyle w:val="ae"/>
        <w:numPr>
          <w:ilvl w:val="0"/>
          <w:numId w:val="10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Договор с победителем запроса котировок заключается в соответствии с разделом</w:t>
      </w:r>
      <w:r w:rsidR="00173245" w:rsidRPr="00432BFD">
        <w:rPr>
          <w:rFonts w:ascii="Montserrat" w:hAnsi="Montserrat" w:cs="Arial"/>
          <w:sz w:val="22"/>
          <w:szCs w:val="22"/>
        </w:rPr>
        <w:t xml:space="preserve"> </w:t>
      </w:r>
      <w:hyperlink w:anchor="_12_ЗАКЛЮЧЕНИЕ_И" w:history="1">
        <w:r w:rsidR="00173245" w:rsidRPr="00432BFD">
          <w:rPr>
            <w:rStyle w:val="ad"/>
            <w:rFonts w:ascii="Montserrat" w:hAnsi="Montserrat" w:cs="Arial"/>
            <w:color w:val="auto"/>
            <w:sz w:val="22"/>
            <w:szCs w:val="22"/>
            <w:u w:val="none"/>
          </w:rPr>
          <w:t>12</w:t>
        </w:r>
      </w:hyperlink>
      <w:r w:rsidR="00173245" w:rsidRPr="00432BFD">
        <w:rPr>
          <w:rFonts w:ascii="Montserrat" w:hAnsi="Montserrat" w:cs="Arial"/>
          <w:sz w:val="22"/>
          <w:szCs w:val="22"/>
        </w:rPr>
        <w:t xml:space="preserve"> </w:t>
      </w:r>
      <w:r w:rsidRPr="00432BFD">
        <w:rPr>
          <w:rFonts w:ascii="Montserrat" w:hAnsi="Montserrat" w:cs="Arial"/>
          <w:sz w:val="22"/>
          <w:szCs w:val="22"/>
        </w:rPr>
        <w:t>Положения.</w:t>
      </w:r>
    </w:p>
    <w:p w14:paraId="5C345460" w14:textId="7C4D86C1" w:rsidR="0020614B" w:rsidRPr="00432BFD" w:rsidRDefault="00D060D4" w:rsidP="00D060D4">
      <w:pPr>
        <w:pStyle w:val="26"/>
        <w:tabs>
          <w:tab w:val="num" w:pos="1276"/>
          <w:tab w:val="num" w:pos="6516"/>
        </w:tabs>
        <w:ind w:firstLine="0"/>
        <w:rPr>
          <w:rFonts w:ascii="Montserrat" w:hAnsi="Montserrat"/>
          <w:bCs/>
          <w:sz w:val="22"/>
          <w:szCs w:val="22"/>
        </w:rPr>
      </w:pPr>
      <w:bookmarkStart w:id="237" w:name="_7.6_Порядок_проведения"/>
      <w:bookmarkStart w:id="238" w:name="_Toc63470438"/>
      <w:bookmarkEnd w:id="237"/>
      <w:r w:rsidRPr="00432BFD">
        <w:rPr>
          <w:rFonts w:ascii="Montserrat" w:hAnsi="Montserrat"/>
          <w:color w:val="auto"/>
          <w:sz w:val="22"/>
          <w:szCs w:val="22"/>
        </w:rPr>
        <w:t>7.</w:t>
      </w:r>
      <w:r w:rsidR="00B8483D" w:rsidRPr="00432BFD">
        <w:rPr>
          <w:rFonts w:ascii="Montserrat" w:hAnsi="Montserrat"/>
          <w:color w:val="auto"/>
          <w:sz w:val="22"/>
          <w:szCs w:val="22"/>
        </w:rPr>
        <w:t>6</w:t>
      </w:r>
      <w:r w:rsidRPr="00432BFD">
        <w:rPr>
          <w:rFonts w:ascii="Montserrat" w:hAnsi="Montserrat"/>
          <w:color w:val="auto"/>
          <w:sz w:val="22"/>
          <w:szCs w:val="22"/>
        </w:rPr>
        <w:t xml:space="preserve"> </w:t>
      </w:r>
      <w:r w:rsidR="0020614B" w:rsidRPr="00432BFD">
        <w:rPr>
          <w:rFonts w:ascii="Montserrat" w:hAnsi="Montserrat"/>
          <w:color w:val="auto"/>
          <w:sz w:val="22"/>
          <w:szCs w:val="22"/>
        </w:rPr>
        <w:t>П</w:t>
      </w:r>
      <w:r w:rsidR="00223BAF" w:rsidRPr="00432BFD">
        <w:rPr>
          <w:rFonts w:ascii="Montserrat" w:hAnsi="Montserrat"/>
          <w:color w:val="auto"/>
          <w:sz w:val="22"/>
          <w:szCs w:val="22"/>
        </w:rPr>
        <w:t>орядок проведения п</w:t>
      </w:r>
      <w:r w:rsidR="0020614B" w:rsidRPr="00432BFD">
        <w:rPr>
          <w:rFonts w:ascii="Montserrat" w:hAnsi="Montserrat"/>
          <w:color w:val="auto"/>
          <w:sz w:val="22"/>
          <w:szCs w:val="22"/>
        </w:rPr>
        <w:t>ереторжк</w:t>
      </w:r>
      <w:bookmarkEnd w:id="123"/>
      <w:bookmarkEnd w:id="238"/>
      <w:r w:rsidR="00223BAF" w:rsidRPr="00432BFD">
        <w:rPr>
          <w:rFonts w:ascii="Montserrat" w:hAnsi="Montserrat"/>
          <w:color w:val="auto"/>
          <w:sz w:val="22"/>
          <w:szCs w:val="22"/>
        </w:rPr>
        <w:t>и</w:t>
      </w:r>
      <w:r w:rsidR="00D95089" w:rsidRPr="00432BFD">
        <w:rPr>
          <w:rFonts w:ascii="Montserrat" w:hAnsi="Montserrat"/>
          <w:color w:val="auto"/>
          <w:sz w:val="22"/>
          <w:szCs w:val="22"/>
        </w:rPr>
        <w:t xml:space="preserve"> (уторговывания)</w:t>
      </w:r>
    </w:p>
    <w:p w14:paraId="5E95C608" w14:textId="08A5CB50" w:rsidR="0020614B" w:rsidRPr="00432BFD" w:rsidRDefault="0020614B"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Документация о закупке</w:t>
      </w:r>
      <w:r w:rsidR="00D95089" w:rsidRPr="00432BFD">
        <w:rPr>
          <w:rFonts w:ascii="Montserrat" w:hAnsi="Montserrat" w:cs="Arial"/>
          <w:sz w:val="22"/>
          <w:szCs w:val="22"/>
        </w:rPr>
        <w:t>/информационная карта</w:t>
      </w:r>
      <w:r w:rsidRPr="00432BFD">
        <w:rPr>
          <w:rFonts w:ascii="Montserrat" w:hAnsi="Montserrat" w:cs="Arial"/>
          <w:sz w:val="22"/>
          <w:szCs w:val="22"/>
        </w:rPr>
        <w:t xml:space="preserve"> может предусматривать право </w:t>
      </w:r>
      <w:r w:rsidR="003B130A" w:rsidRPr="00432BFD">
        <w:rPr>
          <w:rFonts w:ascii="Montserrat" w:hAnsi="Montserrat" w:cs="Arial"/>
          <w:sz w:val="22"/>
          <w:szCs w:val="22"/>
        </w:rPr>
        <w:t>З</w:t>
      </w:r>
      <w:r w:rsidRPr="00432BFD">
        <w:rPr>
          <w:rFonts w:ascii="Montserrat" w:hAnsi="Montserrat" w:cs="Arial"/>
          <w:sz w:val="22"/>
          <w:szCs w:val="22"/>
        </w:rPr>
        <w:t>аказчика</w:t>
      </w:r>
      <w:r w:rsidR="00E939CE"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предоставить </w:t>
      </w:r>
      <w:r w:rsidR="00C26A05" w:rsidRPr="00432BFD">
        <w:rPr>
          <w:rFonts w:ascii="Montserrat" w:hAnsi="Montserrat" w:cs="Arial"/>
          <w:sz w:val="22"/>
          <w:szCs w:val="22"/>
        </w:rPr>
        <w:t>Участник</w:t>
      </w:r>
      <w:r w:rsidRPr="00432BFD">
        <w:rPr>
          <w:rFonts w:ascii="Montserrat" w:hAnsi="Montserrat" w:cs="Arial"/>
          <w:sz w:val="22"/>
          <w:szCs w:val="22"/>
        </w:rPr>
        <w:t>ам закупки, в отношении которых принято решение о допуске</w:t>
      </w:r>
      <w:r w:rsidR="00E939CE" w:rsidRPr="00432BFD">
        <w:rPr>
          <w:rFonts w:ascii="Montserrat" w:hAnsi="Montserrat" w:cs="Arial"/>
          <w:sz w:val="22"/>
          <w:szCs w:val="22"/>
        </w:rPr>
        <w:t xml:space="preserve"> </w:t>
      </w:r>
      <w:r w:rsidRPr="00432BFD">
        <w:rPr>
          <w:rFonts w:ascii="Montserrat" w:hAnsi="Montserrat" w:cs="Arial"/>
          <w:sz w:val="22"/>
          <w:szCs w:val="22"/>
        </w:rPr>
        <w:t>к</w:t>
      </w:r>
      <w:r w:rsidR="00F32C64" w:rsidRPr="00432BFD">
        <w:rPr>
          <w:rFonts w:ascii="Montserrat" w:hAnsi="Montserrat" w:cs="Arial"/>
          <w:sz w:val="22"/>
          <w:szCs w:val="22"/>
        </w:rPr>
        <w:t xml:space="preserve"> </w:t>
      </w:r>
      <w:r w:rsidRPr="00432BFD">
        <w:rPr>
          <w:rFonts w:ascii="Montserrat" w:hAnsi="Montserrat" w:cs="Arial"/>
          <w:sz w:val="22"/>
          <w:szCs w:val="22"/>
        </w:rPr>
        <w:t>участию в закупке, возможность добровольно изменить предлагаемые ими в заявках на участие в такой закупке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заявок на участие в закупке, за исключением случаев, когда закупка осуществляется путем проведения аукциона.</w:t>
      </w:r>
    </w:p>
    <w:p w14:paraId="32DB14F9" w14:textId="4315A91B" w:rsidR="0020614B" w:rsidRPr="00432BFD" w:rsidRDefault="0020614B"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Переторжка</w:t>
      </w:r>
      <w:r w:rsidR="00AE0A0D" w:rsidRPr="00432BFD">
        <w:rPr>
          <w:rFonts w:ascii="Montserrat" w:hAnsi="Montserrat" w:cs="Arial"/>
          <w:sz w:val="22"/>
          <w:szCs w:val="22"/>
        </w:rPr>
        <w:t xml:space="preserve"> (уторговывание)</w:t>
      </w:r>
      <w:r w:rsidRPr="00432BFD">
        <w:rPr>
          <w:rFonts w:ascii="Montserrat" w:hAnsi="Montserrat" w:cs="Arial"/>
          <w:sz w:val="22"/>
          <w:szCs w:val="22"/>
        </w:rPr>
        <w:t xml:space="preserve"> проводится после этапа оценки и сопоставления заявок на участие в закупке. </w:t>
      </w:r>
    </w:p>
    <w:p w14:paraId="19C055CC" w14:textId="613D7CAE" w:rsidR="0020614B" w:rsidRPr="00432BFD" w:rsidRDefault="0020614B"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На переторжке</w:t>
      </w:r>
      <w:r w:rsidR="00AE0A0D" w:rsidRPr="00432BFD">
        <w:rPr>
          <w:rFonts w:ascii="Montserrat" w:hAnsi="Montserrat" w:cs="Arial"/>
          <w:sz w:val="22"/>
          <w:szCs w:val="22"/>
        </w:rPr>
        <w:t xml:space="preserve"> (уторговывании)</w:t>
      </w: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вправе заявлять новое (дополнительное) ценовое предложение</w:t>
      </w:r>
      <w:r w:rsidR="00047E2C" w:rsidRPr="00432BFD">
        <w:rPr>
          <w:rFonts w:ascii="Montserrat" w:hAnsi="Montserrat" w:cs="Arial"/>
          <w:sz w:val="22"/>
          <w:szCs w:val="22"/>
        </w:rPr>
        <w:t xml:space="preserve"> или иные условия исполнения договора.</w:t>
      </w:r>
    </w:p>
    <w:p w14:paraId="02A83593" w14:textId="6BB0C9E7" w:rsidR="0020614B" w:rsidRPr="00432BFD" w:rsidRDefault="0020614B"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может предусмотреть в документации о закупке</w:t>
      </w:r>
      <w:r w:rsidR="00D95089" w:rsidRPr="00432BFD">
        <w:rPr>
          <w:rFonts w:ascii="Montserrat" w:hAnsi="Montserrat" w:cs="Arial"/>
          <w:sz w:val="22"/>
          <w:szCs w:val="22"/>
        </w:rPr>
        <w:t>/информационной карте</w:t>
      </w:r>
      <w:r w:rsidR="000B623C" w:rsidRPr="00432BFD">
        <w:rPr>
          <w:rFonts w:ascii="Montserrat" w:hAnsi="Montserrat" w:cs="Arial"/>
          <w:sz w:val="22"/>
          <w:szCs w:val="22"/>
        </w:rPr>
        <w:t xml:space="preserve"> </w:t>
      </w:r>
      <w:r w:rsidRPr="00432BFD">
        <w:rPr>
          <w:rFonts w:ascii="Montserrat" w:hAnsi="Montserrat" w:cs="Arial"/>
          <w:sz w:val="22"/>
          <w:szCs w:val="22"/>
        </w:rPr>
        <w:t>проведение переторжки</w:t>
      </w:r>
      <w:r w:rsidR="00AE0A0D" w:rsidRPr="00432BFD">
        <w:rPr>
          <w:rFonts w:ascii="Montserrat" w:hAnsi="Montserrat" w:cs="Arial"/>
          <w:sz w:val="22"/>
          <w:szCs w:val="22"/>
        </w:rPr>
        <w:t xml:space="preserve"> (уторговывания)</w:t>
      </w:r>
      <w:r w:rsidRPr="00432BFD">
        <w:rPr>
          <w:rFonts w:ascii="Montserrat" w:hAnsi="Montserrat" w:cs="Arial"/>
          <w:sz w:val="22"/>
          <w:szCs w:val="22"/>
        </w:rPr>
        <w:t xml:space="preserve"> в заочной либо очной форме. </w:t>
      </w:r>
    </w:p>
    <w:p w14:paraId="54CD0060" w14:textId="77777777" w:rsidR="00C547E6" w:rsidRPr="00432BFD" w:rsidRDefault="00C547E6" w:rsidP="00C547E6">
      <w:pPr>
        <w:tabs>
          <w:tab w:val="left" w:pos="0"/>
        </w:tabs>
        <w:jc w:val="both"/>
        <w:rPr>
          <w:rFonts w:ascii="Montserrat" w:hAnsi="Montserrat" w:cs="Arial"/>
          <w:sz w:val="22"/>
          <w:szCs w:val="22"/>
        </w:rPr>
      </w:pPr>
    </w:p>
    <w:p w14:paraId="57943EF6" w14:textId="6A9064B0" w:rsidR="0020614B" w:rsidRPr="00432BFD" w:rsidRDefault="0020614B"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переторжке</w:t>
      </w:r>
      <w:r w:rsidR="00AE0A0D" w:rsidRPr="00432BFD">
        <w:rPr>
          <w:rFonts w:ascii="Montserrat" w:hAnsi="Montserrat" w:cs="Arial"/>
          <w:sz w:val="22"/>
          <w:szCs w:val="22"/>
        </w:rPr>
        <w:t xml:space="preserve"> (уторговывании)</w:t>
      </w:r>
      <w:r w:rsidRPr="00432BFD">
        <w:rPr>
          <w:rFonts w:ascii="Montserrat" w:hAnsi="Montserrat" w:cs="Arial"/>
          <w:sz w:val="22"/>
          <w:szCs w:val="22"/>
        </w:rPr>
        <w:t xml:space="preserve"> оценка и сопоставление улучшенных заявок на участие в конкурентной закупке проводятся в порядке, предусмотренном в документации о закупке для этапа оценки и сопоставления заявок на участие в закупке.</w:t>
      </w:r>
    </w:p>
    <w:p w14:paraId="08833853" w14:textId="48B30987" w:rsidR="0020614B" w:rsidRPr="00432BFD" w:rsidRDefault="004A6671" w:rsidP="00407A34">
      <w:pPr>
        <w:pStyle w:val="ae"/>
        <w:numPr>
          <w:ilvl w:val="0"/>
          <w:numId w:val="11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Победителем</w:t>
      </w:r>
      <w:r w:rsidR="0020614B" w:rsidRPr="00432BFD">
        <w:rPr>
          <w:rFonts w:ascii="Montserrat" w:hAnsi="Montserrat" w:cs="Arial"/>
          <w:sz w:val="22"/>
          <w:szCs w:val="22"/>
        </w:rPr>
        <w:t xml:space="preserve"> закупки признается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 закупки, заявка на участие в закупке, окончательное предложение которого соответствуют требованиям, установленным документацией о закупке</w:t>
      </w:r>
      <w:r w:rsidR="00AE0A0D" w:rsidRPr="00432BFD">
        <w:rPr>
          <w:rFonts w:ascii="Montserrat" w:hAnsi="Montserrat" w:cs="Arial"/>
          <w:sz w:val="22"/>
          <w:szCs w:val="22"/>
        </w:rPr>
        <w:t>/информационной картой</w:t>
      </w:r>
      <w:r w:rsidR="0020614B" w:rsidRPr="00432BFD">
        <w:rPr>
          <w:rFonts w:ascii="Montserrat" w:hAnsi="Montserrat" w:cs="Arial"/>
          <w:sz w:val="22"/>
          <w:szCs w:val="22"/>
        </w:rPr>
        <w:t>,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w:t>
      </w:r>
      <w:r w:rsidR="00AE0A0D" w:rsidRPr="00432BFD">
        <w:rPr>
          <w:rFonts w:ascii="Montserrat" w:hAnsi="Montserrat" w:cs="Arial"/>
          <w:sz w:val="22"/>
          <w:szCs w:val="22"/>
        </w:rPr>
        <w:t>/информационной карте</w:t>
      </w:r>
      <w:r w:rsidR="0020614B" w:rsidRPr="00432BFD">
        <w:rPr>
          <w:rFonts w:ascii="Montserrat" w:hAnsi="Montserrat" w:cs="Arial"/>
          <w:sz w:val="22"/>
          <w:szCs w:val="22"/>
        </w:rPr>
        <w:t xml:space="preserve"> критериев оценки содержат лучшие условия исполнения договора.</w:t>
      </w:r>
    </w:p>
    <w:p w14:paraId="2D146C0B" w14:textId="77777777" w:rsidR="0020614B" w:rsidRPr="00432BFD" w:rsidRDefault="00BB600E" w:rsidP="00BB600E">
      <w:pPr>
        <w:pStyle w:val="26"/>
        <w:tabs>
          <w:tab w:val="num" w:pos="1276"/>
          <w:tab w:val="num" w:pos="6516"/>
        </w:tabs>
        <w:ind w:firstLine="0"/>
        <w:rPr>
          <w:rFonts w:ascii="Montserrat" w:hAnsi="Montserrat"/>
          <w:color w:val="auto"/>
          <w:sz w:val="22"/>
          <w:szCs w:val="22"/>
        </w:rPr>
      </w:pPr>
      <w:bookmarkStart w:id="239" w:name="_7.7_Проведение_переговоров"/>
      <w:bookmarkStart w:id="240" w:name="_Ref38935302"/>
      <w:bookmarkStart w:id="241" w:name="_Toc63470439"/>
      <w:bookmarkEnd w:id="239"/>
      <w:r w:rsidRPr="00432BFD">
        <w:rPr>
          <w:rFonts w:ascii="Montserrat" w:hAnsi="Montserrat"/>
          <w:color w:val="auto"/>
          <w:sz w:val="22"/>
          <w:szCs w:val="22"/>
        </w:rPr>
        <w:t>7.</w:t>
      </w:r>
      <w:r w:rsidR="00B8483D" w:rsidRPr="00432BFD">
        <w:rPr>
          <w:rFonts w:ascii="Montserrat" w:hAnsi="Montserrat"/>
          <w:color w:val="auto"/>
          <w:sz w:val="22"/>
          <w:szCs w:val="22"/>
        </w:rPr>
        <w:t>7</w:t>
      </w:r>
      <w:r w:rsidRPr="00432BFD">
        <w:rPr>
          <w:rFonts w:ascii="Montserrat" w:hAnsi="Montserrat"/>
          <w:color w:val="auto"/>
          <w:sz w:val="22"/>
          <w:szCs w:val="22"/>
        </w:rPr>
        <w:t xml:space="preserve"> </w:t>
      </w:r>
      <w:r w:rsidR="0020614B" w:rsidRPr="00432BFD">
        <w:rPr>
          <w:rFonts w:ascii="Montserrat" w:hAnsi="Montserrat"/>
          <w:color w:val="auto"/>
          <w:sz w:val="22"/>
          <w:szCs w:val="22"/>
        </w:rPr>
        <w:t xml:space="preserve">Проведение переговоров с </w:t>
      </w:r>
      <w:r w:rsidR="00C26A05" w:rsidRPr="00432BFD">
        <w:rPr>
          <w:rFonts w:ascii="Montserrat" w:hAnsi="Montserrat"/>
          <w:color w:val="auto"/>
          <w:sz w:val="22"/>
          <w:szCs w:val="22"/>
        </w:rPr>
        <w:t>Участник</w:t>
      </w:r>
      <w:r w:rsidR="0020614B" w:rsidRPr="00432BFD">
        <w:rPr>
          <w:rFonts w:ascii="Montserrat" w:hAnsi="Montserrat"/>
          <w:color w:val="auto"/>
          <w:sz w:val="22"/>
          <w:szCs w:val="22"/>
        </w:rPr>
        <w:t>ами закупки</w:t>
      </w:r>
      <w:bookmarkEnd w:id="240"/>
      <w:bookmarkEnd w:id="241"/>
    </w:p>
    <w:p w14:paraId="0381BC10" w14:textId="20D70E52"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Переговоры с </w:t>
      </w:r>
      <w:r w:rsidR="00C26A05" w:rsidRPr="00432BFD">
        <w:rPr>
          <w:rFonts w:ascii="Montserrat" w:hAnsi="Montserrat" w:cs="Arial"/>
          <w:sz w:val="22"/>
          <w:szCs w:val="22"/>
        </w:rPr>
        <w:t>Участник</w:t>
      </w:r>
      <w:r w:rsidRPr="00432BFD">
        <w:rPr>
          <w:rFonts w:ascii="Montserrat" w:hAnsi="Montserrat" w:cs="Arial"/>
          <w:sz w:val="22"/>
          <w:szCs w:val="22"/>
        </w:rPr>
        <w:t>ами закупки</w:t>
      </w:r>
      <w:r w:rsidRPr="00432BFD" w:rsidDel="00F66F42">
        <w:rPr>
          <w:rFonts w:ascii="Montserrat" w:hAnsi="Montserrat" w:cs="Arial"/>
          <w:sz w:val="22"/>
          <w:szCs w:val="22"/>
        </w:rPr>
        <w:t xml:space="preserve"> </w:t>
      </w:r>
      <w:r w:rsidRPr="00432BFD">
        <w:rPr>
          <w:rFonts w:ascii="Montserrat" w:hAnsi="Montserrat" w:cs="Arial"/>
          <w:sz w:val="22"/>
          <w:szCs w:val="22"/>
        </w:rPr>
        <w:t xml:space="preserve">проводятся по решению Комиссии, </w:t>
      </w:r>
      <w:r w:rsidR="000244DE" w:rsidRPr="00432BFD">
        <w:rPr>
          <w:rFonts w:ascii="Montserrat" w:hAnsi="Montserrat" w:cs="Arial"/>
          <w:sz w:val="22"/>
          <w:szCs w:val="22"/>
        </w:rPr>
        <w:t xml:space="preserve">информация о </w:t>
      </w:r>
      <w:r w:rsidRPr="00432BFD">
        <w:rPr>
          <w:rFonts w:ascii="Montserrat" w:hAnsi="Montserrat" w:cs="Arial"/>
          <w:sz w:val="22"/>
          <w:szCs w:val="22"/>
        </w:rPr>
        <w:t>котор</w:t>
      </w:r>
      <w:r w:rsidR="000244DE" w:rsidRPr="00432BFD">
        <w:rPr>
          <w:rFonts w:ascii="Montserrat" w:hAnsi="Montserrat" w:cs="Arial"/>
          <w:sz w:val="22"/>
          <w:szCs w:val="22"/>
        </w:rPr>
        <w:t>ых</w:t>
      </w:r>
      <w:r w:rsidRPr="00432BFD">
        <w:rPr>
          <w:rFonts w:ascii="Montserrat" w:hAnsi="Montserrat" w:cs="Arial"/>
          <w:sz w:val="22"/>
          <w:szCs w:val="22"/>
        </w:rPr>
        <w:t xml:space="preserve"> вносится в протокол рассмотрения заявок на участие в закупке, если в документации о проведении закупки</w:t>
      </w:r>
      <w:r w:rsidR="00AE0A0D" w:rsidRPr="00432BFD">
        <w:rPr>
          <w:rFonts w:ascii="Montserrat" w:hAnsi="Montserrat" w:cs="Arial"/>
          <w:sz w:val="22"/>
          <w:szCs w:val="22"/>
        </w:rPr>
        <w:t>/информационной карте</w:t>
      </w:r>
      <w:r w:rsidRPr="00432BFD">
        <w:rPr>
          <w:rFonts w:ascii="Montserrat" w:hAnsi="Montserrat" w:cs="Arial"/>
          <w:sz w:val="22"/>
          <w:szCs w:val="22"/>
        </w:rPr>
        <w:t xml:space="preserve"> предусмотрена возможность проведения таких переговоров.</w:t>
      </w:r>
    </w:p>
    <w:p w14:paraId="23187207" w14:textId="14249F04"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После рассмотрения заявок на участие в закупке в целях их разъяснения либо улучшения в интересах Заказчика уполномоченные лица Заказчика</w:t>
      </w:r>
      <w:r w:rsidR="009242C9"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проводят переговоры со всеми </w:t>
      </w:r>
      <w:r w:rsidR="00C26A05" w:rsidRPr="00432BFD">
        <w:rPr>
          <w:rFonts w:ascii="Montserrat" w:hAnsi="Montserrat" w:cs="Arial"/>
          <w:sz w:val="22"/>
          <w:szCs w:val="22"/>
        </w:rPr>
        <w:t>Участник</w:t>
      </w:r>
      <w:r w:rsidRPr="00432BFD">
        <w:rPr>
          <w:rFonts w:ascii="Montserrat" w:hAnsi="Montserrat" w:cs="Arial"/>
          <w:sz w:val="22"/>
          <w:szCs w:val="22"/>
        </w:rPr>
        <w:t>ами закупки</w:t>
      </w:r>
      <w:r w:rsidR="00AE0A0D" w:rsidRPr="00432BFD">
        <w:rPr>
          <w:rFonts w:ascii="Montserrat" w:hAnsi="Montserrat" w:cs="Arial"/>
          <w:sz w:val="22"/>
          <w:szCs w:val="22"/>
        </w:rPr>
        <w:t>, в отношении которых было принято решение о допуске к участию в закупке</w:t>
      </w:r>
      <w:r w:rsidRPr="00432BFD">
        <w:rPr>
          <w:rFonts w:ascii="Montserrat" w:hAnsi="Montserrat" w:cs="Arial"/>
          <w:sz w:val="22"/>
          <w:szCs w:val="22"/>
        </w:rPr>
        <w:t>.</w:t>
      </w:r>
    </w:p>
    <w:p w14:paraId="7BDB4391" w14:textId="5A0C43E8"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Предметом переговоров могут являться любые требования </w:t>
      </w:r>
      <w:r w:rsidR="003B130A" w:rsidRPr="00432BFD">
        <w:rPr>
          <w:rFonts w:ascii="Montserrat" w:hAnsi="Montserrat" w:cs="Arial"/>
          <w:sz w:val="22"/>
          <w:szCs w:val="22"/>
        </w:rPr>
        <w:t>З</w:t>
      </w:r>
      <w:r w:rsidRPr="00432BFD">
        <w:rPr>
          <w:rFonts w:ascii="Montserrat" w:hAnsi="Montserrat" w:cs="Arial"/>
          <w:sz w:val="22"/>
          <w:szCs w:val="22"/>
        </w:rPr>
        <w:t>аказчика</w:t>
      </w:r>
      <w:r w:rsidR="009242C9"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и любые предложения </w:t>
      </w:r>
      <w:r w:rsidR="00C26A05" w:rsidRPr="00432BFD">
        <w:rPr>
          <w:rFonts w:ascii="Montserrat" w:hAnsi="Montserrat" w:cs="Arial"/>
          <w:sz w:val="22"/>
          <w:szCs w:val="22"/>
        </w:rPr>
        <w:t>Участник</w:t>
      </w:r>
      <w:r w:rsidRPr="00432BFD">
        <w:rPr>
          <w:rFonts w:ascii="Montserrat" w:hAnsi="Montserrat" w:cs="Arial"/>
          <w:sz w:val="22"/>
          <w:szCs w:val="22"/>
        </w:rPr>
        <w:t>а закупки</w:t>
      </w:r>
      <w:r w:rsidRPr="00432BFD" w:rsidDel="00F66F42">
        <w:rPr>
          <w:rFonts w:ascii="Montserrat" w:hAnsi="Montserrat" w:cs="Arial"/>
          <w:sz w:val="22"/>
          <w:szCs w:val="22"/>
        </w:rPr>
        <w:t xml:space="preserve"> </w:t>
      </w:r>
      <w:r w:rsidRPr="00432BFD">
        <w:rPr>
          <w:rFonts w:ascii="Montserrat" w:hAnsi="Montserrat" w:cs="Arial"/>
          <w:sz w:val="22"/>
          <w:szCs w:val="22"/>
        </w:rPr>
        <w:t xml:space="preserve">касательно свойств и характеристик продукции, условий ее поставки и/или оплаты, условий исполнения договора, условий и порядка привлечения </w:t>
      </w:r>
      <w:r w:rsidR="00C26A05" w:rsidRPr="00432BFD">
        <w:rPr>
          <w:rFonts w:ascii="Montserrat" w:hAnsi="Montserrat" w:cs="Arial"/>
          <w:sz w:val="22"/>
          <w:szCs w:val="22"/>
        </w:rPr>
        <w:t>Участник</w:t>
      </w:r>
      <w:r w:rsidRPr="00432BFD">
        <w:rPr>
          <w:rFonts w:ascii="Montserrat" w:hAnsi="Montserrat" w:cs="Arial"/>
          <w:sz w:val="22"/>
          <w:szCs w:val="22"/>
        </w:rPr>
        <w:t>ом закупки соисполнителей (субподрядчиков, субпоставщиков), если это было предусмотрено в документации о закупке</w:t>
      </w:r>
      <w:r w:rsidR="00AE0A0D" w:rsidRPr="00432BFD">
        <w:rPr>
          <w:rFonts w:ascii="Montserrat" w:hAnsi="Montserrat" w:cs="Arial"/>
          <w:sz w:val="22"/>
          <w:szCs w:val="22"/>
        </w:rPr>
        <w:t>/информационной карте</w:t>
      </w:r>
      <w:r w:rsidRPr="00432BFD">
        <w:rPr>
          <w:rFonts w:ascii="Montserrat" w:hAnsi="Montserrat" w:cs="Arial"/>
          <w:sz w:val="22"/>
          <w:szCs w:val="22"/>
        </w:rPr>
        <w:t xml:space="preserve">. При проведении переговоров </w:t>
      </w:r>
      <w:r w:rsidR="003B130A" w:rsidRPr="00432BFD">
        <w:rPr>
          <w:rFonts w:ascii="Montserrat" w:hAnsi="Montserrat" w:cs="Arial"/>
          <w:sz w:val="22"/>
          <w:szCs w:val="22"/>
        </w:rPr>
        <w:t>З</w:t>
      </w:r>
      <w:r w:rsidRPr="00432BFD">
        <w:rPr>
          <w:rFonts w:ascii="Montserrat" w:hAnsi="Montserrat" w:cs="Arial"/>
          <w:sz w:val="22"/>
          <w:szCs w:val="22"/>
        </w:rPr>
        <w:t>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придерживается одинакового подхода ко всем </w:t>
      </w:r>
      <w:r w:rsidR="00C26A05" w:rsidRPr="00432BFD">
        <w:rPr>
          <w:rFonts w:ascii="Montserrat" w:hAnsi="Montserrat" w:cs="Arial"/>
          <w:sz w:val="22"/>
          <w:szCs w:val="22"/>
        </w:rPr>
        <w:t>Участник</w:t>
      </w:r>
      <w:r w:rsidRPr="00432BFD">
        <w:rPr>
          <w:rFonts w:ascii="Montserrat" w:hAnsi="Montserrat" w:cs="Arial"/>
          <w:sz w:val="22"/>
          <w:szCs w:val="22"/>
        </w:rPr>
        <w:t>ам закупки.</w:t>
      </w:r>
    </w:p>
    <w:p w14:paraId="25BC0764" w14:textId="77777777"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проведении переговоров Заказчик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и каждый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с которым проводятся переговоры, обязаны соблюдать следующие требования:</w:t>
      </w:r>
    </w:p>
    <w:p w14:paraId="39744897" w14:textId="77777777" w:rsidR="0020614B" w:rsidRPr="00432BFD" w:rsidRDefault="0020614B" w:rsidP="00407A34">
      <w:pPr>
        <w:pStyle w:val="ae"/>
        <w:numPr>
          <w:ilvl w:val="0"/>
          <w:numId w:val="34"/>
        </w:numPr>
        <w:tabs>
          <w:tab w:val="clear" w:pos="2637"/>
          <w:tab w:val="left" w:pos="0"/>
        </w:tabs>
        <w:jc w:val="both"/>
        <w:rPr>
          <w:rFonts w:ascii="Montserrat" w:hAnsi="Montserrat" w:cs="Arial"/>
          <w:sz w:val="22"/>
          <w:szCs w:val="22"/>
        </w:rPr>
      </w:pPr>
      <w:r w:rsidRPr="00432BFD">
        <w:rPr>
          <w:rFonts w:ascii="Montserrat" w:hAnsi="Montserrat" w:cs="Arial"/>
          <w:sz w:val="22"/>
          <w:szCs w:val="22"/>
        </w:rPr>
        <w:t>любые переговоры между Заказчиком</w:t>
      </w:r>
      <w:r w:rsidR="00E939CE"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и </w:t>
      </w:r>
      <w:r w:rsidR="00C26A05" w:rsidRPr="00432BFD">
        <w:rPr>
          <w:rFonts w:ascii="Montserrat" w:hAnsi="Montserrat" w:cs="Arial"/>
          <w:sz w:val="22"/>
          <w:szCs w:val="22"/>
        </w:rPr>
        <w:t>Участник</w:t>
      </w:r>
      <w:r w:rsidRPr="00432BFD">
        <w:rPr>
          <w:rFonts w:ascii="Montserrat" w:hAnsi="Montserrat" w:cs="Arial"/>
          <w:sz w:val="22"/>
          <w:szCs w:val="22"/>
        </w:rPr>
        <w:t>ом закупки</w:t>
      </w:r>
      <w:r w:rsidRPr="00432BFD" w:rsidDel="00F66F42">
        <w:rPr>
          <w:rFonts w:ascii="Montserrat" w:hAnsi="Montserrat" w:cs="Arial"/>
          <w:sz w:val="22"/>
          <w:szCs w:val="22"/>
        </w:rPr>
        <w:t xml:space="preserve"> </w:t>
      </w:r>
      <w:r w:rsidRPr="00432BFD">
        <w:rPr>
          <w:rFonts w:ascii="Montserrat" w:hAnsi="Montserrat" w:cs="Arial"/>
          <w:sz w:val="22"/>
          <w:szCs w:val="22"/>
        </w:rPr>
        <w:t>носят конфиденциальный характер;</w:t>
      </w:r>
    </w:p>
    <w:p w14:paraId="3D11AAB6" w14:textId="77777777" w:rsidR="0020614B" w:rsidRPr="00432BFD" w:rsidRDefault="0020614B" w:rsidP="00407A34">
      <w:pPr>
        <w:pStyle w:val="ae"/>
        <w:numPr>
          <w:ilvl w:val="0"/>
          <w:numId w:val="34"/>
        </w:numPr>
        <w:tabs>
          <w:tab w:val="clear" w:pos="2637"/>
          <w:tab w:val="left" w:pos="0"/>
        </w:tabs>
        <w:jc w:val="both"/>
        <w:rPr>
          <w:rFonts w:ascii="Montserrat" w:hAnsi="Montserrat" w:cs="Arial"/>
          <w:sz w:val="22"/>
          <w:szCs w:val="22"/>
        </w:rPr>
      </w:pPr>
      <w:r w:rsidRPr="00432BFD">
        <w:rPr>
          <w:rFonts w:ascii="Montserrat" w:hAnsi="Montserrat" w:cs="Arial"/>
          <w:sz w:val="22"/>
          <w:szCs w:val="22"/>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69CEEA7F" w14:textId="77777777"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Переговоры могут проводиться в один или несколько туров. Очередность переговоров устанавливает Заказчик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 ходе каждого тура переговоры должны быть проведены со всеми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Заказчик</w:t>
      </w:r>
      <w:r w:rsidR="00E939CE"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уведомляет каждого из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r w:rsidRPr="00432BFD" w:rsidDel="00A21E6D">
        <w:rPr>
          <w:rFonts w:ascii="Montserrat" w:hAnsi="Montserrat" w:cs="Arial"/>
          <w:sz w:val="22"/>
          <w:szCs w:val="22"/>
        </w:rPr>
        <w:t xml:space="preserve"> </w:t>
      </w:r>
      <w:r w:rsidRPr="00432BFD">
        <w:rPr>
          <w:rFonts w:ascii="Montserrat" w:hAnsi="Montserrat" w:cs="Arial"/>
          <w:sz w:val="22"/>
          <w:szCs w:val="22"/>
        </w:rPr>
        <w:t>о месте, дате и времени проведения переговоров с ним.</w:t>
      </w:r>
    </w:p>
    <w:p w14:paraId="4206F6EF" w14:textId="77777777"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Переговоры с каждым из </w:t>
      </w:r>
      <w:r w:rsidR="00C26A05" w:rsidRPr="00432BFD">
        <w:rPr>
          <w:rFonts w:ascii="Montserrat" w:hAnsi="Montserrat" w:cs="Arial"/>
          <w:sz w:val="22"/>
          <w:szCs w:val="22"/>
        </w:rPr>
        <w:t>Участник</w:t>
      </w:r>
      <w:r w:rsidRPr="00432BFD">
        <w:rPr>
          <w:rFonts w:ascii="Montserrat" w:hAnsi="Montserrat" w:cs="Arial"/>
          <w:sz w:val="22"/>
          <w:szCs w:val="22"/>
        </w:rPr>
        <w:t>ов закупки</w:t>
      </w:r>
      <w:r w:rsidRPr="00432BFD" w:rsidDel="00F056B0">
        <w:rPr>
          <w:rFonts w:ascii="Montserrat" w:hAnsi="Montserrat" w:cs="Arial"/>
          <w:sz w:val="22"/>
          <w:szCs w:val="22"/>
        </w:rPr>
        <w:t xml:space="preserve"> </w:t>
      </w:r>
      <w:r w:rsidRPr="00432BFD">
        <w:rPr>
          <w:rFonts w:ascii="Montserrat" w:hAnsi="Montserrat" w:cs="Arial"/>
          <w:sz w:val="22"/>
          <w:szCs w:val="22"/>
        </w:rPr>
        <w:t xml:space="preserve">оформляются отдельным </w:t>
      </w:r>
      <w:r w:rsidR="00E850B0" w:rsidRPr="00432BFD">
        <w:rPr>
          <w:rFonts w:ascii="Montserrat" w:hAnsi="Montserrat" w:cs="Arial"/>
          <w:sz w:val="22"/>
          <w:szCs w:val="22"/>
        </w:rPr>
        <w:t>п</w:t>
      </w:r>
      <w:r w:rsidR="0084277E" w:rsidRPr="00432BFD">
        <w:rPr>
          <w:rFonts w:ascii="Montserrat" w:hAnsi="Montserrat" w:cs="Arial"/>
          <w:sz w:val="22"/>
          <w:szCs w:val="22"/>
        </w:rPr>
        <w:t>ротокол</w:t>
      </w:r>
      <w:r w:rsidR="00E850B0" w:rsidRPr="00432BFD">
        <w:rPr>
          <w:rFonts w:ascii="Montserrat" w:hAnsi="Montserrat" w:cs="Arial"/>
          <w:sz w:val="22"/>
          <w:szCs w:val="22"/>
        </w:rPr>
        <w:t>ом</w:t>
      </w:r>
      <w:r w:rsidRPr="00432BFD">
        <w:rPr>
          <w:rFonts w:ascii="Montserrat" w:hAnsi="Montserrat" w:cs="Arial"/>
          <w:sz w:val="22"/>
          <w:szCs w:val="22"/>
        </w:rPr>
        <w:t xml:space="preserve">, в котором отражаются достигнутые договоренности. Данный </w:t>
      </w:r>
      <w:r w:rsidR="00E850B0" w:rsidRPr="00432BFD">
        <w:rPr>
          <w:rFonts w:ascii="Montserrat" w:hAnsi="Montserrat" w:cs="Arial"/>
          <w:sz w:val="22"/>
          <w:szCs w:val="22"/>
        </w:rPr>
        <w:t xml:space="preserve">протокол </w:t>
      </w:r>
      <w:r w:rsidRPr="00432BFD">
        <w:rPr>
          <w:rFonts w:ascii="Montserrat" w:hAnsi="Montserrat" w:cs="Arial"/>
          <w:sz w:val="22"/>
          <w:szCs w:val="22"/>
        </w:rPr>
        <w:t xml:space="preserve">подписывается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0206D8"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и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Все такие </w:t>
      </w:r>
      <w:r w:rsidR="000244DE" w:rsidRPr="00432BFD">
        <w:rPr>
          <w:rFonts w:ascii="Montserrat" w:hAnsi="Montserrat" w:cs="Arial"/>
          <w:sz w:val="22"/>
          <w:szCs w:val="22"/>
        </w:rPr>
        <w:t>протоколы</w:t>
      </w:r>
      <w:r w:rsidR="00E850B0" w:rsidRPr="00432BFD">
        <w:rPr>
          <w:rFonts w:ascii="Montserrat" w:hAnsi="Montserrat" w:cs="Arial"/>
          <w:sz w:val="22"/>
          <w:szCs w:val="22"/>
        </w:rPr>
        <w:t xml:space="preserve"> </w:t>
      </w:r>
      <w:r w:rsidRPr="00432BFD">
        <w:rPr>
          <w:rFonts w:ascii="Montserrat" w:hAnsi="Montserrat" w:cs="Arial"/>
          <w:sz w:val="22"/>
          <w:szCs w:val="22"/>
        </w:rPr>
        <w:t>носят конфиденциальный характер и не размещаются в ЕИС.</w:t>
      </w:r>
    </w:p>
    <w:p w14:paraId="203BFEC6" w14:textId="64F2BDAD" w:rsidR="0020614B" w:rsidRPr="00432BFD" w:rsidRDefault="0020614B"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 результатам переговоров </w:t>
      </w:r>
      <w:r w:rsidR="003B130A" w:rsidRPr="00432BFD">
        <w:rPr>
          <w:rFonts w:ascii="Montserrat" w:hAnsi="Montserrat" w:cs="Arial"/>
          <w:sz w:val="22"/>
          <w:szCs w:val="22"/>
        </w:rPr>
        <w:t>З</w:t>
      </w:r>
      <w:r w:rsidRPr="00432BFD">
        <w:rPr>
          <w:rFonts w:ascii="Montserrat" w:hAnsi="Montserrat" w:cs="Arial"/>
          <w:sz w:val="22"/>
          <w:szCs w:val="22"/>
        </w:rPr>
        <w:t>аказчик</w:t>
      </w:r>
      <w:r w:rsidR="003A1A46"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запрашивает у всех </w:t>
      </w:r>
      <w:r w:rsidR="00C26A05" w:rsidRPr="00432BFD">
        <w:rPr>
          <w:rFonts w:ascii="Montserrat" w:hAnsi="Montserrat" w:cs="Arial"/>
          <w:sz w:val="22"/>
          <w:szCs w:val="22"/>
        </w:rPr>
        <w:t>Участник</w:t>
      </w:r>
      <w:r w:rsidRPr="00432BFD">
        <w:rPr>
          <w:rFonts w:ascii="Montserrat" w:hAnsi="Montserrat" w:cs="Arial"/>
          <w:sz w:val="22"/>
          <w:szCs w:val="22"/>
        </w:rPr>
        <w:t xml:space="preserve">ов закупки, с которыми проводились переговоры, окончательные заявки на участие в закупке, установив сроки их подачи и требования к форме и содержанию. </w:t>
      </w:r>
      <w:r w:rsidR="00C26A05" w:rsidRPr="00432BFD">
        <w:rPr>
          <w:rFonts w:ascii="Montserrat" w:hAnsi="Montserrat" w:cs="Arial"/>
          <w:sz w:val="22"/>
          <w:szCs w:val="22"/>
        </w:rPr>
        <w:t>Участник</w:t>
      </w:r>
      <w:r w:rsidRPr="00432BFD">
        <w:rPr>
          <w:rFonts w:ascii="Montserrat" w:hAnsi="Montserrat" w:cs="Arial"/>
          <w:sz w:val="22"/>
          <w:szCs w:val="22"/>
        </w:rPr>
        <w:t>и закупки подают окончательные заявки на участие в закупке в порядке, определенном в документации о проведении закупки</w:t>
      </w:r>
      <w:r w:rsidR="00AE0A0D" w:rsidRPr="00432BFD">
        <w:rPr>
          <w:rFonts w:ascii="Montserrat" w:hAnsi="Montserrat" w:cs="Arial"/>
          <w:sz w:val="22"/>
          <w:szCs w:val="22"/>
        </w:rPr>
        <w:t>/информационной карте</w:t>
      </w:r>
      <w:r w:rsidRPr="00432BFD">
        <w:rPr>
          <w:rFonts w:ascii="Montserrat" w:hAnsi="Montserrat" w:cs="Arial"/>
          <w:sz w:val="22"/>
          <w:szCs w:val="22"/>
        </w:rPr>
        <w:t>.</w:t>
      </w:r>
    </w:p>
    <w:p w14:paraId="38A9C480" w14:textId="5320B1D7" w:rsidR="0020614B" w:rsidRPr="00432BFD" w:rsidRDefault="00C26A05" w:rsidP="00407A34">
      <w:pPr>
        <w:pStyle w:val="ae"/>
        <w:numPr>
          <w:ilvl w:val="0"/>
          <w:numId w:val="11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Участник</w:t>
      </w:r>
      <w:r w:rsidR="0020614B" w:rsidRPr="00432BFD">
        <w:rPr>
          <w:rFonts w:ascii="Montserrat" w:hAnsi="Montserrat" w:cs="Arial"/>
          <w:sz w:val="22"/>
          <w:szCs w:val="22"/>
        </w:rPr>
        <w:t xml:space="preserve"> закупки</w:t>
      </w:r>
      <w:r w:rsidR="0020614B" w:rsidRPr="00432BFD" w:rsidDel="00F056B0">
        <w:rPr>
          <w:rFonts w:ascii="Montserrat" w:hAnsi="Montserrat" w:cs="Arial"/>
          <w:sz w:val="22"/>
          <w:szCs w:val="22"/>
        </w:rPr>
        <w:t xml:space="preserve"> </w:t>
      </w:r>
      <w:r w:rsidR="0020614B" w:rsidRPr="00432BFD">
        <w:rPr>
          <w:rFonts w:ascii="Montserrat" w:hAnsi="Montserrat" w:cs="Arial"/>
          <w:sz w:val="22"/>
          <w:szCs w:val="22"/>
        </w:rPr>
        <w:t>вправе отказаться от участия в переговорах или не подавать окончательную заявку. В этом случае его первоначальная заявка на участие в закупке рассматривается (оценивается) с изложенными в ней условиями.</w:t>
      </w:r>
    </w:p>
    <w:p w14:paraId="46E2DC28" w14:textId="77777777" w:rsidR="0020614B" w:rsidRPr="00432BFD" w:rsidRDefault="00BB600E" w:rsidP="00BB600E">
      <w:pPr>
        <w:pStyle w:val="26"/>
        <w:tabs>
          <w:tab w:val="num" w:pos="1276"/>
          <w:tab w:val="num" w:pos="6516"/>
        </w:tabs>
        <w:ind w:firstLine="0"/>
        <w:rPr>
          <w:rFonts w:ascii="Montserrat" w:hAnsi="Montserrat"/>
          <w:color w:val="auto"/>
          <w:sz w:val="22"/>
          <w:szCs w:val="22"/>
        </w:rPr>
      </w:pPr>
      <w:bookmarkStart w:id="242" w:name="_Toc63470441"/>
      <w:r w:rsidRPr="00432BFD">
        <w:rPr>
          <w:rFonts w:ascii="Montserrat" w:hAnsi="Montserrat"/>
          <w:color w:val="auto"/>
          <w:sz w:val="22"/>
          <w:szCs w:val="22"/>
        </w:rPr>
        <w:t>7.</w:t>
      </w:r>
      <w:r w:rsidR="007973CA" w:rsidRPr="00432BFD">
        <w:rPr>
          <w:rFonts w:ascii="Montserrat" w:hAnsi="Montserrat"/>
          <w:color w:val="auto"/>
          <w:sz w:val="22"/>
          <w:szCs w:val="22"/>
        </w:rPr>
        <w:t>8</w:t>
      </w:r>
      <w:r w:rsidRPr="00432BFD">
        <w:rPr>
          <w:rFonts w:ascii="Montserrat" w:hAnsi="Montserrat"/>
          <w:color w:val="auto"/>
          <w:sz w:val="22"/>
          <w:szCs w:val="22"/>
        </w:rPr>
        <w:t xml:space="preserve"> </w:t>
      </w:r>
      <w:r w:rsidR="0020614B" w:rsidRPr="00432BFD">
        <w:rPr>
          <w:rFonts w:ascii="Montserrat" w:hAnsi="Montserrat"/>
          <w:color w:val="auto"/>
          <w:sz w:val="22"/>
          <w:szCs w:val="22"/>
        </w:rPr>
        <w:t>Порядок заключения договора по итогам осуществления конкурентной закупки</w:t>
      </w:r>
      <w:bookmarkEnd w:id="242"/>
    </w:p>
    <w:p w14:paraId="0824BAC8" w14:textId="77777777" w:rsidR="0020614B" w:rsidRPr="00432BFD" w:rsidRDefault="0020614B" w:rsidP="00407A34">
      <w:pPr>
        <w:pStyle w:val="ae"/>
        <w:numPr>
          <w:ilvl w:val="0"/>
          <w:numId w:val="11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specVanish/>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w:t>
      </w:r>
      <w:r w:rsidR="00712C9E" w:rsidRPr="00432BFD">
        <w:rPr>
          <w:rFonts w:ascii="Montserrat" w:hAnsi="Montserrat" w:cs="Arial"/>
          <w:sz w:val="22"/>
          <w:szCs w:val="22"/>
        </w:rPr>
        <w:t>И</w:t>
      </w:r>
      <w:r w:rsidRPr="00432BFD">
        <w:rPr>
          <w:rFonts w:ascii="Montserrat" w:hAnsi="Montserrat" w:cs="Arial"/>
          <w:sz w:val="22"/>
          <w:szCs w:val="22"/>
          <w:specVanish/>
        </w:rPr>
        <w:t>тогового протокола, составленного по результатам конкурентной закупки.</w:t>
      </w:r>
    </w:p>
    <w:p w14:paraId="041E52BE" w14:textId="77777777" w:rsidR="0020614B" w:rsidRPr="00432BFD" w:rsidRDefault="0020614B" w:rsidP="00407A34">
      <w:pPr>
        <w:pStyle w:val="ae"/>
        <w:numPr>
          <w:ilvl w:val="0"/>
          <w:numId w:val="11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необходимости одобрения органом управления </w:t>
      </w:r>
      <w:r w:rsidR="003B130A" w:rsidRPr="00432BFD">
        <w:rPr>
          <w:rFonts w:ascii="Montserrat" w:hAnsi="Montserrat" w:cs="Arial"/>
          <w:sz w:val="22"/>
          <w:szCs w:val="22"/>
        </w:rPr>
        <w:t>З</w:t>
      </w:r>
      <w:r w:rsidRPr="00432BFD">
        <w:rPr>
          <w:rFonts w:ascii="Montserrat" w:hAnsi="Montserrat" w:cs="Arial"/>
          <w:sz w:val="22"/>
          <w:szCs w:val="22"/>
        </w:rPr>
        <w:t xml:space="preserve">аказчика в соответствии с законодательством Российской Федерации заключения договора или в случае обжалования в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нтимонопольном органе действий (бездействия) </w:t>
      </w:r>
      <w:r w:rsidR="003B130A" w:rsidRPr="00432BFD">
        <w:rPr>
          <w:rFonts w:ascii="Montserrat" w:hAnsi="Montserrat" w:cs="Arial"/>
          <w:sz w:val="22"/>
          <w:szCs w:val="22"/>
        </w:rPr>
        <w:t>З</w:t>
      </w:r>
      <w:r w:rsidRPr="00432BFD">
        <w:rPr>
          <w:rFonts w:ascii="Montserrat" w:hAnsi="Montserrat" w:cs="Arial"/>
          <w:sz w:val="22"/>
          <w:szCs w:val="22"/>
        </w:rPr>
        <w:t>аказчика</w:t>
      </w:r>
      <w:r w:rsidR="000F7F3A" w:rsidRPr="00432BFD">
        <w:rPr>
          <w:rFonts w:ascii="Montserrat" w:hAnsi="Montserrat" w:cs="Arial"/>
          <w:sz w:val="22"/>
          <w:szCs w:val="22"/>
        </w:rPr>
        <w:t>, Организатора закупки</w:t>
      </w:r>
      <w:r w:rsidRPr="00432BFD">
        <w:rPr>
          <w:rFonts w:ascii="Montserrat" w:hAnsi="Montserrat" w:cs="Arial"/>
          <w:sz w:val="22"/>
          <w:szCs w:val="22"/>
        </w:rPr>
        <w:t xml:space="preserve">, Комиссии, </w:t>
      </w:r>
      <w:r w:rsidR="001C2470" w:rsidRPr="00432BFD">
        <w:rPr>
          <w:rFonts w:ascii="Montserrat" w:hAnsi="Montserrat" w:cs="Arial"/>
          <w:sz w:val="22"/>
          <w:szCs w:val="22"/>
        </w:rPr>
        <w:t>Оператора ЭТП</w:t>
      </w:r>
      <w:r w:rsidRPr="00432BFD">
        <w:rPr>
          <w:rFonts w:ascii="Montserrat" w:hAnsi="Montserrat" w:cs="Arial"/>
          <w:sz w:val="22"/>
          <w:szCs w:val="22"/>
        </w:rPr>
        <w:t xml:space="preserve"> договор должен быть заключен не позднее чем через пять дней с даты указанного одобрения или даты вынесения решения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нтимонопольного органа по результатам обжалования действий (бездействия) </w:t>
      </w:r>
      <w:r w:rsidR="003B130A" w:rsidRPr="00432BFD">
        <w:rPr>
          <w:rFonts w:ascii="Montserrat" w:hAnsi="Montserrat" w:cs="Arial"/>
          <w:sz w:val="22"/>
          <w:szCs w:val="22"/>
        </w:rPr>
        <w:t>З</w:t>
      </w:r>
      <w:r w:rsidRPr="00432BFD">
        <w:rPr>
          <w:rFonts w:ascii="Montserrat" w:hAnsi="Montserrat" w:cs="Arial"/>
          <w:sz w:val="22"/>
          <w:szCs w:val="22"/>
        </w:rPr>
        <w:t>аказчика</w:t>
      </w:r>
      <w:r w:rsidR="000F7F3A" w:rsidRPr="00432BFD">
        <w:rPr>
          <w:rFonts w:ascii="Montserrat" w:hAnsi="Montserrat" w:cs="Arial"/>
          <w:sz w:val="22"/>
          <w:szCs w:val="22"/>
        </w:rPr>
        <w:t>, Организатора закупки</w:t>
      </w:r>
      <w:r w:rsidRPr="00432BFD">
        <w:rPr>
          <w:rFonts w:ascii="Montserrat" w:hAnsi="Montserrat" w:cs="Arial"/>
          <w:sz w:val="22"/>
          <w:szCs w:val="22"/>
        </w:rPr>
        <w:t xml:space="preserve">, Комиссии, </w:t>
      </w:r>
      <w:r w:rsidR="001C2470" w:rsidRPr="00432BFD">
        <w:rPr>
          <w:rFonts w:ascii="Montserrat" w:hAnsi="Montserrat" w:cs="Arial"/>
          <w:sz w:val="22"/>
          <w:szCs w:val="22"/>
        </w:rPr>
        <w:t>Оператора ЭТП</w:t>
      </w:r>
      <w:r w:rsidRPr="00432BFD">
        <w:rPr>
          <w:rFonts w:ascii="Montserrat" w:hAnsi="Montserrat" w:cs="Arial"/>
          <w:sz w:val="22"/>
          <w:szCs w:val="22"/>
        </w:rPr>
        <w:t xml:space="preserve"> (если такое решение не препятствует заключению договора).</w:t>
      </w:r>
    </w:p>
    <w:p w14:paraId="1A58EC76" w14:textId="77777777" w:rsidR="0020614B" w:rsidRPr="00432BFD" w:rsidRDefault="0020614B" w:rsidP="00407A34">
      <w:pPr>
        <w:pStyle w:val="ae"/>
        <w:numPr>
          <w:ilvl w:val="0"/>
          <w:numId w:val="11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Договор по результатам конкурентной закупки заключается в порядке, установленном разделом </w:t>
      </w:r>
      <w:hyperlink w:anchor="_12_ЗАКЛЮЧЕНИЕ_И" w:history="1">
        <w:r w:rsidR="00462CBD" w:rsidRPr="00432BFD">
          <w:rPr>
            <w:rStyle w:val="ad"/>
            <w:rFonts w:ascii="Montserrat" w:hAnsi="Montserrat" w:cs="Arial"/>
            <w:color w:val="auto"/>
            <w:sz w:val="22"/>
            <w:szCs w:val="22"/>
            <w:u w:val="none"/>
          </w:rPr>
          <w:t>12</w:t>
        </w:r>
      </w:hyperlink>
      <w:r w:rsidR="00462CBD" w:rsidRPr="00432BFD">
        <w:rPr>
          <w:rFonts w:ascii="Montserrat" w:hAnsi="Montserrat" w:cs="Arial"/>
          <w:sz w:val="22"/>
          <w:szCs w:val="22"/>
        </w:rPr>
        <w:t xml:space="preserve"> </w:t>
      </w:r>
      <w:r w:rsidRPr="00432BFD">
        <w:rPr>
          <w:rFonts w:ascii="Montserrat" w:hAnsi="Montserrat" w:cs="Arial"/>
          <w:sz w:val="22"/>
          <w:szCs w:val="22"/>
        </w:rPr>
        <w:t>Положения.</w:t>
      </w:r>
    </w:p>
    <w:p w14:paraId="60742F80" w14:textId="77777777" w:rsidR="0029248F" w:rsidRPr="00432BFD" w:rsidRDefault="0029248F" w:rsidP="0029248F">
      <w:pPr>
        <w:pStyle w:val="26"/>
        <w:tabs>
          <w:tab w:val="num" w:pos="1276"/>
          <w:tab w:val="num" w:pos="6516"/>
        </w:tabs>
        <w:ind w:firstLine="0"/>
        <w:rPr>
          <w:rFonts w:ascii="Montserrat" w:hAnsi="Montserrat"/>
          <w:color w:val="auto"/>
          <w:sz w:val="22"/>
          <w:szCs w:val="22"/>
        </w:rPr>
      </w:pPr>
      <w:bookmarkStart w:id="243" w:name="_7.10_Закрытая_конкурентная"/>
      <w:bookmarkStart w:id="244" w:name="_7.11_Особенности_проведения"/>
      <w:bookmarkStart w:id="245" w:name="_Ref38897912"/>
      <w:bookmarkStart w:id="246" w:name="_Toc63470442"/>
      <w:bookmarkStart w:id="247" w:name="_Ref38926683"/>
      <w:bookmarkStart w:id="248" w:name="_Toc63470443"/>
      <w:bookmarkEnd w:id="243"/>
      <w:bookmarkEnd w:id="244"/>
      <w:r w:rsidRPr="00432BFD">
        <w:rPr>
          <w:rFonts w:ascii="Montserrat" w:hAnsi="Montserrat"/>
          <w:color w:val="auto"/>
          <w:sz w:val="22"/>
          <w:szCs w:val="22"/>
        </w:rPr>
        <w:t>7.</w:t>
      </w:r>
      <w:r w:rsidR="00C05D95" w:rsidRPr="00432BFD">
        <w:rPr>
          <w:rFonts w:ascii="Montserrat" w:hAnsi="Montserrat"/>
          <w:color w:val="auto"/>
          <w:sz w:val="22"/>
          <w:szCs w:val="22"/>
        </w:rPr>
        <w:t>9</w:t>
      </w:r>
      <w:r w:rsidRPr="00432BFD">
        <w:rPr>
          <w:rFonts w:ascii="Montserrat" w:hAnsi="Montserrat"/>
          <w:color w:val="auto"/>
          <w:sz w:val="22"/>
          <w:szCs w:val="22"/>
        </w:rPr>
        <w:t xml:space="preserve"> Закрытая конкурентная закупка</w:t>
      </w:r>
      <w:bookmarkEnd w:id="245"/>
      <w:bookmarkEnd w:id="246"/>
      <w:r w:rsidRPr="00432BFD">
        <w:rPr>
          <w:rFonts w:ascii="Montserrat" w:hAnsi="Montserrat"/>
          <w:color w:val="auto"/>
          <w:sz w:val="22"/>
          <w:szCs w:val="22"/>
        </w:rPr>
        <w:t xml:space="preserve"> </w:t>
      </w:r>
    </w:p>
    <w:p w14:paraId="644F2A06"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bookmarkStart w:id="249" w:name="_Ref38874110"/>
      <w:r w:rsidRPr="00432BFD">
        <w:rPr>
          <w:rFonts w:ascii="Montserrat" w:hAnsi="Montserrat" w:cs="Arial"/>
          <w:sz w:val="22"/>
          <w:szCs w:val="22"/>
        </w:rPr>
        <w:t>Закрытая конкурентная закупка проводится в случае:</w:t>
      </w:r>
      <w:bookmarkEnd w:id="249"/>
    </w:p>
    <w:p w14:paraId="4C0C10EE" w14:textId="77777777" w:rsidR="0029248F" w:rsidRPr="00432BFD" w:rsidRDefault="0029248F" w:rsidP="00407A34">
      <w:pPr>
        <w:pStyle w:val="ae"/>
        <w:numPr>
          <w:ilvl w:val="0"/>
          <w:numId w:val="114"/>
        </w:numPr>
        <w:tabs>
          <w:tab w:val="clear" w:pos="2637"/>
          <w:tab w:val="left" w:pos="0"/>
        </w:tabs>
        <w:jc w:val="both"/>
        <w:rPr>
          <w:rFonts w:ascii="Montserrat" w:hAnsi="Montserrat" w:cs="Arial"/>
          <w:sz w:val="22"/>
          <w:szCs w:val="22"/>
        </w:rPr>
      </w:pPr>
      <w:r w:rsidRPr="00432BFD">
        <w:rPr>
          <w:rFonts w:ascii="Montserrat" w:hAnsi="Montserrat" w:cs="Arial"/>
          <w:sz w:val="22"/>
          <w:szCs w:val="22"/>
        </w:rPr>
        <w:t>если сведения о такой закупке составляют государственную тайну;</w:t>
      </w:r>
    </w:p>
    <w:p w14:paraId="05F251C2" w14:textId="77777777" w:rsidR="0029248F" w:rsidRPr="00432BFD" w:rsidRDefault="0029248F" w:rsidP="00407A34">
      <w:pPr>
        <w:pStyle w:val="ae"/>
        <w:numPr>
          <w:ilvl w:val="0"/>
          <w:numId w:val="114"/>
        </w:numPr>
        <w:tabs>
          <w:tab w:val="clear" w:pos="2637"/>
          <w:tab w:val="left" w:pos="0"/>
        </w:tabs>
        <w:jc w:val="both"/>
        <w:rPr>
          <w:rFonts w:ascii="Montserrat" w:hAnsi="Montserrat" w:cs="Arial"/>
          <w:sz w:val="22"/>
          <w:szCs w:val="22"/>
        </w:rPr>
      </w:pPr>
      <w:r w:rsidRPr="00432BFD">
        <w:rPr>
          <w:rFonts w:ascii="Montserrat" w:hAnsi="Montserrat" w:cs="Arial"/>
          <w:sz w:val="22"/>
          <w:szCs w:val="22"/>
        </w:rPr>
        <w:t>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C37240B" w14:textId="77777777" w:rsidR="0029248F" w:rsidRPr="00432BFD" w:rsidRDefault="0029248F" w:rsidP="00407A34">
      <w:pPr>
        <w:pStyle w:val="ae"/>
        <w:numPr>
          <w:ilvl w:val="0"/>
          <w:numId w:val="114"/>
        </w:numPr>
        <w:tabs>
          <w:tab w:val="clear" w:pos="2637"/>
          <w:tab w:val="left" w:pos="0"/>
        </w:tabs>
        <w:jc w:val="both"/>
        <w:rPr>
          <w:rFonts w:ascii="Montserrat" w:hAnsi="Montserrat" w:cs="Arial"/>
          <w:sz w:val="22"/>
          <w:szCs w:val="22"/>
        </w:rPr>
      </w:pPr>
      <w:r w:rsidRPr="00432BFD">
        <w:rPr>
          <w:rFonts w:ascii="Montserrat" w:hAnsi="Montserrat" w:cs="Arial"/>
          <w:sz w:val="22"/>
          <w:szCs w:val="22"/>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3.1 223-ФЗ;</w:t>
      </w:r>
    </w:p>
    <w:p w14:paraId="2A6E860D" w14:textId="77777777" w:rsidR="0029248F" w:rsidRPr="00432BFD" w:rsidRDefault="0029248F" w:rsidP="00407A34">
      <w:pPr>
        <w:pStyle w:val="ae"/>
        <w:numPr>
          <w:ilvl w:val="0"/>
          <w:numId w:val="114"/>
        </w:numPr>
        <w:tabs>
          <w:tab w:val="clear" w:pos="2637"/>
          <w:tab w:val="left" w:pos="0"/>
        </w:tabs>
        <w:jc w:val="both"/>
        <w:rPr>
          <w:rFonts w:ascii="Montserrat" w:hAnsi="Montserrat" w:cs="Arial"/>
          <w:sz w:val="22"/>
          <w:szCs w:val="22"/>
        </w:rPr>
      </w:pPr>
      <w:r w:rsidRPr="00432BFD">
        <w:rPr>
          <w:rFonts w:ascii="Montserrat" w:hAnsi="Montserrat" w:cs="Arial"/>
          <w:sz w:val="22"/>
          <w:szCs w:val="22"/>
        </w:rPr>
        <w:t>если в отношении такой закупки Правительством Российской Федерации принято решение в соответствии с частью 16 статьи 4 Закона № 223-ФЗ.</w:t>
      </w:r>
    </w:p>
    <w:p w14:paraId="6D196235"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Закрытая конкурентная закупка осуществляется в порядке, установленном настоящим Положением для соответствующего способа закупки, с учетом следующих особенностей:</w:t>
      </w:r>
    </w:p>
    <w:p w14:paraId="01D98205" w14:textId="77777777" w:rsidR="0029248F" w:rsidRPr="00432BFD" w:rsidRDefault="0029248F" w:rsidP="00407A34">
      <w:pPr>
        <w:pStyle w:val="ae"/>
        <w:numPr>
          <w:ilvl w:val="0"/>
          <w:numId w:val="3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размещение информации о проведении закупки в ЕИС не осуществляется. Заказчик</w:t>
      </w:r>
      <w:r w:rsidR="003A1A46"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 сроки, установленные для размещения в ЕИС извещения об осуществлении конкурентной закупки, документации о закупке,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продукции, являющейся предметом закрытой конкурентной закупки;</w:t>
      </w:r>
    </w:p>
    <w:p w14:paraId="105DA98D" w14:textId="77777777" w:rsidR="0029248F" w:rsidRPr="00432BFD" w:rsidRDefault="0029248F" w:rsidP="00407A34">
      <w:pPr>
        <w:pStyle w:val="ae"/>
        <w:numPr>
          <w:ilvl w:val="0"/>
          <w:numId w:val="3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информация о закрытой конкурентной закупке и документы, составляемые в ходе осуществления закрытой конкурентной закупки, направляются </w:t>
      </w:r>
      <w:r w:rsidR="00C26A05" w:rsidRPr="00432BFD">
        <w:rPr>
          <w:rFonts w:ascii="Montserrat" w:hAnsi="Montserrat" w:cs="Arial"/>
          <w:sz w:val="22"/>
          <w:szCs w:val="22"/>
        </w:rPr>
        <w:t>Участник</w:t>
      </w:r>
      <w:r w:rsidRPr="00432BFD">
        <w:rPr>
          <w:rFonts w:ascii="Montserrat" w:hAnsi="Montserrat" w:cs="Arial"/>
          <w:sz w:val="22"/>
          <w:szCs w:val="22"/>
        </w:rPr>
        <w:t>ам закрытой конкурентной закупки в порядке, установленном Положением, в сроки, установленные 223-ФЗ;</w:t>
      </w:r>
    </w:p>
    <w:p w14:paraId="743E2E62" w14:textId="77777777" w:rsidR="0029248F" w:rsidRPr="00432BFD" w:rsidRDefault="000F7F3A" w:rsidP="00407A34">
      <w:pPr>
        <w:pStyle w:val="ae"/>
        <w:numPr>
          <w:ilvl w:val="0"/>
          <w:numId w:val="3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участник </w:t>
      </w:r>
      <w:r w:rsidR="0029248F" w:rsidRPr="00432BFD">
        <w:rPr>
          <w:rFonts w:ascii="Montserrat" w:hAnsi="Montserrat" w:cs="Arial"/>
          <w:sz w:val="22"/>
          <w:szCs w:val="22"/>
        </w:rPr>
        <w:t>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086643C" w14:textId="77777777" w:rsidR="0029248F" w:rsidRPr="00432BFD" w:rsidRDefault="0029248F" w:rsidP="00407A34">
      <w:pPr>
        <w:pStyle w:val="ae"/>
        <w:numPr>
          <w:ilvl w:val="0"/>
          <w:numId w:val="3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осуществлении закрытой конкурентной закупки </w:t>
      </w:r>
      <w:r w:rsidR="003B130A" w:rsidRPr="00432BFD">
        <w:rPr>
          <w:rFonts w:ascii="Montserrat" w:hAnsi="Montserrat" w:cs="Arial"/>
          <w:sz w:val="22"/>
          <w:szCs w:val="22"/>
        </w:rPr>
        <w:t>З</w:t>
      </w:r>
      <w:r w:rsidRPr="00432BFD">
        <w:rPr>
          <w:rFonts w:ascii="Montserrat" w:hAnsi="Montserrat" w:cs="Arial"/>
          <w:sz w:val="22"/>
          <w:szCs w:val="22"/>
        </w:rPr>
        <w:t>аказчик</w:t>
      </w:r>
      <w:r w:rsidR="000F7F3A"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вправе потребовать, чтобы лица, приглашенные им к участию в такой закупке, заключили с ним соглашение о конфиденциальности, при этом такое условие должно содержаться в приглашении к участию в закрытой конкурентной закупке (соглашение о конфиденциальности заключается с каждым лицом, приглашенным </w:t>
      </w:r>
      <w:r w:rsidR="003B130A" w:rsidRPr="00432BFD">
        <w:rPr>
          <w:rFonts w:ascii="Montserrat" w:hAnsi="Montserrat" w:cs="Arial"/>
          <w:sz w:val="22"/>
          <w:szCs w:val="22"/>
        </w:rPr>
        <w:t>З</w:t>
      </w:r>
      <w:r w:rsidRPr="00432BFD">
        <w:rPr>
          <w:rFonts w:ascii="Montserrat" w:hAnsi="Montserrat" w:cs="Arial"/>
          <w:sz w:val="22"/>
          <w:szCs w:val="22"/>
        </w:rPr>
        <w:t>аказчиком</w:t>
      </w:r>
      <w:r w:rsidR="000F7F3A"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к участию в такой закупке);</w:t>
      </w:r>
    </w:p>
    <w:p w14:paraId="0EC00460" w14:textId="77777777" w:rsidR="0029248F" w:rsidRPr="00432BFD" w:rsidRDefault="0029248F" w:rsidP="00407A34">
      <w:pPr>
        <w:pStyle w:val="ae"/>
        <w:numPr>
          <w:ilvl w:val="0"/>
          <w:numId w:val="35"/>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осуществлении закрытой конкурентной закупки на основании подпункта </w:t>
      </w:r>
      <w:r w:rsidR="00921D2B" w:rsidRPr="00432BFD">
        <w:rPr>
          <w:rFonts w:ascii="Montserrat" w:hAnsi="Montserrat" w:cs="Arial"/>
          <w:sz w:val="22"/>
          <w:szCs w:val="22"/>
        </w:rPr>
        <w:t>«</w:t>
      </w:r>
      <w:r w:rsidRPr="00432BFD">
        <w:rPr>
          <w:rFonts w:ascii="Montserrat" w:hAnsi="Montserrat" w:cs="Arial"/>
          <w:sz w:val="22"/>
          <w:szCs w:val="22"/>
        </w:rPr>
        <w:t>а</w:t>
      </w:r>
      <w:r w:rsidR="00921D2B" w:rsidRPr="00432BFD">
        <w:rPr>
          <w:rFonts w:ascii="Montserrat" w:hAnsi="Montserrat" w:cs="Arial"/>
          <w:sz w:val="22"/>
          <w:szCs w:val="22"/>
        </w:rPr>
        <w:t>»</w:t>
      </w:r>
      <w:r w:rsidRPr="00432BFD">
        <w:rPr>
          <w:rFonts w:ascii="Montserrat" w:hAnsi="Montserrat" w:cs="Arial"/>
          <w:sz w:val="22"/>
          <w:szCs w:val="22"/>
        </w:rPr>
        <w:t xml:space="preserve"> пункта 7.</w:t>
      </w:r>
      <w:r w:rsidR="00DC4ED1" w:rsidRPr="00432BFD">
        <w:rPr>
          <w:rFonts w:ascii="Montserrat" w:hAnsi="Montserrat" w:cs="Arial"/>
          <w:sz w:val="22"/>
          <w:szCs w:val="22"/>
        </w:rPr>
        <w:t>9</w:t>
      </w:r>
      <w:r w:rsidRPr="00432BFD">
        <w:rPr>
          <w:rFonts w:ascii="Montserrat" w:hAnsi="Montserrat" w:cs="Arial"/>
          <w:sz w:val="22"/>
          <w:szCs w:val="22"/>
        </w:rPr>
        <w:t>.1 Положения Заказчик</w:t>
      </w:r>
      <w:r w:rsidR="003A1A46"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устанавливает требование о наличии у </w:t>
      </w:r>
      <w:r w:rsidR="00C26A05" w:rsidRPr="00432BFD">
        <w:rPr>
          <w:rFonts w:ascii="Montserrat" w:hAnsi="Montserrat" w:cs="Arial"/>
          <w:sz w:val="22"/>
          <w:szCs w:val="22"/>
        </w:rPr>
        <w:t>Участник</w:t>
      </w:r>
      <w:r w:rsidRPr="00432BFD">
        <w:rPr>
          <w:rFonts w:ascii="Montserrat" w:hAnsi="Montserrat" w:cs="Arial"/>
          <w:sz w:val="22"/>
          <w:szCs w:val="22"/>
        </w:rPr>
        <w:t>ов закупки допуска к сведениям, составляющим государственную тайну, в соответствии с Законом Российской Федерации от 21 июля 1993 г. № 5485-1 «О государственной тайне».</w:t>
      </w:r>
    </w:p>
    <w:p w14:paraId="7774A1A6"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bookmarkStart w:id="250" w:name="_Ref38891864"/>
      <w:r w:rsidRPr="00432BFD">
        <w:rPr>
          <w:rFonts w:ascii="Montserrat" w:hAnsi="Montserrat" w:cs="Arial"/>
          <w:sz w:val="22"/>
          <w:szCs w:val="22"/>
        </w:rPr>
        <w:t>Приглашение принять участие в закрытой конкурентной закупке должно содержать следующие сведения:</w:t>
      </w:r>
      <w:bookmarkEnd w:id="250"/>
    </w:p>
    <w:p w14:paraId="506A6825"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способ осуществления закупки;</w:t>
      </w:r>
    </w:p>
    <w:p w14:paraId="1D2A439D"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наименование, место нахождения, почтовый адрес, адрес электронной почты, номер контактного телефона </w:t>
      </w:r>
      <w:r w:rsidR="003B130A" w:rsidRPr="00432BFD">
        <w:rPr>
          <w:rFonts w:ascii="Montserrat" w:hAnsi="Montserrat" w:cs="Arial"/>
          <w:sz w:val="22"/>
          <w:szCs w:val="22"/>
        </w:rPr>
        <w:t>З</w:t>
      </w:r>
      <w:r w:rsidRPr="00432BFD">
        <w:rPr>
          <w:rFonts w:ascii="Montserrat" w:hAnsi="Montserrat" w:cs="Arial"/>
          <w:sz w:val="22"/>
          <w:szCs w:val="22"/>
        </w:rPr>
        <w:t>аказчика</w:t>
      </w:r>
      <w:r w:rsidR="004011A1" w:rsidRPr="00432BFD">
        <w:rPr>
          <w:rFonts w:ascii="Montserrat" w:hAnsi="Montserrat" w:cs="Arial"/>
          <w:sz w:val="22"/>
          <w:szCs w:val="22"/>
        </w:rPr>
        <w:t xml:space="preserve"> и\или Организатора закупки</w:t>
      </w:r>
      <w:r w:rsidRPr="00432BFD">
        <w:rPr>
          <w:rFonts w:ascii="Montserrat" w:hAnsi="Montserrat" w:cs="Arial"/>
          <w:sz w:val="22"/>
          <w:szCs w:val="22"/>
        </w:rPr>
        <w:t>;</w:t>
      </w:r>
    </w:p>
    <w:p w14:paraId="79708E49"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предмет договора с указанием количества поставляемого товара, объема выполняемой работы, оказываемой услуги, иных объектов гражданских прав, а также краткое описание предмета закупки в соответствии с частью 6.1 статьи 3 223-ФЗ;</w:t>
      </w:r>
    </w:p>
    <w:p w14:paraId="6E0F85D2"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место поставки продукции;</w:t>
      </w:r>
    </w:p>
    <w:p w14:paraId="648DBA81"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сведения о НМЦ договора (цене лота), либо формула цены, устанавливающая правила расчета сумм, подлежащих уплате </w:t>
      </w:r>
      <w:r w:rsidR="003B130A" w:rsidRPr="00432BFD">
        <w:rPr>
          <w:rFonts w:ascii="Montserrat" w:hAnsi="Montserrat" w:cs="Arial"/>
          <w:sz w:val="22"/>
          <w:szCs w:val="22"/>
        </w:rPr>
        <w:t>З</w:t>
      </w:r>
      <w:r w:rsidRPr="00432BFD">
        <w:rPr>
          <w:rFonts w:ascii="Montserrat" w:hAnsi="Montserrat" w:cs="Arial"/>
          <w:sz w:val="22"/>
          <w:szCs w:val="22"/>
        </w:rPr>
        <w:t xml:space="preserve">аказчиком </w:t>
      </w:r>
      <w:r w:rsidR="00C26A05" w:rsidRPr="00432BFD">
        <w:rPr>
          <w:rFonts w:ascii="Montserrat" w:hAnsi="Montserrat" w:cs="Arial"/>
          <w:sz w:val="22"/>
          <w:szCs w:val="22"/>
        </w:rPr>
        <w:t>Поставщик</w:t>
      </w:r>
      <w:r w:rsidRPr="00432BFD">
        <w:rPr>
          <w:rFonts w:ascii="Montserrat" w:hAnsi="Montserrat" w:cs="Arial"/>
          <w:sz w:val="22"/>
          <w:szCs w:val="22"/>
        </w:rPr>
        <w:t>у в ходе исполнения договора, и максимальное значение цены договора, либо цена единицы продукции и максимальное значение цены договора;</w:t>
      </w:r>
    </w:p>
    <w:p w14:paraId="2C38D263"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срок, место и порядок предоставления документации о закупке, размер, порядок и сроки внесения платы, взимаемой </w:t>
      </w:r>
      <w:r w:rsidR="003B130A" w:rsidRPr="00432BFD">
        <w:rPr>
          <w:rFonts w:ascii="Montserrat" w:hAnsi="Montserrat" w:cs="Arial"/>
          <w:sz w:val="22"/>
          <w:szCs w:val="22"/>
        </w:rPr>
        <w:t>З</w:t>
      </w:r>
      <w:r w:rsidRPr="00432BFD">
        <w:rPr>
          <w:rFonts w:ascii="Montserrat" w:hAnsi="Montserrat" w:cs="Arial"/>
          <w:sz w:val="22"/>
          <w:szCs w:val="22"/>
        </w:rPr>
        <w:t>аказчиком</w:t>
      </w:r>
      <w:r w:rsidR="000F7F3A"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за предоставление такой документации, если такая плата установлена </w:t>
      </w:r>
      <w:r w:rsidR="003B130A" w:rsidRPr="00432BFD">
        <w:rPr>
          <w:rFonts w:ascii="Montserrat" w:hAnsi="Montserrat" w:cs="Arial"/>
          <w:sz w:val="22"/>
          <w:szCs w:val="22"/>
        </w:rPr>
        <w:t>З</w:t>
      </w:r>
      <w:r w:rsidRPr="00432BFD">
        <w:rPr>
          <w:rFonts w:ascii="Montserrat" w:hAnsi="Montserrat" w:cs="Arial"/>
          <w:sz w:val="22"/>
          <w:szCs w:val="22"/>
        </w:rPr>
        <w:t>аказчиком</w:t>
      </w:r>
      <w:r w:rsidR="000F7F3A"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w:t>
      </w:r>
    </w:p>
    <w:p w14:paraId="1AEBEC8B"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14:paraId="67DE5C65"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размер обеспечения заявок, виды обеспечиваемых обязательств, их объем (перечень, стоимость), допустимые формы обеспечения (при необходимости), в том числе условия </w:t>
      </w:r>
      <w:r w:rsidR="00D90206" w:rsidRPr="00432BFD">
        <w:rPr>
          <w:rFonts w:ascii="Montserrat" w:hAnsi="Montserrat" w:cs="Arial"/>
          <w:sz w:val="22"/>
          <w:szCs w:val="22"/>
        </w:rPr>
        <w:t>независимой гарантии</w:t>
      </w:r>
      <w:r w:rsidRPr="00432BFD">
        <w:rPr>
          <w:rFonts w:ascii="Montserrat" w:hAnsi="Montserrat" w:cs="Arial"/>
          <w:sz w:val="22"/>
          <w:szCs w:val="22"/>
        </w:rPr>
        <w:t xml:space="preserve"> </w:t>
      </w:r>
      <w:r w:rsidR="00D90206" w:rsidRPr="00432BFD">
        <w:rPr>
          <w:rFonts w:ascii="Montserrat" w:hAnsi="Montserrat" w:cs="Arial"/>
          <w:sz w:val="22"/>
          <w:szCs w:val="22"/>
        </w:rPr>
        <w:t>(в т.ч. банковской гарантии)</w:t>
      </w:r>
      <w:r w:rsidRPr="00432BFD">
        <w:rPr>
          <w:rFonts w:ascii="Montserrat" w:hAnsi="Montserrat" w:cs="Arial"/>
          <w:sz w:val="22"/>
          <w:szCs w:val="22"/>
        </w:rPr>
        <w:t>;</w:t>
      </w:r>
    </w:p>
    <w:p w14:paraId="588B8EF8"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размер обеспечения исполнения договора, виды обеспечиваемых обязательств, их объем (перечень, стоимость), допустимые формы обеспечения (при необходимости), срок его предоставления до заключения договора;</w:t>
      </w:r>
    </w:p>
    <w:p w14:paraId="7CF898BB"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требования к сроку и/или объему предоставления гарантий качества товара, работ, услуг, к обслуживанию товара, расходам на эксплуатацию товара </w:t>
      </w:r>
      <w:r w:rsidRPr="00432BFD">
        <w:rPr>
          <w:rFonts w:ascii="Montserrat" w:hAnsi="Montserrat" w:cs="Arial"/>
          <w:sz w:val="22"/>
          <w:szCs w:val="22"/>
        </w:rPr>
        <w:br/>
        <w:t>(при необходимости);</w:t>
      </w:r>
    </w:p>
    <w:p w14:paraId="68083990"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требования к </w:t>
      </w:r>
      <w:r w:rsidR="00C26A05" w:rsidRPr="00432BFD">
        <w:rPr>
          <w:rFonts w:ascii="Montserrat" w:hAnsi="Montserrat" w:cs="Arial"/>
          <w:sz w:val="22"/>
          <w:szCs w:val="22"/>
        </w:rPr>
        <w:t>Участник</w:t>
      </w:r>
      <w:r w:rsidRPr="00432BFD">
        <w:rPr>
          <w:rFonts w:ascii="Montserrat" w:hAnsi="Montserrat" w:cs="Arial"/>
          <w:sz w:val="22"/>
          <w:szCs w:val="22"/>
        </w:rPr>
        <w:t>ам закупки;</w:t>
      </w:r>
    </w:p>
    <w:p w14:paraId="5E88B1C3"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сведения о валюте, используемой для формирования НМЦ договора и расчетов с </w:t>
      </w:r>
      <w:r w:rsidR="00C26A05" w:rsidRPr="00432BFD">
        <w:rPr>
          <w:rFonts w:ascii="Montserrat" w:hAnsi="Montserrat" w:cs="Arial"/>
          <w:sz w:val="22"/>
          <w:szCs w:val="22"/>
        </w:rPr>
        <w:t>Поставщик</w:t>
      </w:r>
      <w:r w:rsidRPr="00432BFD">
        <w:rPr>
          <w:rFonts w:ascii="Montserrat" w:hAnsi="Montserrat" w:cs="Arial"/>
          <w:sz w:val="22"/>
          <w:szCs w:val="22"/>
        </w:rPr>
        <w:t>ами;</w:t>
      </w:r>
    </w:p>
    <w:p w14:paraId="3D1881B2"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 применения официального курса иностранной валюты к рублю РФ, установленного ЦБ РФ и используемого при оплате заключенного договора, в случае если для формирования НМЦ договора используется иностранная валюта;</w:t>
      </w:r>
    </w:p>
    <w:p w14:paraId="70346D2B"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сведения о возможности </w:t>
      </w:r>
      <w:r w:rsidR="003B130A" w:rsidRPr="00432BFD">
        <w:rPr>
          <w:rFonts w:ascii="Montserrat" w:hAnsi="Montserrat" w:cs="Arial"/>
          <w:sz w:val="22"/>
          <w:szCs w:val="22"/>
        </w:rPr>
        <w:t>З</w:t>
      </w:r>
      <w:r w:rsidRPr="00432BFD">
        <w:rPr>
          <w:rFonts w:ascii="Montserrat" w:hAnsi="Montserrat" w:cs="Arial"/>
          <w:sz w:val="22"/>
          <w:szCs w:val="22"/>
        </w:rPr>
        <w:t>аказчика изменить предусмотренные договором количество (объем) продукции и процент такого изменения (при необходимости);</w:t>
      </w:r>
    </w:p>
    <w:p w14:paraId="264CECDB"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сведения о возможности </w:t>
      </w:r>
      <w:r w:rsidR="003B130A" w:rsidRPr="00432BFD">
        <w:rPr>
          <w:rFonts w:ascii="Montserrat" w:hAnsi="Montserrat" w:cs="Arial"/>
          <w:sz w:val="22"/>
          <w:szCs w:val="22"/>
        </w:rPr>
        <w:t>З</w:t>
      </w:r>
      <w:r w:rsidRPr="00432BFD">
        <w:rPr>
          <w:rFonts w:ascii="Montserrat" w:hAnsi="Montserrat" w:cs="Arial"/>
          <w:sz w:val="22"/>
          <w:szCs w:val="22"/>
        </w:rPr>
        <w:t xml:space="preserve">аказчика заключить договор с несколькими </w:t>
      </w:r>
      <w:r w:rsidR="00C26A05" w:rsidRPr="00432BFD">
        <w:rPr>
          <w:rFonts w:ascii="Montserrat" w:hAnsi="Montserrat" w:cs="Arial"/>
          <w:sz w:val="22"/>
          <w:szCs w:val="22"/>
        </w:rPr>
        <w:t>Участник</w:t>
      </w:r>
      <w:r w:rsidRPr="00432BFD">
        <w:rPr>
          <w:rFonts w:ascii="Montserrat" w:hAnsi="Montserrat" w:cs="Arial"/>
          <w:sz w:val="22"/>
          <w:szCs w:val="22"/>
        </w:rPr>
        <w:t>ами закупки</w:t>
      </w:r>
      <w:r w:rsidRPr="00432BFD" w:rsidDel="00BC16F5">
        <w:rPr>
          <w:rFonts w:ascii="Montserrat" w:hAnsi="Montserrat" w:cs="Arial"/>
          <w:sz w:val="22"/>
          <w:szCs w:val="22"/>
        </w:rPr>
        <w:t xml:space="preserve"> </w:t>
      </w:r>
      <w:r w:rsidRPr="00432BFD">
        <w:rPr>
          <w:rFonts w:ascii="Montserrat" w:hAnsi="Montserrat" w:cs="Arial"/>
          <w:sz w:val="22"/>
          <w:szCs w:val="22"/>
        </w:rPr>
        <w:t>(при необходимости);</w:t>
      </w:r>
    </w:p>
    <w:p w14:paraId="70274620"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 и срок отзыва заявок на участие в закрытой закупке, порядок внесения изменений в такие заявки;</w:t>
      </w:r>
    </w:p>
    <w:p w14:paraId="2DBA3F26"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размер обеспечения исполнения договора, срок и порядок внесения, а также срок действия такого обеспечения, реквизиты счета (при необходимости);</w:t>
      </w:r>
    </w:p>
    <w:p w14:paraId="5D1562A7"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срок действия заявки;</w:t>
      </w:r>
    </w:p>
    <w:p w14:paraId="1876964F" w14:textId="77777777" w:rsidR="0029248F" w:rsidRPr="00432BFD" w:rsidRDefault="0029248F" w:rsidP="00407A34">
      <w:pPr>
        <w:pStyle w:val="ae"/>
        <w:numPr>
          <w:ilvl w:val="0"/>
          <w:numId w:val="36"/>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срок, предоставляемый для заключения договора с победителем закрытой закупки, иными </w:t>
      </w:r>
      <w:r w:rsidR="00C26A05" w:rsidRPr="00432BFD">
        <w:rPr>
          <w:rFonts w:ascii="Montserrat" w:hAnsi="Montserrat" w:cs="Arial"/>
          <w:sz w:val="22"/>
          <w:szCs w:val="22"/>
        </w:rPr>
        <w:t>Участник</w:t>
      </w:r>
      <w:r w:rsidRPr="00432BFD">
        <w:rPr>
          <w:rFonts w:ascii="Montserrat" w:hAnsi="Montserrat" w:cs="Arial"/>
          <w:sz w:val="22"/>
          <w:szCs w:val="22"/>
        </w:rPr>
        <w:t>ами закупки</w:t>
      </w:r>
      <w:r w:rsidRPr="00432BFD" w:rsidDel="00BC16F5">
        <w:rPr>
          <w:rFonts w:ascii="Montserrat" w:hAnsi="Montserrat" w:cs="Arial"/>
          <w:sz w:val="22"/>
          <w:szCs w:val="22"/>
        </w:rPr>
        <w:t xml:space="preserve"> </w:t>
      </w:r>
      <w:r w:rsidRPr="00432BFD">
        <w:rPr>
          <w:rFonts w:ascii="Montserrat" w:hAnsi="Montserrat" w:cs="Arial"/>
          <w:sz w:val="22"/>
          <w:szCs w:val="22"/>
        </w:rPr>
        <w:t>(при необходимости).</w:t>
      </w:r>
    </w:p>
    <w:p w14:paraId="18710EEC"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закрытой конкурентной закупки не допускается предоставлять документацию о проведении закрытой конкурентной закупки, изменения, внесенные в нее, направлять запросы о разъяснении положений документации о проведении закрытой конкурентной закупки, предоставлять такие разъяснения в форме электронных документов. Разъяснения положений документации о проведении закрытой конкурентной закупки должны быть доведены в письменной форме </w:t>
      </w:r>
      <w:r w:rsidR="003B130A" w:rsidRPr="00432BFD">
        <w:rPr>
          <w:rFonts w:ascii="Montserrat" w:hAnsi="Montserrat" w:cs="Arial"/>
          <w:sz w:val="22"/>
          <w:szCs w:val="22"/>
        </w:rPr>
        <w:t>З</w:t>
      </w:r>
      <w:r w:rsidRPr="00432BFD">
        <w:rPr>
          <w:rFonts w:ascii="Montserrat" w:hAnsi="Montserrat" w:cs="Arial"/>
          <w:sz w:val="22"/>
          <w:szCs w:val="22"/>
        </w:rPr>
        <w:t>аказчиком</w:t>
      </w:r>
      <w:r w:rsidR="004011A1"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до сведения всех лиц, которым предоставлена документация о проведении закрытой конкурентной закупки, с указанием предмета запроса, но без указания </w:t>
      </w:r>
      <w:r w:rsidR="00C26A05" w:rsidRPr="00432BFD">
        <w:rPr>
          <w:rFonts w:ascii="Montserrat" w:hAnsi="Montserrat" w:cs="Arial"/>
          <w:sz w:val="22"/>
          <w:szCs w:val="22"/>
        </w:rPr>
        <w:t>Участник</w:t>
      </w:r>
      <w:r w:rsidRPr="00432BFD">
        <w:rPr>
          <w:rFonts w:ascii="Montserrat" w:hAnsi="Montserrat" w:cs="Arial"/>
          <w:sz w:val="22"/>
          <w:szCs w:val="22"/>
        </w:rPr>
        <w:t>а, от которого поступил запрос.</w:t>
      </w:r>
    </w:p>
    <w:p w14:paraId="44562C61"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Протоколы, формируемые в ходе проведения закрытой конкурентной закупки, не подлежат размещению в ЕИС. Заказчик</w:t>
      </w:r>
      <w:r w:rsidR="00AA6B88"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не позднее трех дней со дня подписания соответствующего протокола направляет копии такого протокола </w:t>
      </w:r>
      <w:r w:rsidR="00C26A05" w:rsidRPr="00432BFD">
        <w:rPr>
          <w:rFonts w:ascii="Montserrat" w:hAnsi="Montserrat" w:cs="Arial"/>
          <w:sz w:val="22"/>
          <w:szCs w:val="22"/>
        </w:rPr>
        <w:t>Участник</w:t>
      </w:r>
      <w:r w:rsidRPr="00432BFD">
        <w:rPr>
          <w:rFonts w:ascii="Montserrat" w:hAnsi="Montserrat" w:cs="Arial"/>
          <w:sz w:val="22"/>
          <w:szCs w:val="22"/>
        </w:rPr>
        <w:t>ам, подавшим заявки на участие в закрытой конкурентной закупке.</w:t>
      </w:r>
    </w:p>
    <w:p w14:paraId="38F16B5E"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принятия решения об отмене закрытой конкурентной закупки </w:t>
      </w:r>
      <w:r w:rsidR="003B130A" w:rsidRPr="00432BFD">
        <w:rPr>
          <w:rFonts w:ascii="Montserrat" w:hAnsi="Montserrat" w:cs="Arial"/>
          <w:sz w:val="22"/>
          <w:szCs w:val="22"/>
        </w:rPr>
        <w:t>З</w:t>
      </w:r>
      <w:r w:rsidRPr="00432BFD">
        <w:rPr>
          <w:rFonts w:ascii="Montserrat" w:hAnsi="Montserrat" w:cs="Arial"/>
          <w:sz w:val="22"/>
          <w:szCs w:val="22"/>
        </w:rPr>
        <w:t xml:space="preserve">аказчик </w:t>
      </w:r>
      <w:r w:rsidR="00C80A25" w:rsidRPr="00432BFD">
        <w:rPr>
          <w:rFonts w:ascii="Montserrat" w:hAnsi="Montserrat" w:cs="Arial"/>
          <w:sz w:val="22"/>
          <w:szCs w:val="22"/>
        </w:rPr>
        <w:t>или Организатор</w:t>
      </w:r>
      <w:r w:rsidR="00756F73" w:rsidRPr="00432BFD">
        <w:rPr>
          <w:rFonts w:ascii="Montserrat" w:hAnsi="Montserrat" w:cs="Arial"/>
          <w:sz w:val="22"/>
          <w:szCs w:val="22"/>
        </w:rPr>
        <w:t xml:space="preserve"> закупки</w:t>
      </w:r>
      <w:r w:rsidR="00C80A25" w:rsidRPr="00432BFD">
        <w:rPr>
          <w:rFonts w:ascii="Montserrat" w:hAnsi="Montserrat" w:cs="Arial"/>
          <w:sz w:val="22"/>
          <w:szCs w:val="22"/>
        </w:rPr>
        <w:t xml:space="preserve"> </w:t>
      </w:r>
      <w:r w:rsidRPr="00432BFD">
        <w:rPr>
          <w:rFonts w:ascii="Montserrat" w:hAnsi="Montserrat" w:cs="Arial"/>
          <w:sz w:val="22"/>
          <w:szCs w:val="22"/>
        </w:rPr>
        <w:t xml:space="preserve">направляет копии такого решения </w:t>
      </w:r>
      <w:r w:rsidR="00C26A05" w:rsidRPr="00432BFD">
        <w:rPr>
          <w:rFonts w:ascii="Montserrat" w:hAnsi="Montserrat" w:cs="Arial"/>
          <w:sz w:val="22"/>
          <w:szCs w:val="22"/>
        </w:rPr>
        <w:t>Участник</w:t>
      </w:r>
      <w:r w:rsidRPr="00432BFD">
        <w:rPr>
          <w:rFonts w:ascii="Montserrat" w:hAnsi="Montserrat" w:cs="Arial"/>
          <w:sz w:val="22"/>
          <w:szCs w:val="22"/>
        </w:rPr>
        <w:t>ам закупки, которым направлены приглашения принять участие в закрытой конкурентной закупке, в день принятия такого решения.</w:t>
      </w:r>
    </w:p>
    <w:p w14:paraId="20B0BEBB"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Для участия в закрытой конкурентной закупке </w:t>
      </w:r>
      <w:r w:rsidR="00C26A05" w:rsidRPr="00432BFD">
        <w:rPr>
          <w:rFonts w:ascii="Montserrat" w:hAnsi="Montserrat" w:cs="Arial"/>
          <w:sz w:val="22"/>
          <w:szCs w:val="22"/>
        </w:rPr>
        <w:t>Участник</w:t>
      </w:r>
      <w:r w:rsidRPr="00432BFD">
        <w:rPr>
          <w:rFonts w:ascii="Montserrat" w:hAnsi="Montserrat" w:cs="Arial"/>
          <w:sz w:val="22"/>
          <w:szCs w:val="22"/>
        </w:rPr>
        <w:t xml:space="preserve"> такой закупки подает заявку в запечатанном конверте по форме и в порядке, которые установлены документацией о проведении закрытой конкурентной закупки. </w:t>
      </w:r>
    </w:p>
    <w:p w14:paraId="3791CDA6"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Все заявки, полученные до окончания срока подачи заявок, регистрируются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1C1322"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По требованию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закрытой конкурентной закупки </w:t>
      </w:r>
      <w:r w:rsidR="003B130A" w:rsidRPr="00432BFD">
        <w:rPr>
          <w:rFonts w:ascii="Montserrat" w:hAnsi="Montserrat" w:cs="Arial"/>
          <w:sz w:val="22"/>
          <w:szCs w:val="22"/>
        </w:rPr>
        <w:t>З</w:t>
      </w:r>
      <w:r w:rsidRPr="00432BFD">
        <w:rPr>
          <w:rFonts w:ascii="Montserrat" w:hAnsi="Montserrat" w:cs="Arial"/>
          <w:sz w:val="22"/>
          <w:szCs w:val="22"/>
        </w:rPr>
        <w:t>аказчик</w:t>
      </w:r>
      <w:r w:rsidR="00D13268"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выдает расписку о получении конверта с заявкой с указанием даты и времени его получения. </w:t>
      </w:r>
    </w:p>
    <w:p w14:paraId="6F8B183E" w14:textId="1936EFCB"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D13268"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обеспечивает конфиденциальность сведений, содержащихся в поданных заявках, до подведения итогов закрыто</w:t>
      </w:r>
      <w:r w:rsidR="00ED3833" w:rsidRPr="00432BFD">
        <w:rPr>
          <w:rFonts w:ascii="Montserrat" w:hAnsi="Montserrat" w:cs="Arial"/>
          <w:sz w:val="22"/>
          <w:szCs w:val="22"/>
        </w:rPr>
        <w:t>й</w:t>
      </w:r>
      <w:r w:rsidRPr="00432BFD">
        <w:rPr>
          <w:rFonts w:ascii="Montserrat" w:hAnsi="Montserrat" w:cs="Arial"/>
          <w:sz w:val="22"/>
          <w:szCs w:val="22"/>
        </w:rPr>
        <w:t xml:space="preserve"> </w:t>
      </w:r>
      <w:r w:rsidR="00ED3833" w:rsidRPr="00432BFD">
        <w:rPr>
          <w:rFonts w:ascii="Montserrat" w:hAnsi="Montserrat" w:cs="Arial"/>
          <w:sz w:val="22"/>
          <w:szCs w:val="22"/>
        </w:rPr>
        <w:t>закупки</w:t>
      </w:r>
    </w:p>
    <w:p w14:paraId="462DF28B" w14:textId="77777777" w:rsidR="0029248F" w:rsidRPr="00432BFD" w:rsidRDefault="00D13268"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 xml:space="preserve">Вскрытие конвертов с заявками на участие в закрытой конкурентной закупке осуществляется Комиссией в порядке, месте и в день, которые установлены документацией о закрытой закупке в соответствии с Положением. </w:t>
      </w:r>
    </w:p>
    <w:p w14:paraId="6BBE8740" w14:textId="2188C536" w:rsidR="0029248F" w:rsidRPr="00432BFD" w:rsidRDefault="00D13268"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 xml:space="preserve">По результатам вскрытия конвертов с заявками на участие в закрытой конкурентной закупке составляется протокол вскрытия конвертов с заявками на участие в такой закупке, в котором указываются сведения, предусмотренные пунктом 3 Таблицы </w:t>
      </w:r>
      <w:r w:rsidR="00F95627" w:rsidRPr="00432BFD">
        <w:rPr>
          <w:rFonts w:ascii="Montserrat" w:hAnsi="Montserrat" w:cs="Arial"/>
          <w:sz w:val="22"/>
          <w:szCs w:val="22"/>
        </w:rPr>
        <w:t>3</w:t>
      </w:r>
      <w:r w:rsidR="0029248F" w:rsidRPr="00432BFD">
        <w:rPr>
          <w:rFonts w:ascii="Montserrat" w:hAnsi="Montserrat" w:cs="Arial"/>
          <w:sz w:val="22"/>
          <w:szCs w:val="22"/>
        </w:rPr>
        <w:t xml:space="preserve"> Положения.</w:t>
      </w:r>
    </w:p>
    <w:p w14:paraId="07578A67" w14:textId="77777777" w:rsidR="0029248F" w:rsidRPr="00432BFD" w:rsidRDefault="00D13268"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В случае если по окончании срока подачи заявок на участие в закрытой конкурентной закупке не подано ни одной заявки или подана только одна заявка на участие в закрытой конкурентной закупке, в протокол вскрытия конвертов с заявками на участие в такой закупке вносится информация о признании закрытой конкурентной закупки несостоявшейся.</w:t>
      </w:r>
    </w:p>
    <w:p w14:paraId="4465577A" w14:textId="77777777" w:rsidR="0029248F" w:rsidRPr="00432BFD" w:rsidRDefault="0029248F"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Если в нарушение требований Положения установлен факт подачи одним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двух и более заявок на участие в закрытой конкурентной закупке, то при условии, что поданные ранее этим </w:t>
      </w:r>
      <w:r w:rsidR="00C26A05" w:rsidRPr="00432BFD">
        <w:rPr>
          <w:rFonts w:ascii="Montserrat" w:hAnsi="Montserrat" w:cs="Arial"/>
          <w:sz w:val="22"/>
          <w:szCs w:val="22"/>
        </w:rPr>
        <w:t>Участник</w:t>
      </w:r>
      <w:r w:rsidRPr="00432BFD">
        <w:rPr>
          <w:rFonts w:ascii="Montserrat" w:hAnsi="Montserrat" w:cs="Arial"/>
          <w:sz w:val="22"/>
          <w:szCs w:val="22"/>
        </w:rPr>
        <w:t>ом закупки</w:t>
      </w:r>
      <w:r w:rsidRPr="00432BFD">
        <w:rPr>
          <w:rFonts w:ascii="Montserrat" w:hAnsi="Montserrat" w:cs="Arial"/>
          <w:sz w:val="22"/>
          <w:szCs w:val="22"/>
          <w:vertAlign w:val="superscript"/>
        </w:rPr>
        <w:footnoteReference w:id="4"/>
      </w:r>
      <w:r w:rsidRPr="00432BFD">
        <w:rPr>
          <w:rFonts w:ascii="Montserrat" w:hAnsi="Montserrat" w:cs="Arial"/>
          <w:sz w:val="22"/>
          <w:szCs w:val="22"/>
        </w:rPr>
        <w:t xml:space="preserve"> заявки на участие в такой закупке не отозваны, все такие заявки не принимаются к рассмотрению и возвращаются лицу, их подавшему.</w:t>
      </w:r>
    </w:p>
    <w:p w14:paraId="7ED9B6C9" w14:textId="77777777" w:rsidR="0029248F" w:rsidRPr="00432BFD" w:rsidRDefault="00703142"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Документацией о закрытой конкурентной закупке может быть предусмотрена раздельная подача и вскрытие конвертов с заявками на участие в такой закупке, состоящими из нескольких частей: квалификационной части, технической части, коммерческой части. Информация о составе каждой из указанных частей заявки на участие в конкурентной закупке, сведения о времени и порядке их подачи устанавливаются в документации о закупке.</w:t>
      </w:r>
    </w:p>
    <w:p w14:paraId="01464A90" w14:textId="77777777" w:rsidR="0029248F" w:rsidRPr="00432BFD" w:rsidRDefault="00703142" w:rsidP="00407A34">
      <w:pPr>
        <w:pStyle w:val="ae"/>
        <w:numPr>
          <w:ilvl w:val="0"/>
          <w:numId w:val="11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Закрытая конкурентная закупка в электронной форме проводится с учетом 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p>
    <w:p w14:paraId="00A72E70" w14:textId="77777777" w:rsidR="0020614B" w:rsidRPr="00432BFD" w:rsidRDefault="000E5A92" w:rsidP="000E5A92">
      <w:pPr>
        <w:pStyle w:val="26"/>
        <w:tabs>
          <w:tab w:val="num" w:pos="1276"/>
          <w:tab w:val="num" w:pos="6516"/>
        </w:tabs>
        <w:ind w:firstLine="0"/>
        <w:rPr>
          <w:rFonts w:ascii="Montserrat" w:hAnsi="Montserrat"/>
          <w:color w:val="auto"/>
          <w:sz w:val="22"/>
          <w:szCs w:val="22"/>
        </w:rPr>
      </w:pPr>
      <w:r w:rsidRPr="00432BFD">
        <w:rPr>
          <w:rFonts w:ascii="Montserrat" w:hAnsi="Montserrat"/>
          <w:color w:val="auto"/>
          <w:sz w:val="22"/>
          <w:szCs w:val="22"/>
        </w:rPr>
        <w:t>7.1</w:t>
      </w:r>
      <w:r w:rsidR="00EF50B1" w:rsidRPr="00432BFD">
        <w:rPr>
          <w:rFonts w:ascii="Montserrat" w:hAnsi="Montserrat"/>
          <w:color w:val="auto"/>
          <w:sz w:val="22"/>
          <w:szCs w:val="22"/>
        </w:rPr>
        <w:t>0</w:t>
      </w:r>
      <w:r w:rsidRPr="00432BFD">
        <w:rPr>
          <w:rFonts w:ascii="Montserrat" w:hAnsi="Montserrat"/>
          <w:color w:val="auto"/>
          <w:sz w:val="22"/>
          <w:szCs w:val="22"/>
        </w:rPr>
        <w:t xml:space="preserve"> </w:t>
      </w:r>
      <w:r w:rsidR="005C1BF7" w:rsidRPr="00432BFD">
        <w:rPr>
          <w:rFonts w:ascii="Montserrat" w:hAnsi="Montserrat"/>
          <w:color w:val="auto"/>
          <w:sz w:val="22"/>
          <w:szCs w:val="22"/>
        </w:rPr>
        <w:t>Особенности проведения закупки</w:t>
      </w:r>
      <w:r w:rsidR="0020614B" w:rsidRPr="00432BFD">
        <w:rPr>
          <w:rFonts w:ascii="Montserrat" w:hAnsi="Montserrat"/>
          <w:color w:val="auto"/>
          <w:sz w:val="22"/>
          <w:szCs w:val="22"/>
        </w:rPr>
        <w:t xml:space="preserve"> в электронной форме</w:t>
      </w:r>
      <w:bookmarkEnd w:id="247"/>
      <w:bookmarkEnd w:id="248"/>
    </w:p>
    <w:p w14:paraId="28AD340A" w14:textId="40137315" w:rsidR="0020614B" w:rsidRPr="00432BFD" w:rsidRDefault="00E7081F"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При осуществлении закупки в электронной форме документооборот (подача заявок на участие в закупке, разъяснение положений документации о закупке и </w:t>
      </w:r>
      <w:r w:rsidR="00D23159" w:rsidRPr="00432BFD">
        <w:rPr>
          <w:rFonts w:ascii="Montserrat" w:hAnsi="Montserrat" w:cs="Arial"/>
          <w:sz w:val="22"/>
          <w:szCs w:val="22"/>
        </w:rPr>
        <w:t>т. д.</w:t>
      </w:r>
      <w:r w:rsidR="0020614B" w:rsidRPr="00432BFD">
        <w:rPr>
          <w:rFonts w:ascii="Montserrat" w:hAnsi="Montserrat" w:cs="Arial"/>
          <w:sz w:val="22"/>
          <w:szCs w:val="22"/>
        </w:rPr>
        <w:t xml:space="preserve">) обеспечивается </w:t>
      </w:r>
      <w:r w:rsidR="00D8330F" w:rsidRPr="00432BFD">
        <w:rPr>
          <w:rFonts w:ascii="Montserrat" w:hAnsi="Montserrat" w:cs="Arial"/>
          <w:sz w:val="22"/>
          <w:szCs w:val="22"/>
        </w:rPr>
        <w:t>Оператором ЭТП</w:t>
      </w:r>
      <w:r w:rsidR="0020614B" w:rsidRPr="00432BFD">
        <w:rPr>
          <w:rFonts w:ascii="Montserrat" w:hAnsi="Montserrat" w:cs="Arial"/>
          <w:sz w:val="22"/>
          <w:szCs w:val="22"/>
        </w:rPr>
        <w:t xml:space="preserve">. </w:t>
      </w:r>
    </w:p>
    <w:p w14:paraId="17B22F33" w14:textId="2F5CBD30" w:rsidR="0020614B" w:rsidRPr="00432BFD" w:rsidRDefault="00E7081F"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При осуществлении закупки в электронной форме проведение переговоров </w:t>
      </w:r>
      <w:r w:rsidR="003B130A" w:rsidRPr="00432BFD">
        <w:rPr>
          <w:rFonts w:ascii="Montserrat" w:hAnsi="Montserrat" w:cs="Arial"/>
          <w:sz w:val="22"/>
          <w:szCs w:val="22"/>
        </w:rPr>
        <w:t>З</w:t>
      </w:r>
      <w:r w:rsidR="0020614B" w:rsidRPr="00432BFD">
        <w:rPr>
          <w:rFonts w:ascii="Montserrat" w:hAnsi="Montserrat" w:cs="Arial"/>
          <w:sz w:val="22"/>
          <w:szCs w:val="22"/>
        </w:rPr>
        <w:t>аказчика</w:t>
      </w:r>
      <w:r w:rsidR="00D13268" w:rsidRPr="00432BFD">
        <w:rPr>
          <w:rFonts w:ascii="Montserrat" w:hAnsi="Montserrat" w:cs="Arial"/>
          <w:sz w:val="22"/>
          <w:szCs w:val="22"/>
        </w:rPr>
        <w:t xml:space="preserve"> или Организатора закупки</w:t>
      </w:r>
      <w:r w:rsidR="0020614B" w:rsidRPr="00432BFD">
        <w:rPr>
          <w:rFonts w:ascii="Montserrat" w:hAnsi="Montserrat" w:cs="Arial"/>
          <w:sz w:val="22"/>
          <w:szCs w:val="22"/>
        </w:rPr>
        <w:t xml:space="preserve"> с </w:t>
      </w:r>
      <w:r w:rsidR="00D8330F" w:rsidRPr="00432BFD">
        <w:rPr>
          <w:rFonts w:ascii="Montserrat" w:hAnsi="Montserrat" w:cs="Arial"/>
          <w:sz w:val="22"/>
          <w:szCs w:val="22"/>
        </w:rPr>
        <w:t>Оператором ЭТП</w:t>
      </w:r>
      <w:r w:rsidR="0020614B" w:rsidRPr="00432BFD">
        <w:rPr>
          <w:rFonts w:ascii="Montserrat" w:hAnsi="Montserrat" w:cs="Arial"/>
          <w:sz w:val="22"/>
          <w:szCs w:val="22"/>
        </w:rPr>
        <w:t xml:space="preserve"> не допускается в случае, если в результате этих переговоров создаются преимущественные условия для участия в закупке в электронной форме и/или условия для разглашения конфиденциальной информации.</w:t>
      </w:r>
    </w:p>
    <w:p w14:paraId="29C96E44" w14:textId="3A94274E" w:rsidR="0020614B" w:rsidRPr="00432BFD" w:rsidRDefault="00E7081F"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Правила и порядок осуществления закупки в электронной форме устанавливаются регламентом работы электронной площадки и </w:t>
      </w:r>
      <w:r w:rsidR="00F07D25" w:rsidRPr="00432BFD">
        <w:rPr>
          <w:rFonts w:ascii="Montserrat" w:hAnsi="Montserrat" w:cs="Arial"/>
          <w:sz w:val="22"/>
          <w:szCs w:val="22"/>
        </w:rPr>
        <w:t>договором/</w:t>
      </w:r>
      <w:r w:rsidR="0020614B" w:rsidRPr="00432BFD">
        <w:rPr>
          <w:rFonts w:ascii="Montserrat" w:hAnsi="Montserrat" w:cs="Arial"/>
          <w:sz w:val="22"/>
          <w:szCs w:val="22"/>
        </w:rPr>
        <w:t xml:space="preserve">соглашением, заключенным между </w:t>
      </w:r>
      <w:r w:rsidR="003B130A" w:rsidRPr="00432BFD">
        <w:rPr>
          <w:rFonts w:ascii="Montserrat" w:hAnsi="Montserrat" w:cs="Arial"/>
          <w:sz w:val="22"/>
          <w:szCs w:val="22"/>
        </w:rPr>
        <w:t>З</w:t>
      </w:r>
      <w:r w:rsidR="0020614B" w:rsidRPr="00432BFD">
        <w:rPr>
          <w:rFonts w:ascii="Montserrat" w:hAnsi="Montserrat" w:cs="Arial"/>
          <w:sz w:val="22"/>
          <w:szCs w:val="22"/>
        </w:rPr>
        <w:t>аказчиком</w:t>
      </w:r>
      <w:r w:rsidR="00F703EA" w:rsidRPr="00432BFD">
        <w:rPr>
          <w:rFonts w:ascii="Montserrat" w:hAnsi="Montserrat" w:cs="Arial"/>
          <w:sz w:val="22"/>
          <w:szCs w:val="22"/>
        </w:rPr>
        <w:t>/Организатором закупки</w:t>
      </w:r>
      <w:r w:rsidR="0020614B" w:rsidRPr="00432BFD">
        <w:rPr>
          <w:rFonts w:ascii="Montserrat" w:hAnsi="Montserrat" w:cs="Arial"/>
          <w:sz w:val="22"/>
          <w:szCs w:val="22"/>
        </w:rPr>
        <w:t xml:space="preserve"> и </w:t>
      </w:r>
      <w:r w:rsidR="00D8330F" w:rsidRPr="00432BFD">
        <w:rPr>
          <w:rFonts w:ascii="Montserrat" w:hAnsi="Montserrat" w:cs="Arial"/>
          <w:sz w:val="22"/>
          <w:szCs w:val="22"/>
        </w:rPr>
        <w:t>Оператором ЭТП</w:t>
      </w:r>
      <w:r w:rsidR="0020614B" w:rsidRPr="00432BFD">
        <w:rPr>
          <w:rFonts w:ascii="Montserrat" w:hAnsi="Montserrat" w:cs="Arial"/>
          <w:sz w:val="22"/>
          <w:szCs w:val="22"/>
        </w:rPr>
        <w:t>.</w:t>
      </w:r>
    </w:p>
    <w:p w14:paraId="2F97E169" w14:textId="77777777" w:rsidR="0020614B" w:rsidRPr="00432BFD" w:rsidRDefault="00E7081F"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В целях осуществления закупки в электронной форме </w:t>
      </w:r>
      <w:r w:rsidR="003B130A" w:rsidRPr="00432BFD">
        <w:rPr>
          <w:rFonts w:ascii="Montserrat" w:hAnsi="Montserrat" w:cs="Arial"/>
          <w:sz w:val="22"/>
          <w:szCs w:val="22"/>
        </w:rPr>
        <w:t>З</w:t>
      </w:r>
      <w:r w:rsidR="0020614B" w:rsidRPr="00432BFD">
        <w:rPr>
          <w:rFonts w:ascii="Montserrat" w:hAnsi="Montserrat" w:cs="Arial"/>
          <w:sz w:val="22"/>
          <w:szCs w:val="22"/>
        </w:rPr>
        <w:t>аказчик</w:t>
      </w:r>
      <w:r w:rsidR="00D13268" w:rsidRPr="00432BFD">
        <w:rPr>
          <w:rFonts w:ascii="Montserrat" w:hAnsi="Montserrat" w:cs="Arial"/>
          <w:sz w:val="22"/>
          <w:szCs w:val="22"/>
        </w:rPr>
        <w:t xml:space="preserve"> или Организатор закупки</w:t>
      </w:r>
      <w:r w:rsidR="001C4DAF" w:rsidRPr="00432BFD">
        <w:rPr>
          <w:rFonts w:ascii="Montserrat" w:hAnsi="Montserrat" w:cs="Arial"/>
          <w:sz w:val="22"/>
          <w:szCs w:val="22"/>
        </w:rPr>
        <w:t xml:space="preserve"> (за исключением п.7.10.4.8.):</w:t>
      </w:r>
    </w:p>
    <w:p w14:paraId="0FFFBB71" w14:textId="2B58B274"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Разрабатывает</w:t>
      </w:r>
      <w:r w:rsidR="0020614B" w:rsidRPr="00432BFD">
        <w:rPr>
          <w:rFonts w:ascii="Montserrat" w:hAnsi="Montserrat" w:cs="Arial"/>
          <w:sz w:val="22"/>
          <w:szCs w:val="22"/>
        </w:rPr>
        <w:t xml:space="preserve"> и размещает в ЕИС и на ЭТП извещение об осуществлении закупки (за исключением осуществления закупки у единственного поставщика/в </w:t>
      </w:r>
      <w:r w:rsidR="001C2470" w:rsidRPr="00432BFD">
        <w:rPr>
          <w:rFonts w:ascii="Montserrat" w:hAnsi="Montserrat" w:cs="Arial"/>
          <w:sz w:val="22"/>
          <w:szCs w:val="22"/>
        </w:rPr>
        <w:t>Э</w:t>
      </w:r>
      <w:r w:rsidR="0020614B" w:rsidRPr="00432BFD">
        <w:rPr>
          <w:rFonts w:ascii="Montserrat" w:hAnsi="Montserrat" w:cs="Arial"/>
          <w:sz w:val="22"/>
          <w:szCs w:val="22"/>
        </w:rPr>
        <w:t>лектронном магазине/закрытой закупки), документацию о закупке (за исключением проведения запроса котировок)</w:t>
      </w:r>
      <w:r w:rsidR="00583A53" w:rsidRPr="00432BFD">
        <w:rPr>
          <w:rFonts w:ascii="Montserrat" w:hAnsi="Montserrat" w:cs="Arial"/>
          <w:sz w:val="22"/>
          <w:szCs w:val="22"/>
        </w:rPr>
        <w:t>/информационную карту</w:t>
      </w:r>
      <w:r w:rsidR="0020614B" w:rsidRPr="00432BFD">
        <w:rPr>
          <w:rFonts w:ascii="Montserrat" w:hAnsi="Montserrat" w:cs="Arial"/>
          <w:sz w:val="22"/>
          <w:szCs w:val="22"/>
        </w:rPr>
        <w:t>;</w:t>
      </w:r>
    </w:p>
    <w:p w14:paraId="60C6AA1A" w14:textId="2C0F3B1B"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w:t>
      </w:r>
      <w:r w:rsidR="0020614B" w:rsidRPr="00432BFD">
        <w:rPr>
          <w:rFonts w:ascii="Montserrat" w:hAnsi="Montserrat" w:cs="Arial"/>
          <w:sz w:val="22"/>
          <w:szCs w:val="22"/>
        </w:rPr>
        <w:t xml:space="preserve"> необходимости вносит изменения в извещение о закупке в электронной форме и документацию о закупке в электронной форме</w:t>
      </w:r>
      <w:r w:rsidR="00583A53" w:rsidRPr="00432BFD">
        <w:rPr>
          <w:rFonts w:ascii="Montserrat" w:hAnsi="Montserrat" w:cs="Arial"/>
          <w:sz w:val="22"/>
          <w:szCs w:val="22"/>
        </w:rPr>
        <w:t>/информационную карту</w:t>
      </w:r>
      <w:r w:rsidR="0020614B" w:rsidRPr="00432BFD">
        <w:rPr>
          <w:rFonts w:ascii="Montserrat" w:hAnsi="Montserrat" w:cs="Arial"/>
          <w:sz w:val="22"/>
          <w:szCs w:val="22"/>
        </w:rPr>
        <w:t>;</w:t>
      </w:r>
    </w:p>
    <w:p w14:paraId="40788F4C" w14:textId="77777777"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Рассматривает</w:t>
      </w:r>
      <w:r w:rsidR="0020614B" w:rsidRPr="00432BFD">
        <w:rPr>
          <w:rFonts w:ascii="Montserrat" w:hAnsi="Montserrat" w:cs="Arial"/>
          <w:sz w:val="22"/>
          <w:szCs w:val="22"/>
        </w:rPr>
        <w:t xml:space="preserve"> заявки на участие в закупке в целях принятия решения о допуске или об отказе в допуске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а закупки к участию в закупке; </w:t>
      </w:r>
    </w:p>
    <w:p w14:paraId="6C1E2701" w14:textId="77777777"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Рассматривает</w:t>
      </w:r>
      <w:r w:rsidR="0020614B" w:rsidRPr="00432BFD">
        <w:rPr>
          <w:rFonts w:ascii="Montserrat" w:hAnsi="Montserrat" w:cs="Arial"/>
          <w:sz w:val="22"/>
          <w:szCs w:val="22"/>
        </w:rPr>
        <w:t>, оценивает и сопоставляет заявки на участие в закупке в целях определения победителя закупки;</w:t>
      </w:r>
    </w:p>
    <w:p w14:paraId="5BCB4DBE" w14:textId="77777777"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Проводит</w:t>
      </w:r>
      <w:r w:rsidR="0020614B" w:rsidRPr="00432BFD">
        <w:rPr>
          <w:rFonts w:ascii="Montserrat" w:hAnsi="Montserrat" w:cs="Arial"/>
          <w:sz w:val="22"/>
          <w:szCs w:val="22"/>
        </w:rPr>
        <w:t xml:space="preserve"> по решению Комиссии преддоговорные переговоры с </w:t>
      </w:r>
      <w:r w:rsidR="00C26A05" w:rsidRPr="00432BFD">
        <w:rPr>
          <w:rFonts w:ascii="Montserrat" w:hAnsi="Montserrat" w:cs="Arial"/>
          <w:sz w:val="22"/>
          <w:szCs w:val="22"/>
        </w:rPr>
        <w:t>Участник</w:t>
      </w:r>
      <w:r w:rsidR="0020614B" w:rsidRPr="00432BFD">
        <w:rPr>
          <w:rFonts w:ascii="Montserrat" w:hAnsi="Montserrat" w:cs="Arial"/>
          <w:sz w:val="22"/>
          <w:szCs w:val="22"/>
        </w:rPr>
        <w:t>ами закупки;</w:t>
      </w:r>
    </w:p>
    <w:p w14:paraId="21725FF2" w14:textId="77777777" w:rsidR="0020614B" w:rsidRPr="00432BFD" w:rsidRDefault="00E7081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Размещает</w:t>
      </w:r>
      <w:r w:rsidR="0020614B" w:rsidRPr="00432BFD">
        <w:rPr>
          <w:rFonts w:ascii="Montserrat" w:hAnsi="Montserrat" w:cs="Arial"/>
          <w:sz w:val="22"/>
          <w:szCs w:val="22"/>
        </w:rPr>
        <w:t xml:space="preserve"> в ЕИС и на ЭТП протоколы, составленные в ходе проведения закупки и по итогам проведения закупки/направляет копии протоколов, составленных в ходе и по итогам проведения закрытой закупки;</w:t>
      </w:r>
    </w:p>
    <w:p w14:paraId="3BD78C4C" w14:textId="77777777" w:rsidR="001C4DAF" w:rsidRPr="00432BFD" w:rsidRDefault="001C4DAF" w:rsidP="00407A34">
      <w:pPr>
        <w:pStyle w:val="ae"/>
        <w:numPr>
          <w:ilvl w:val="0"/>
          <w:numId w:val="3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 (в том числе, если это предусмотрено документацией о закупке, в электронной форме, с использованием программно-аппаратных средств ЭТП) договор по результатам закупки.</w:t>
      </w:r>
    </w:p>
    <w:p w14:paraId="572E2117" w14:textId="14778B9E" w:rsidR="0020614B" w:rsidRPr="00432BFD" w:rsidRDefault="0020614B"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w:t>
      </w:r>
      <w:r w:rsidR="00E7081F" w:rsidRPr="00432BFD">
        <w:rPr>
          <w:rFonts w:ascii="Montserrat" w:hAnsi="Montserrat" w:cs="Arial"/>
          <w:sz w:val="22"/>
          <w:szCs w:val="22"/>
        </w:rPr>
        <w:t xml:space="preserve"> </w:t>
      </w:r>
      <w:r w:rsidRPr="00432BFD">
        <w:rPr>
          <w:rFonts w:ascii="Montserrat" w:hAnsi="Montserrat" w:cs="Arial"/>
          <w:sz w:val="22"/>
          <w:szCs w:val="22"/>
        </w:rPr>
        <w:t>извещении об осуществлении закупки в электронной форме указывается адрес электронной площадки в информационно-телекоммуникационной сети Интернет, на которой проводится конкурентная закупка.</w:t>
      </w:r>
    </w:p>
    <w:p w14:paraId="1FB85543" w14:textId="2E20E106" w:rsidR="0020614B" w:rsidRPr="00432BFD" w:rsidRDefault="00E7081F" w:rsidP="00407A34">
      <w:pPr>
        <w:pStyle w:val="ae"/>
        <w:numPr>
          <w:ilvl w:val="0"/>
          <w:numId w:val="11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Не допускается установление Заказчиком</w:t>
      </w:r>
      <w:r w:rsidR="00D13268" w:rsidRPr="00432BFD">
        <w:rPr>
          <w:rFonts w:ascii="Montserrat" w:hAnsi="Montserrat" w:cs="Arial"/>
          <w:sz w:val="22"/>
          <w:szCs w:val="22"/>
        </w:rPr>
        <w:t xml:space="preserve"> или Организатором закупки</w:t>
      </w:r>
      <w:r w:rsidR="0020614B" w:rsidRPr="00432BFD">
        <w:rPr>
          <w:rFonts w:ascii="Montserrat" w:hAnsi="Montserrat" w:cs="Arial"/>
          <w:sz w:val="22"/>
          <w:szCs w:val="22"/>
        </w:rPr>
        <w:t xml:space="preserve"> в извещении и документации о закупке</w:t>
      </w:r>
      <w:r w:rsidR="00583A53" w:rsidRPr="00432BFD">
        <w:rPr>
          <w:rFonts w:ascii="Montserrat" w:hAnsi="Montserrat" w:cs="Arial"/>
          <w:sz w:val="22"/>
          <w:szCs w:val="22"/>
        </w:rPr>
        <w:t>/информационной карте</w:t>
      </w:r>
      <w:r w:rsidR="0020614B" w:rsidRPr="00432BFD">
        <w:rPr>
          <w:rFonts w:ascii="Montserrat" w:hAnsi="Montserrat" w:cs="Arial"/>
          <w:sz w:val="22"/>
          <w:szCs w:val="22"/>
        </w:rPr>
        <w:t xml:space="preserve">, проводимой в электронной форме требований о предоставлении </w:t>
      </w:r>
      <w:r w:rsidR="00C26A05" w:rsidRPr="00432BFD">
        <w:rPr>
          <w:rFonts w:ascii="Montserrat" w:hAnsi="Montserrat" w:cs="Arial"/>
          <w:sz w:val="22"/>
          <w:szCs w:val="22"/>
        </w:rPr>
        <w:t>Участник</w:t>
      </w:r>
      <w:r w:rsidR="0020614B" w:rsidRPr="00432BFD">
        <w:rPr>
          <w:rFonts w:ascii="Montserrat" w:hAnsi="Montserrat" w:cs="Arial"/>
          <w:sz w:val="22"/>
          <w:szCs w:val="22"/>
        </w:rPr>
        <w:t>ом закупки копии заявки в печатном виде / на бумажном носителе.</w:t>
      </w:r>
    </w:p>
    <w:p w14:paraId="45A860AB" w14:textId="77777777" w:rsidR="0020614B" w:rsidRPr="00432BFD" w:rsidRDefault="000E5A92" w:rsidP="000E5A92">
      <w:pPr>
        <w:pStyle w:val="26"/>
        <w:tabs>
          <w:tab w:val="num" w:pos="1276"/>
          <w:tab w:val="num" w:pos="6516"/>
        </w:tabs>
        <w:ind w:firstLine="0"/>
        <w:rPr>
          <w:rFonts w:ascii="Montserrat" w:hAnsi="Montserrat"/>
          <w:bCs/>
          <w:sz w:val="22"/>
          <w:szCs w:val="22"/>
        </w:rPr>
      </w:pPr>
      <w:bookmarkStart w:id="251" w:name="_7.12_Многоэтапная_конкурентная"/>
      <w:bookmarkStart w:id="252" w:name="_Ref38898504"/>
      <w:bookmarkStart w:id="253" w:name="_Toc63470444"/>
      <w:bookmarkEnd w:id="251"/>
      <w:r w:rsidRPr="00432BFD">
        <w:rPr>
          <w:rFonts w:ascii="Montserrat" w:hAnsi="Montserrat"/>
          <w:color w:val="auto"/>
          <w:sz w:val="22"/>
          <w:szCs w:val="22"/>
        </w:rPr>
        <w:t>7.1</w:t>
      </w:r>
      <w:r w:rsidR="00EF50B1" w:rsidRPr="00432BFD">
        <w:rPr>
          <w:rFonts w:ascii="Montserrat" w:hAnsi="Montserrat"/>
          <w:color w:val="auto"/>
          <w:sz w:val="22"/>
          <w:szCs w:val="22"/>
        </w:rPr>
        <w:t>1</w:t>
      </w:r>
      <w:r w:rsidRPr="00432BFD">
        <w:rPr>
          <w:rFonts w:ascii="Montserrat" w:hAnsi="Montserrat"/>
          <w:color w:val="auto"/>
          <w:sz w:val="22"/>
          <w:szCs w:val="22"/>
        </w:rPr>
        <w:t xml:space="preserve"> </w:t>
      </w:r>
      <w:r w:rsidR="0020614B" w:rsidRPr="00432BFD">
        <w:rPr>
          <w:rFonts w:ascii="Montserrat" w:hAnsi="Montserrat"/>
          <w:color w:val="auto"/>
          <w:sz w:val="22"/>
          <w:szCs w:val="22"/>
        </w:rPr>
        <w:t>Многоэтапная конкурентная закупка</w:t>
      </w:r>
      <w:bookmarkEnd w:id="252"/>
      <w:bookmarkEnd w:id="253"/>
    </w:p>
    <w:p w14:paraId="67915803" w14:textId="77777777" w:rsidR="0020614B" w:rsidRPr="00432BFD" w:rsidRDefault="00E7081F" w:rsidP="00407A34">
      <w:pPr>
        <w:pStyle w:val="ae"/>
        <w:numPr>
          <w:ilvl w:val="0"/>
          <w:numId w:val="11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specVanish/>
        </w:rPr>
        <w:t xml:space="preserve">Конкурентные закупки могут включать в себя один или несколько этапов. По результатам каждого этапа (кроме последнего) предусматриваются уточнение </w:t>
      </w:r>
      <w:r w:rsidR="003B130A" w:rsidRPr="00432BFD">
        <w:rPr>
          <w:rFonts w:ascii="Montserrat" w:hAnsi="Montserrat" w:cs="Arial"/>
          <w:sz w:val="22"/>
          <w:szCs w:val="22"/>
        </w:rPr>
        <w:t>З</w:t>
      </w:r>
      <w:r w:rsidR="0020614B" w:rsidRPr="00432BFD">
        <w:rPr>
          <w:rFonts w:ascii="Montserrat" w:hAnsi="Montserrat" w:cs="Arial"/>
          <w:sz w:val="22"/>
          <w:szCs w:val="22"/>
          <w:specVanish/>
        </w:rPr>
        <w:t>аказчиком</w:t>
      </w:r>
      <w:r w:rsidR="00D13268" w:rsidRPr="00432BFD">
        <w:rPr>
          <w:rFonts w:ascii="Montserrat" w:hAnsi="Montserrat" w:cs="Arial"/>
          <w:sz w:val="22"/>
          <w:szCs w:val="22"/>
        </w:rPr>
        <w:t xml:space="preserve"> или Организатором закупки</w:t>
      </w:r>
      <w:r w:rsidR="0020614B" w:rsidRPr="00432BFD">
        <w:rPr>
          <w:rFonts w:ascii="Montserrat" w:hAnsi="Montserrat" w:cs="Arial"/>
          <w:sz w:val="22"/>
          <w:szCs w:val="22"/>
          <w:specVanish/>
        </w:rPr>
        <w:t xml:space="preserve"> условий документации о закупке и, соответственно, подача на следующий этап уточненных предложений </w:t>
      </w:r>
      <w:r w:rsidR="00C26A05" w:rsidRPr="00432BFD">
        <w:rPr>
          <w:rFonts w:ascii="Montserrat" w:hAnsi="Montserrat" w:cs="Arial"/>
          <w:sz w:val="22"/>
          <w:szCs w:val="22"/>
        </w:rPr>
        <w:t>Участник</w:t>
      </w:r>
      <w:r w:rsidR="0020614B" w:rsidRPr="00432BFD">
        <w:rPr>
          <w:rFonts w:ascii="Montserrat" w:hAnsi="Montserrat" w:cs="Arial"/>
          <w:sz w:val="22"/>
          <w:szCs w:val="22"/>
          <w:specVanish/>
        </w:rPr>
        <w:t>ов закупки по исполнению договора.</w:t>
      </w:r>
    </w:p>
    <w:p w14:paraId="4DEA4767" w14:textId="77777777" w:rsidR="0020614B" w:rsidRPr="00432BFD" w:rsidRDefault="00E7081F" w:rsidP="00407A34">
      <w:pPr>
        <w:pStyle w:val="ae"/>
        <w:numPr>
          <w:ilvl w:val="0"/>
          <w:numId w:val="11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В каждом последующем этапе могут принимать участие только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и закупки, допущенные к участию в конкурентной закупке по результатам предыдущего этапа.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 закупки, не подавший уточненные предложения по исполнению договора на каком-либо этапе, считается отказавшимся от дальнейшего участия в данной конкурентной закупке и лишается права подавать уточненные предложения по исполнению договора на последующих этапах.</w:t>
      </w:r>
    </w:p>
    <w:p w14:paraId="2FC20BDE" w14:textId="77777777" w:rsidR="0020614B" w:rsidRPr="00432BFD" w:rsidRDefault="00E7081F" w:rsidP="00407A34">
      <w:pPr>
        <w:pStyle w:val="ae"/>
        <w:numPr>
          <w:ilvl w:val="0"/>
          <w:numId w:val="11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Многоэтапная конкурентная закупка проводится в случаях, когда в рамках проведения конкурентной закупки необходимы уточнение и/или детализация требований к закупаемой продукции и/или условиям заключаемого договора исходя из предложений </w:t>
      </w:r>
      <w:r w:rsidR="00C26A05" w:rsidRPr="00432BFD">
        <w:rPr>
          <w:rFonts w:ascii="Montserrat" w:hAnsi="Montserrat" w:cs="Arial"/>
          <w:sz w:val="22"/>
          <w:szCs w:val="22"/>
        </w:rPr>
        <w:t>Участник</w:t>
      </w:r>
      <w:r w:rsidR="0020614B" w:rsidRPr="00432BFD">
        <w:rPr>
          <w:rFonts w:ascii="Montserrat" w:hAnsi="Montserrat" w:cs="Arial"/>
          <w:sz w:val="22"/>
          <w:szCs w:val="22"/>
        </w:rPr>
        <w:t>ов конкурентной закупки.</w:t>
      </w:r>
    </w:p>
    <w:p w14:paraId="424E0822" w14:textId="77777777" w:rsidR="0029248F" w:rsidRPr="00432BFD" w:rsidRDefault="00E7081F" w:rsidP="00407A34">
      <w:pPr>
        <w:pStyle w:val="ae"/>
        <w:numPr>
          <w:ilvl w:val="0"/>
          <w:numId w:val="11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9248F" w:rsidRPr="00432BFD">
        <w:rPr>
          <w:rFonts w:ascii="Montserrat" w:hAnsi="Montserrat" w:cs="Arial"/>
          <w:sz w:val="22"/>
          <w:szCs w:val="22"/>
        </w:rPr>
        <w:t>При проведении конкурентной закупки в несколько этапов в извещении и документации о закупке указывается количество этапов такой закупки. Порядок, сроки проведения многоэтапной закупки определяются в документации о закупке с учетом следующих особенностей:</w:t>
      </w:r>
    </w:p>
    <w:p w14:paraId="469ADAF1" w14:textId="77777777" w:rsidR="0020614B" w:rsidRPr="00432BFD" w:rsidRDefault="00E7081F" w:rsidP="00407A34">
      <w:pPr>
        <w:pStyle w:val="ae"/>
        <w:numPr>
          <w:ilvl w:val="0"/>
          <w:numId w:val="3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w:t>
      </w:r>
      <w:r w:rsidR="0020614B" w:rsidRPr="00432BFD">
        <w:rPr>
          <w:rFonts w:ascii="Montserrat" w:hAnsi="Montserrat" w:cs="Arial"/>
          <w:sz w:val="22"/>
          <w:szCs w:val="22"/>
        </w:rPr>
        <w:t xml:space="preserve"> каждом этапе закупки, за исключением последнего, по решению Комиссии со всеми допущенными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ами закупки по любым требованиям и предложениям могут проводиться протоколируемые переговоры с участием представителей </w:t>
      </w:r>
      <w:r w:rsidR="003B130A" w:rsidRPr="00432BFD">
        <w:rPr>
          <w:rFonts w:ascii="Montserrat" w:hAnsi="Montserrat" w:cs="Arial"/>
          <w:sz w:val="22"/>
          <w:szCs w:val="22"/>
        </w:rPr>
        <w:t>З</w:t>
      </w:r>
      <w:r w:rsidR="0020614B" w:rsidRPr="00432BFD">
        <w:rPr>
          <w:rFonts w:ascii="Montserrat" w:hAnsi="Montserrat" w:cs="Arial"/>
          <w:sz w:val="22"/>
          <w:szCs w:val="22"/>
        </w:rPr>
        <w:t>аказчика</w:t>
      </w:r>
      <w:r w:rsidR="00F703EA" w:rsidRPr="00432BFD">
        <w:rPr>
          <w:rFonts w:ascii="Montserrat" w:hAnsi="Montserrat" w:cs="Arial"/>
          <w:sz w:val="22"/>
          <w:szCs w:val="22"/>
        </w:rPr>
        <w:t xml:space="preserve"> или Организатора закупки</w:t>
      </w:r>
      <w:r w:rsidR="0020614B" w:rsidRPr="00432BFD">
        <w:rPr>
          <w:rFonts w:ascii="Montserrat" w:hAnsi="Montserrat" w:cs="Arial"/>
          <w:sz w:val="22"/>
          <w:szCs w:val="22"/>
        </w:rPr>
        <w:t xml:space="preserve">; </w:t>
      </w:r>
    </w:p>
    <w:p w14:paraId="3DCE1A2E" w14:textId="77777777" w:rsidR="0020614B" w:rsidRPr="00432BFD" w:rsidRDefault="00E7081F" w:rsidP="00407A34">
      <w:pPr>
        <w:pStyle w:val="ae"/>
        <w:numPr>
          <w:ilvl w:val="0"/>
          <w:numId w:val="3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Оценка</w:t>
      </w:r>
      <w:r w:rsidR="0020614B" w:rsidRPr="00432BFD">
        <w:rPr>
          <w:rFonts w:ascii="Montserrat" w:hAnsi="Montserrat" w:cs="Arial"/>
          <w:sz w:val="22"/>
          <w:szCs w:val="22"/>
        </w:rPr>
        <w:t xml:space="preserve"> и сопоставление заявок на участие в закупке проводятся только на последнем этапе;</w:t>
      </w:r>
    </w:p>
    <w:p w14:paraId="26CF2D41" w14:textId="77777777" w:rsidR="0020614B" w:rsidRPr="00432BFD" w:rsidRDefault="00E7081F" w:rsidP="00407A34">
      <w:pPr>
        <w:pStyle w:val="ae"/>
        <w:numPr>
          <w:ilvl w:val="0"/>
          <w:numId w:val="3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Переторжка</w:t>
      </w:r>
      <w:r w:rsidR="0020614B" w:rsidRPr="00432BFD">
        <w:rPr>
          <w:rFonts w:ascii="Montserrat" w:hAnsi="Montserrat" w:cs="Arial"/>
          <w:sz w:val="22"/>
          <w:szCs w:val="22"/>
        </w:rPr>
        <w:t xml:space="preserve"> проводится только на последнем этапе;</w:t>
      </w:r>
    </w:p>
    <w:p w14:paraId="7507E895" w14:textId="77777777" w:rsidR="0020614B" w:rsidRPr="00432BFD" w:rsidRDefault="00E7081F" w:rsidP="00407A34">
      <w:pPr>
        <w:pStyle w:val="ae"/>
        <w:numPr>
          <w:ilvl w:val="0"/>
          <w:numId w:val="3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Выбор</w:t>
      </w:r>
      <w:r w:rsidR="0020614B" w:rsidRPr="00432BFD">
        <w:rPr>
          <w:rFonts w:ascii="Montserrat" w:hAnsi="Montserrat" w:cs="Arial"/>
          <w:sz w:val="22"/>
          <w:szCs w:val="22"/>
        </w:rPr>
        <w:t xml:space="preserve"> победителя осуществляется только на последнем этапе.</w:t>
      </w:r>
    </w:p>
    <w:p w14:paraId="4B729164" w14:textId="77777777" w:rsidR="0020614B" w:rsidRPr="00432BFD" w:rsidRDefault="0071726C" w:rsidP="00407A34">
      <w:pPr>
        <w:pStyle w:val="ae"/>
        <w:numPr>
          <w:ilvl w:val="0"/>
          <w:numId w:val="116"/>
        </w:numPr>
        <w:tabs>
          <w:tab w:val="clear" w:pos="2637"/>
          <w:tab w:val="left" w:pos="0"/>
        </w:tabs>
        <w:ind w:left="680" w:hanging="680"/>
        <w:jc w:val="both"/>
        <w:rPr>
          <w:rFonts w:ascii="Montserrat" w:hAnsi="Montserrat" w:cs="Arial"/>
          <w:sz w:val="22"/>
          <w:szCs w:val="22"/>
          <w:specVanish/>
        </w:rPr>
      </w:pPr>
      <w:r w:rsidRPr="00432BFD">
        <w:rPr>
          <w:rFonts w:ascii="Montserrat" w:hAnsi="Montserrat" w:cs="Arial"/>
          <w:sz w:val="22"/>
          <w:szCs w:val="22"/>
        </w:rPr>
        <w:t xml:space="preserve"> </w:t>
      </w:r>
      <w:r w:rsidR="0020614B" w:rsidRPr="00432BFD">
        <w:rPr>
          <w:rFonts w:ascii="Montserrat" w:hAnsi="Montserrat" w:cs="Arial"/>
          <w:sz w:val="22"/>
          <w:szCs w:val="22"/>
          <w:specVanish/>
        </w:rPr>
        <w:t xml:space="preserve">По результатам каждого этапа Комиссия принимает решение о проведении и сроках проведения следующего этапа или о завершении закупки. </w:t>
      </w:r>
    </w:p>
    <w:p w14:paraId="68AD9F6C" w14:textId="2F75070F" w:rsidR="0020614B" w:rsidRPr="00432BFD" w:rsidRDefault="000E5A92" w:rsidP="000E5A92">
      <w:pPr>
        <w:pStyle w:val="26"/>
        <w:tabs>
          <w:tab w:val="num" w:pos="1276"/>
          <w:tab w:val="num" w:pos="6516"/>
        </w:tabs>
        <w:ind w:firstLine="0"/>
        <w:rPr>
          <w:rFonts w:ascii="Montserrat" w:hAnsi="Montserrat"/>
          <w:color w:val="auto"/>
          <w:sz w:val="22"/>
          <w:szCs w:val="22"/>
        </w:rPr>
      </w:pPr>
      <w:bookmarkStart w:id="254" w:name="_7.13_Преддоговорные_переговоры"/>
      <w:bookmarkStart w:id="255" w:name="_7.14_Причины_признания"/>
      <w:bookmarkStart w:id="256" w:name="_Ref38961240"/>
      <w:bookmarkStart w:id="257" w:name="_Toc63470446"/>
      <w:bookmarkEnd w:id="254"/>
      <w:bookmarkEnd w:id="255"/>
      <w:r w:rsidRPr="00432BFD">
        <w:rPr>
          <w:rFonts w:ascii="Montserrat" w:hAnsi="Montserrat"/>
          <w:color w:val="auto"/>
          <w:sz w:val="22"/>
          <w:szCs w:val="22"/>
        </w:rPr>
        <w:t>7.1</w:t>
      </w:r>
      <w:r w:rsidR="00EF50B1" w:rsidRPr="00432BFD">
        <w:rPr>
          <w:rFonts w:ascii="Montserrat" w:hAnsi="Montserrat"/>
          <w:color w:val="auto"/>
          <w:sz w:val="22"/>
          <w:szCs w:val="22"/>
        </w:rPr>
        <w:t>3</w:t>
      </w:r>
      <w:r w:rsidRPr="00432BFD">
        <w:rPr>
          <w:rFonts w:ascii="Montserrat" w:hAnsi="Montserrat"/>
          <w:color w:val="auto"/>
          <w:sz w:val="22"/>
          <w:szCs w:val="22"/>
        </w:rPr>
        <w:t xml:space="preserve"> </w:t>
      </w:r>
      <w:r w:rsidR="0020614B" w:rsidRPr="00432BFD">
        <w:rPr>
          <w:rFonts w:ascii="Montserrat" w:hAnsi="Montserrat"/>
          <w:color w:val="auto"/>
          <w:sz w:val="22"/>
          <w:szCs w:val="22"/>
        </w:rPr>
        <w:t>Причины признания закупки несостоявшейся</w:t>
      </w:r>
      <w:bookmarkEnd w:id="256"/>
      <w:bookmarkEnd w:id="257"/>
      <w:r w:rsidR="0020614B" w:rsidRPr="00432BFD">
        <w:rPr>
          <w:rFonts w:ascii="Montserrat" w:hAnsi="Montserrat"/>
          <w:color w:val="auto"/>
          <w:sz w:val="22"/>
          <w:szCs w:val="22"/>
        </w:rPr>
        <w:t xml:space="preserve"> </w:t>
      </w:r>
    </w:p>
    <w:p w14:paraId="67C9DBE2" w14:textId="15D1558F" w:rsidR="0020614B" w:rsidRPr="00432BFD" w:rsidRDefault="00047F7B" w:rsidP="00407A34">
      <w:pPr>
        <w:pStyle w:val="ae"/>
        <w:numPr>
          <w:ilvl w:val="0"/>
          <w:numId w:val="117"/>
        </w:numPr>
        <w:tabs>
          <w:tab w:val="clear" w:pos="2637"/>
          <w:tab w:val="left" w:pos="0"/>
        </w:tabs>
        <w:ind w:left="680" w:hanging="680"/>
        <w:jc w:val="both"/>
        <w:rPr>
          <w:rFonts w:ascii="Montserrat" w:hAnsi="Montserrat" w:cs="Arial"/>
          <w:sz w:val="22"/>
          <w:szCs w:val="22"/>
        </w:rPr>
      </w:pPr>
      <w:bookmarkStart w:id="258" w:name="_Ref38883459"/>
      <w:r w:rsidRPr="00432BFD">
        <w:rPr>
          <w:rFonts w:ascii="Montserrat" w:hAnsi="Montserrat" w:cs="Arial"/>
          <w:sz w:val="22"/>
          <w:szCs w:val="22"/>
        </w:rPr>
        <w:t xml:space="preserve"> </w:t>
      </w:r>
      <w:r w:rsidR="00084CFE" w:rsidRPr="00432BFD">
        <w:rPr>
          <w:rFonts w:ascii="Montserrat" w:hAnsi="Montserrat" w:cs="Arial"/>
          <w:sz w:val="22"/>
          <w:szCs w:val="22"/>
        </w:rPr>
        <w:t>Заказчик</w:t>
      </w:r>
      <w:r w:rsidR="00475CAA" w:rsidRPr="00432BFD">
        <w:rPr>
          <w:rFonts w:ascii="Montserrat" w:hAnsi="Montserrat" w:cs="Arial"/>
          <w:sz w:val="22"/>
          <w:szCs w:val="22"/>
        </w:rPr>
        <w:t xml:space="preserve"> или Организатор закупки</w:t>
      </w:r>
      <w:r w:rsidR="00084CFE" w:rsidRPr="00432BFD">
        <w:rPr>
          <w:rFonts w:ascii="Montserrat" w:hAnsi="Montserrat" w:cs="Arial"/>
          <w:sz w:val="22"/>
          <w:szCs w:val="22"/>
        </w:rPr>
        <w:t xml:space="preserve"> вправе признать закупку </w:t>
      </w:r>
      <w:r w:rsidR="0020614B" w:rsidRPr="00432BFD">
        <w:rPr>
          <w:rFonts w:ascii="Montserrat" w:hAnsi="Montserrat" w:cs="Arial"/>
          <w:sz w:val="22"/>
          <w:szCs w:val="22"/>
        </w:rPr>
        <w:t>несостоявшейся, если:</w:t>
      </w:r>
      <w:bookmarkEnd w:id="258"/>
    </w:p>
    <w:p w14:paraId="460556C0" w14:textId="6B906A1A"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окончании срока подачи заявок на участие в закупке не подано ни одной заявки;</w:t>
      </w:r>
    </w:p>
    <w:p w14:paraId="55DDE1EF" w14:textId="617C9DC2"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окончании срока подачи заявок на участие в закупке подана только одна заявка;</w:t>
      </w:r>
    </w:p>
    <w:p w14:paraId="3C317407" w14:textId="7E11E114"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результатам рассмотрения заявок на участие в закупке Комиссией принято решение об отказе всем </w:t>
      </w:r>
      <w:r w:rsidR="00C26A05" w:rsidRPr="00432BFD">
        <w:rPr>
          <w:rFonts w:ascii="Montserrat" w:hAnsi="Montserrat" w:cs="Arial"/>
          <w:sz w:val="22"/>
          <w:szCs w:val="22"/>
        </w:rPr>
        <w:t>Участник</w:t>
      </w:r>
      <w:r w:rsidR="0020614B" w:rsidRPr="00432BFD">
        <w:rPr>
          <w:rFonts w:ascii="Montserrat" w:hAnsi="Montserrat" w:cs="Arial"/>
          <w:sz w:val="22"/>
          <w:szCs w:val="22"/>
        </w:rPr>
        <w:t>ам закупки в допуске к участию в закупке;</w:t>
      </w:r>
    </w:p>
    <w:p w14:paraId="503D0117" w14:textId="52409AFE"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результатам рассмотрения заявок на участие в закупке Комиссией принято решение о признании только одной заявки, соответствующей требованиям документации о закупке</w:t>
      </w:r>
      <w:r w:rsidR="00101178" w:rsidRPr="00432BFD">
        <w:rPr>
          <w:rFonts w:ascii="Montserrat" w:hAnsi="Montserrat" w:cs="Arial"/>
          <w:sz w:val="22"/>
          <w:szCs w:val="22"/>
        </w:rPr>
        <w:t>/информационной карты</w:t>
      </w:r>
      <w:r w:rsidR="0020614B" w:rsidRPr="00432BFD">
        <w:rPr>
          <w:rFonts w:ascii="Montserrat" w:hAnsi="Montserrat" w:cs="Arial"/>
          <w:sz w:val="22"/>
          <w:szCs w:val="22"/>
        </w:rPr>
        <w:t xml:space="preserve"> и допуске только одного </w:t>
      </w:r>
      <w:r w:rsidR="00C26A05" w:rsidRPr="00432BFD">
        <w:rPr>
          <w:rFonts w:ascii="Montserrat" w:hAnsi="Montserrat" w:cs="Arial"/>
          <w:sz w:val="22"/>
          <w:szCs w:val="22"/>
        </w:rPr>
        <w:t>Участник</w:t>
      </w:r>
      <w:r w:rsidR="0020614B" w:rsidRPr="00432BFD">
        <w:rPr>
          <w:rFonts w:ascii="Montserrat" w:hAnsi="Montserrat" w:cs="Arial"/>
          <w:sz w:val="22"/>
          <w:szCs w:val="22"/>
        </w:rPr>
        <w:t>а закупки к участию в закупке;</w:t>
      </w:r>
    </w:p>
    <w:p w14:paraId="4F5FB34F" w14:textId="77777777"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w:t>
      </w:r>
      <w:r w:rsidR="0020614B" w:rsidRPr="00432BFD">
        <w:rPr>
          <w:rFonts w:ascii="Montserrat" w:hAnsi="Montserrat" w:cs="Arial"/>
          <w:sz w:val="22"/>
          <w:szCs w:val="22"/>
        </w:rPr>
        <w:t xml:space="preserve"> ходе проведения аукциона не было сделано ни одного предложения о цене договора;</w:t>
      </w:r>
    </w:p>
    <w:p w14:paraId="256EC361" w14:textId="77777777"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w:t>
      </w:r>
      <w:r w:rsidR="0020614B" w:rsidRPr="00432BFD">
        <w:rPr>
          <w:rFonts w:ascii="Montserrat" w:hAnsi="Montserrat" w:cs="Arial"/>
          <w:sz w:val="22"/>
          <w:szCs w:val="22"/>
        </w:rPr>
        <w:t xml:space="preserve"> ходе проведения аукциона было сделано только одно предложение о цене договора;</w:t>
      </w:r>
    </w:p>
    <w:p w14:paraId="254A2660" w14:textId="61EFB9DA"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результатам рассмотрения заявок на участие в закупке Комиссия приняла решение об отклонении всех таких заявок;</w:t>
      </w:r>
    </w:p>
    <w:p w14:paraId="28AEE4F4" w14:textId="4524690D" w:rsidR="0020614B" w:rsidRPr="00432BFD" w:rsidRDefault="00047F7B" w:rsidP="00407A34">
      <w:pPr>
        <w:pStyle w:val="ae"/>
        <w:numPr>
          <w:ilvl w:val="0"/>
          <w:numId w:val="3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w:t>
      </w:r>
      <w:r w:rsidR="0020614B" w:rsidRPr="00432BFD">
        <w:rPr>
          <w:rFonts w:ascii="Montserrat" w:hAnsi="Montserrat" w:cs="Arial"/>
          <w:sz w:val="22"/>
          <w:szCs w:val="22"/>
        </w:rPr>
        <w:t xml:space="preserve"> результатам рассмотрения заявок на участие в закупке только одна заявка соответствует требованиям, указанным в документации о закупке</w:t>
      </w:r>
      <w:r w:rsidR="00831C6C" w:rsidRPr="00432BFD">
        <w:rPr>
          <w:rFonts w:ascii="Montserrat" w:hAnsi="Montserrat" w:cs="Arial"/>
          <w:sz w:val="22"/>
          <w:szCs w:val="22"/>
        </w:rPr>
        <w:t>/информационной карте</w:t>
      </w:r>
      <w:r w:rsidR="0020614B" w:rsidRPr="00432BFD">
        <w:rPr>
          <w:rFonts w:ascii="Montserrat" w:hAnsi="Montserrat" w:cs="Arial"/>
          <w:sz w:val="22"/>
          <w:szCs w:val="22"/>
        </w:rPr>
        <w:t>.</w:t>
      </w:r>
    </w:p>
    <w:p w14:paraId="58922155" w14:textId="0306BA7E" w:rsidR="0020614B" w:rsidRPr="00432BFD" w:rsidRDefault="00047F7B" w:rsidP="00407A34">
      <w:pPr>
        <w:pStyle w:val="ae"/>
        <w:numPr>
          <w:ilvl w:val="0"/>
          <w:numId w:val="11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Информация о признании закупки несостоявшейся вносится в соответствующий протокол, составляемый в ходе осуществления закупки (по результатам этапа закупки), или в </w:t>
      </w:r>
      <w:r w:rsidR="002B46B8" w:rsidRPr="00432BFD">
        <w:rPr>
          <w:rFonts w:ascii="Montserrat" w:hAnsi="Montserrat" w:cs="Arial"/>
          <w:sz w:val="22"/>
          <w:szCs w:val="22"/>
        </w:rPr>
        <w:t>И</w:t>
      </w:r>
      <w:r w:rsidR="0020614B" w:rsidRPr="00432BFD">
        <w:rPr>
          <w:rFonts w:ascii="Montserrat" w:hAnsi="Montserrat" w:cs="Arial"/>
          <w:sz w:val="22"/>
          <w:szCs w:val="22"/>
        </w:rPr>
        <w:t>тоговый протокол</w:t>
      </w:r>
      <w:r w:rsidR="003B79AF" w:rsidRPr="00432BFD">
        <w:rPr>
          <w:rFonts w:ascii="Montserrat" w:hAnsi="Montserrat" w:cs="Arial"/>
          <w:sz w:val="22"/>
          <w:szCs w:val="22"/>
        </w:rPr>
        <w:t>.</w:t>
      </w:r>
    </w:p>
    <w:p w14:paraId="791598A9" w14:textId="3A61A15F" w:rsidR="0020614B" w:rsidRPr="00432BFD" w:rsidRDefault="00047F7B" w:rsidP="00407A34">
      <w:pPr>
        <w:pStyle w:val="ae"/>
        <w:numPr>
          <w:ilvl w:val="0"/>
          <w:numId w:val="11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Если в документации о закупке</w:t>
      </w:r>
      <w:r w:rsidR="00831C6C" w:rsidRPr="00432BFD">
        <w:rPr>
          <w:rFonts w:ascii="Montserrat" w:hAnsi="Montserrat" w:cs="Arial"/>
          <w:sz w:val="22"/>
          <w:szCs w:val="22"/>
        </w:rPr>
        <w:t>/информационной карте</w:t>
      </w:r>
      <w:r w:rsidR="0020614B" w:rsidRPr="00432BFD">
        <w:rPr>
          <w:rFonts w:ascii="Montserrat" w:hAnsi="Montserrat" w:cs="Arial"/>
          <w:sz w:val="22"/>
          <w:szCs w:val="22"/>
        </w:rPr>
        <w:t xml:space="preserve"> предусмотрены два лота и более, закупка признается несостоявшейся в отношении каждого лота отдельно.</w:t>
      </w:r>
    </w:p>
    <w:p w14:paraId="4C8E82FB" w14:textId="171C41F6" w:rsidR="002C3460" w:rsidRPr="00432BFD" w:rsidRDefault="00047F7B" w:rsidP="00407A34">
      <w:pPr>
        <w:pStyle w:val="ae"/>
        <w:numPr>
          <w:ilvl w:val="0"/>
          <w:numId w:val="117"/>
        </w:numPr>
        <w:tabs>
          <w:tab w:val="clear" w:pos="2637"/>
          <w:tab w:val="left" w:pos="0"/>
        </w:tabs>
        <w:ind w:left="680" w:hanging="680"/>
        <w:jc w:val="both"/>
        <w:rPr>
          <w:rFonts w:ascii="Montserrat" w:hAnsi="Montserrat" w:cs="Arial"/>
          <w:sz w:val="22"/>
          <w:szCs w:val="22"/>
        </w:rPr>
      </w:pPr>
      <w:bookmarkStart w:id="259" w:name="_7.15_Применение_антидемпинговых"/>
      <w:bookmarkStart w:id="260" w:name="_Ref38891751"/>
      <w:bookmarkStart w:id="261" w:name="_Toc63470447"/>
      <w:bookmarkEnd w:id="259"/>
      <w:r w:rsidRPr="00432BFD">
        <w:rPr>
          <w:rFonts w:ascii="Montserrat" w:hAnsi="Montserrat" w:cs="Arial"/>
          <w:sz w:val="22"/>
          <w:szCs w:val="22"/>
        </w:rPr>
        <w:t xml:space="preserve"> </w:t>
      </w:r>
      <w:r w:rsidR="002C3460" w:rsidRPr="00432BFD">
        <w:rPr>
          <w:rFonts w:ascii="Montserrat" w:hAnsi="Montserrat" w:cs="Arial"/>
          <w:sz w:val="22"/>
          <w:szCs w:val="22"/>
        </w:rPr>
        <w:t>В случае признания закупки несостоявшейся по основаниям, указанным в подпунктах 1, 3, 5 и 7 пункта 7.</w:t>
      </w:r>
      <w:r w:rsidR="003B38A8" w:rsidRPr="00432BFD">
        <w:rPr>
          <w:rFonts w:ascii="Montserrat" w:hAnsi="Montserrat" w:cs="Arial"/>
          <w:sz w:val="22"/>
          <w:szCs w:val="22"/>
        </w:rPr>
        <w:t>13</w:t>
      </w:r>
      <w:r w:rsidR="002C3460" w:rsidRPr="00432BFD">
        <w:rPr>
          <w:rFonts w:ascii="Montserrat" w:hAnsi="Montserrat" w:cs="Arial"/>
          <w:sz w:val="22"/>
          <w:szCs w:val="22"/>
        </w:rPr>
        <w:t>.1 Положения, Заказчик</w:t>
      </w:r>
      <w:r w:rsidR="00BB1D88" w:rsidRPr="00432BFD">
        <w:rPr>
          <w:rFonts w:ascii="Montserrat" w:hAnsi="Montserrat" w:cs="Arial"/>
          <w:sz w:val="22"/>
          <w:szCs w:val="22"/>
        </w:rPr>
        <w:t xml:space="preserve"> или Организатор закупки</w:t>
      </w:r>
      <w:r w:rsidR="002C3460" w:rsidRPr="00432BFD">
        <w:rPr>
          <w:rFonts w:ascii="Montserrat" w:hAnsi="Montserrat" w:cs="Arial"/>
          <w:sz w:val="22"/>
          <w:szCs w:val="22"/>
        </w:rPr>
        <w:t xml:space="preserve"> вправе:</w:t>
      </w:r>
      <w:bookmarkEnd w:id="260"/>
    </w:p>
    <w:p w14:paraId="1243AD21" w14:textId="137B4B92" w:rsidR="002C3460" w:rsidRPr="00432BFD" w:rsidRDefault="00047F7B" w:rsidP="00407A34">
      <w:pPr>
        <w:pStyle w:val="ae"/>
        <w:numPr>
          <w:ilvl w:val="0"/>
          <w:numId w:val="4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Принять</w:t>
      </w:r>
      <w:r w:rsidR="002C3460" w:rsidRPr="00432BFD">
        <w:rPr>
          <w:rFonts w:ascii="Montserrat" w:hAnsi="Montserrat" w:cs="Arial"/>
          <w:sz w:val="22"/>
          <w:szCs w:val="22"/>
        </w:rPr>
        <w:t xml:space="preserve"> решение о проведении повторной закупки;</w:t>
      </w:r>
    </w:p>
    <w:p w14:paraId="49558B94" w14:textId="77777777" w:rsidR="00F252E2" w:rsidRPr="00432BFD" w:rsidRDefault="00047F7B" w:rsidP="00407A34">
      <w:pPr>
        <w:pStyle w:val="ae"/>
        <w:numPr>
          <w:ilvl w:val="0"/>
          <w:numId w:val="4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Принять</w:t>
      </w:r>
      <w:r w:rsidR="0066073F" w:rsidRPr="00432BFD">
        <w:rPr>
          <w:rFonts w:ascii="Montserrat" w:hAnsi="Montserrat" w:cs="Arial"/>
          <w:sz w:val="22"/>
          <w:szCs w:val="22"/>
        </w:rPr>
        <w:t xml:space="preserve"> решение о</w:t>
      </w:r>
      <w:r w:rsidR="00F252E2" w:rsidRPr="00432BFD">
        <w:rPr>
          <w:rFonts w:ascii="Montserrat" w:hAnsi="Montserrat" w:cs="Arial"/>
          <w:sz w:val="22"/>
          <w:szCs w:val="22"/>
        </w:rPr>
        <w:t xml:space="preserve"> завершении процедуры закупки без заключения договора;</w:t>
      </w:r>
    </w:p>
    <w:p w14:paraId="71D87644" w14:textId="77777777" w:rsidR="002C3460" w:rsidRPr="00432BFD" w:rsidRDefault="00047F7B" w:rsidP="00407A34">
      <w:pPr>
        <w:pStyle w:val="ae"/>
        <w:numPr>
          <w:ilvl w:val="0"/>
          <w:numId w:val="4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Осуществить</w:t>
      </w:r>
      <w:r w:rsidR="002C3460" w:rsidRPr="00432BFD">
        <w:rPr>
          <w:rFonts w:ascii="Montserrat" w:hAnsi="Montserrat" w:cs="Arial"/>
          <w:sz w:val="22"/>
          <w:szCs w:val="22"/>
        </w:rPr>
        <w:t xml:space="preserve"> закупку у единственного поставщика по основанию, предусмотренному подпунктом </w:t>
      </w:r>
      <w:hyperlink w:anchor="_8.2_Закупка_у" w:history="1">
        <w:r w:rsidR="002C3460" w:rsidRPr="00432BFD">
          <w:rPr>
            <w:rStyle w:val="ad"/>
            <w:rFonts w:ascii="Montserrat" w:hAnsi="Montserrat" w:cs="Arial"/>
            <w:color w:val="auto"/>
            <w:sz w:val="22"/>
            <w:szCs w:val="22"/>
            <w:u w:val="none"/>
          </w:rPr>
          <w:t>8.2.2.1</w:t>
        </w:r>
      </w:hyperlink>
      <w:r w:rsidR="002C3460" w:rsidRPr="00432BFD">
        <w:rPr>
          <w:rFonts w:ascii="Montserrat" w:hAnsi="Montserrat" w:cs="Arial"/>
          <w:sz w:val="22"/>
          <w:szCs w:val="22"/>
        </w:rPr>
        <w:t xml:space="preserve"> Положения.</w:t>
      </w:r>
    </w:p>
    <w:p w14:paraId="183E162D" w14:textId="5B4D6986" w:rsidR="002C3460" w:rsidRPr="00432BFD" w:rsidRDefault="00047F7B" w:rsidP="00407A34">
      <w:pPr>
        <w:pStyle w:val="ae"/>
        <w:numPr>
          <w:ilvl w:val="0"/>
          <w:numId w:val="117"/>
        </w:numPr>
        <w:tabs>
          <w:tab w:val="clear" w:pos="2637"/>
          <w:tab w:val="left" w:pos="0"/>
        </w:tabs>
        <w:ind w:left="680" w:hanging="680"/>
        <w:jc w:val="both"/>
        <w:rPr>
          <w:rFonts w:ascii="Montserrat" w:hAnsi="Montserrat" w:cs="Arial"/>
          <w:sz w:val="22"/>
          <w:szCs w:val="22"/>
        </w:rPr>
      </w:pPr>
      <w:bookmarkStart w:id="262" w:name="_Ref38891817"/>
      <w:r w:rsidRPr="00432BFD">
        <w:rPr>
          <w:rFonts w:ascii="Montserrat" w:hAnsi="Montserrat" w:cs="Arial"/>
          <w:sz w:val="22"/>
          <w:szCs w:val="22"/>
        </w:rPr>
        <w:t xml:space="preserve"> </w:t>
      </w:r>
      <w:r w:rsidR="002C3460" w:rsidRPr="00432BFD">
        <w:rPr>
          <w:rFonts w:ascii="Montserrat" w:hAnsi="Montserrat" w:cs="Arial"/>
          <w:sz w:val="22"/>
          <w:szCs w:val="22"/>
        </w:rPr>
        <w:t xml:space="preserve">В случае признания </w:t>
      </w:r>
      <w:r w:rsidR="00F252E2" w:rsidRPr="00432BFD">
        <w:rPr>
          <w:rFonts w:ascii="Montserrat" w:hAnsi="Montserrat" w:cs="Arial"/>
          <w:sz w:val="22"/>
          <w:szCs w:val="22"/>
        </w:rPr>
        <w:t>закупки</w:t>
      </w:r>
      <w:r w:rsidR="009002FB" w:rsidRPr="00432BFD">
        <w:rPr>
          <w:rFonts w:ascii="Montserrat" w:hAnsi="Montserrat" w:cs="Arial"/>
          <w:sz w:val="22"/>
          <w:szCs w:val="22"/>
        </w:rPr>
        <w:t xml:space="preserve"> </w:t>
      </w:r>
      <w:r w:rsidR="002C3460" w:rsidRPr="00432BFD">
        <w:rPr>
          <w:rFonts w:ascii="Montserrat" w:hAnsi="Montserrat" w:cs="Arial"/>
          <w:sz w:val="22"/>
          <w:szCs w:val="22"/>
        </w:rPr>
        <w:t>несостоявш</w:t>
      </w:r>
      <w:r w:rsidR="00F252E2" w:rsidRPr="00432BFD">
        <w:rPr>
          <w:rFonts w:ascii="Montserrat" w:hAnsi="Montserrat" w:cs="Arial"/>
          <w:sz w:val="22"/>
          <w:szCs w:val="22"/>
        </w:rPr>
        <w:t>ей</w:t>
      </w:r>
      <w:r w:rsidR="002C3460" w:rsidRPr="00432BFD">
        <w:rPr>
          <w:rFonts w:ascii="Montserrat" w:hAnsi="Montserrat" w:cs="Arial"/>
          <w:sz w:val="22"/>
          <w:szCs w:val="22"/>
        </w:rPr>
        <w:t>ся по основаниям, указанным в подпунктах 2, 4, 6 и 8 пункта 7.</w:t>
      </w:r>
      <w:r w:rsidR="003B38A8" w:rsidRPr="00432BFD">
        <w:rPr>
          <w:rFonts w:ascii="Montserrat" w:hAnsi="Montserrat" w:cs="Arial"/>
          <w:sz w:val="22"/>
          <w:szCs w:val="22"/>
        </w:rPr>
        <w:t>13</w:t>
      </w:r>
      <w:r w:rsidR="002C3460" w:rsidRPr="00432BFD">
        <w:rPr>
          <w:rFonts w:ascii="Montserrat" w:hAnsi="Montserrat" w:cs="Arial"/>
          <w:sz w:val="22"/>
          <w:szCs w:val="22"/>
        </w:rPr>
        <w:t>.1 Положения, Комиссия рассматривает заявку единственного Участника закупки в порядке, установленном в документации о закупке</w:t>
      </w:r>
      <w:r w:rsidR="00831C6C" w:rsidRPr="00432BFD">
        <w:rPr>
          <w:rFonts w:ascii="Montserrat" w:hAnsi="Montserrat" w:cs="Arial"/>
          <w:sz w:val="22"/>
          <w:szCs w:val="22"/>
        </w:rPr>
        <w:t>/информационной карте</w:t>
      </w:r>
      <w:r w:rsidR="002C3460" w:rsidRPr="00432BFD">
        <w:rPr>
          <w:rFonts w:ascii="Montserrat" w:hAnsi="Montserrat" w:cs="Arial"/>
          <w:sz w:val="22"/>
          <w:szCs w:val="22"/>
        </w:rPr>
        <w:t>. В случае принятия Комиссией решения о признании указанной заявки и Участника закупки соответствующими требованиям, установленным в документации о закупке</w:t>
      </w:r>
      <w:r w:rsidR="00831C6C" w:rsidRPr="00432BFD">
        <w:rPr>
          <w:rFonts w:ascii="Montserrat" w:hAnsi="Montserrat" w:cs="Arial"/>
          <w:sz w:val="22"/>
          <w:szCs w:val="22"/>
        </w:rPr>
        <w:t>/информационной карте</w:t>
      </w:r>
      <w:r w:rsidR="002C3460" w:rsidRPr="00432BFD">
        <w:rPr>
          <w:rFonts w:ascii="Montserrat" w:hAnsi="Montserrat" w:cs="Arial"/>
          <w:sz w:val="22"/>
          <w:szCs w:val="22"/>
        </w:rPr>
        <w:t>, Заказчик</w:t>
      </w:r>
      <w:r w:rsidR="00BB1D88" w:rsidRPr="00432BFD">
        <w:rPr>
          <w:rFonts w:ascii="Montserrat" w:hAnsi="Montserrat" w:cs="Arial"/>
          <w:sz w:val="22"/>
          <w:szCs w:val="22"/>
        </w:rPr>
        <w:t xml:space="preserve"> или Организатор закупки</w:t>
      </w:r>
      <w:r w:rsidR="002C3460" w:rsidRPr="00432BFD">
        <w:rPr>
          <w:rFonts w:ascii="Montserrat" w:hAnsi="Montserrat" w:cs="Arial"/>
          <w:sz w:val="22"/>
          <w:szCs w:val="22"/>
        </w:rPr>
        <w:t xml:space="preserve"> вправе:</w:t>
      </w:r>
      <w:bookmarkEnd w:id="262"/>
    </w:p>
    <w:p w14:paraId="20E57F69" w14:textId="1CA15546" w:rsidR="002C3460" w:rsidRPr="00432BFD" w:rsidRDefault="00047F7B" w:rsidP="00407A34">
      <w:pPr>
        <w:pStyle w:val="ae"/>
        <w:numPr>
          <w:ilvl w:val="0"/>
          <w:numId w:val="4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Заключить</w:t>
      </w:r>
      <w:r w:rsidR="002C3460" w:rsidRPr="00432BFD">
        <w:rPr>
          <w:rFonts w:ascii="Montserrat" w:hAnsi="Montserrat" w:cs="Arial"/>
          <w:sz w:val="22"/>
          <w:szCs w:val="22"/>
        </w:rPr>
        <w:t xml:space="preserve"> договор с единственным Участником закупки;</w:t>
      </w:r>
    </w:p>
    <w:p w14:paraId="1F55A86D" w14:textId="77777777" w:rsidR="0066073F" w:rsidRPr="00432BFD" w:rsidRDefault="00047F7B" w:rsidP="00407A34">
      <w:pPr>
        <w:pStyle w:val="ae"/>
        <w:numPr>
          <w:ilvl w:val="0"/>
          <w:numId w:val="4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Принять</w:t>
      </w:r>
      <w:r w:rsidR="0066073F" w:rsidRPr="00432BFD">
        <w:rPr>
          <w:rFonts w:ascii="Montserrat" w:hAnsi="Montserrat" w:cs="Arial"/>
          <w:sz w:val="22"/>
          <w:szCs w:val="22"/>
        </w:rPr>
        <w:t xml:space="preserve"> решение о завершении процедуры закупки без заключения договора;</w:t>
      </w:r>
    </w:p>
    <w:p w14:paraId="342B29CD" w14:textId="71031025" w:rsidR="002C3460" w:rsidRPr="00432BFD" w:rsidRDefault="00047F7B" w:rsidP="00407A34">
      <w:pPr>
        <w:pStyle w:val="ae"/>
        <w:numPr>
          <w:ilvl w:val="0"/>
          <w:numId w:val="4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Принять</w:t>
      </w:r>
      <w:r w:rsidR="002C3460" w:rsidRPr="00432BFD">
        <w:rPr>
          <w:rFonts w:ascii="Montserrat" w:hAnsi="Montserrat" w:cs="Arial"/>
          <w:sz w:val="22"/>
          <w:szCs w:val="22"/>
        </w:rPr>
        <w:t xml:space="preserve"> решение о проведении повторной закупки.</w:t>
      </w:r>
    </w:p>
    <w:p w14:paraId="5A317BB6" w14:textId="77777777" w:rsidR="0020614B" w:rsidRPr="00432BFD" w:rsidRDefault="00E45E9A" w:rsidP="00E45E9A">
      <w:pPr>
        <w:pStyle w:val="26"/>
        <w:tabs>
          <w:tab w:val="num" w:pos="1276"/>
          <w:tab w:val="num" w:pos="6516"/>
        </w:tabs>
        <w:ind w:firstLine="0"/>
        <w:rPr>
          <w:rFonts w:ascii="Montserrat" w:hAnsi="Montserrat"/>
          <w:color w:val="auto"/>
          <w:sz w:val="22"/>
          <w:szCs w:val="22"/>
        </w:rPr>
      </w:pPr>
      <w:r w:rsidRPr="00432BFD">
        <w:rPr>
          <w:rFonts w:ascii="Montserrat" w:hAnsi="Montserrat"/>
          <w:color w:val="auto"/>
          <w:sz w:val="22"/>
          <w:szCs w:val="22"/>
        </w:rPr>
        <w:t>7.</w:t>
      </w:r>
      <w:r w:rsidR="00D70E98" w:rsidRPr="00432BFD">
        <w:rPr>
          <w:rFonts w:ascii="Montserrat" w:hAnsi="Montserrat"/>
          <w:color w:val="auto"/>
          <w:sz w:val="22"/>
          <w:szCs w:val="22"/>
        </w:rPr>
        <w:t>1</w:t>
      </w:r>
      <w:r w:rsidR="0027520B" w:rsidRPr="00432BFD">
        <w:rPr>
          <w:rFonts w:ascii="Montserrat" w:hAnsi="Montserrat"/>
          <w:color w:val="auto"/>
          <w:sz w:val="22"/>
          <w:szCs w:val="22"/>
        </w:rPr>
        <w:t>4</w:t>
      </w:r>
      <w:r w:rsidRPr="00432BFD">
        <w:rPr>
          <w:rFonts w:ascii="Montserrat" w:hAnsi="Montserrat"/>
          <w:color w:val="auto"/>
          <w:sz w:val="22"/>
          <w:szCs w:val="22"/>
        </w:rPr>
        <w:t xml:space="preserve"> </w:t>
      </w:r>
      <w:r w:rsidR="0020614B" w:rsidRPr="00432BFD">
        <w:rPr>
          <w:rFonts w:ascii="Montserrat" w:hAnsi="Montserrat"/>
          <w:color w:val="auto"/>
          <w:sz w:val="22"/>
          <w:szCs w:val="22"/>
        </w:rPr>
        <w:t>Применение антидемпинговых мер</w:t>
      </w:r>
      <w:bookmarkEnd w:id="261"/>
    </w:p>
    <w:p w14:paraId="3763CBF6" w14:textId="0E0608E8" w:rsidR="0020614B" w:rsidRPr="00432BFD" w:rsidRDefault="00047F7B" w:rsidP="003262A4">
      <w:pPr>
        <w:pStyle w:val="ae"/>
        <w:numPr>
          <w:ilvl w:val="0"/>
          <w:numId w:val="118"/>
        </w:numPr>
        <w:tabs>
          <w:tab w:val="clear" w:pos="2637"/>
          <w:tab w:val="left" w:pos="0"/>
        </w:tabs>
        <w:ind w:hanging="720"/>
        <w:jc w:val="both"/>
        <w:rPr>
          <w:rFonts w:ascii="Montserrat" w:hAnsi="Montserrat" w:cs="Arial"/>
          <w:sz w:val="22"/>
          <w:szCs w:val="22"/>
        </w:rPr>
      </w:pPr>
      <w:bookmarkStart w:id="263" w:name="_Ref38883524"/>
      <w:r w:rsidRPr="00432BFD">
        <w:rPr>
          <w:rFonts w:ascii="Montserrat" w:hAnsi="Montserrat" w:cs="Arial"/>
          <w:sz w:val="22"/>
          <w:szCs w:val="22"/>
        </w:rPr>
        <w:t xml:space="preserve"> </w:t>
      </w:r>
      <w:r w:rsidR="0020614B" w:rsidRPr="00432BFD">
        <w:rPr>
          <w:rFonts w:ascii="Montserrat" w:hAnsi="Montserrat" w:cs="Arial"/>
          <w:sz w:val="22"/>
          <w:szCs w:val="22"/>
        </w:rPr>
        <w:t xml:space="preserve">Если при участии в закупке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ом закупки, с которым заключается договор, предложена цена договора, которая на </w:t>
      </w:r>
      <w:r w:rsidR="00247A7F" w:rsidRPr="00432BFD">
        <w:rPr>
          <w:rFonts w:ascii="Montserrat" w:hAnsi="Montserrat" w:cs="Arial"/>
          <w:sz w:val="22"/>
          <w:szCs w:val="22"/>
        </w:rPr>
        <w:t xml:space="preserve">двадцать пять </w:t>
      </w:r>
      <w:r w:rsidR="0020614B" w:rsidRPr="00432BFD">
        <w:rPr>
          <w:rFonts w:ascii="Montserrat" w:hAnsi="Montserrat" w:cs="Arial"/>
          <w:sz w:val="22"/>
          <w:szCs w:val="22"/>
        </w:rPr>
        <w:t>процентов ниже НМЦ договора (цены лота), указанной в документации о закупке</w:t>
      </w:r>
      <w:r w:rsidR="00247A7F" w:rsidRPr="00432BFD">
        <w:rPr>
          <w:rFonts w:ascii="Montserrat" w:hAnsi="Montserrat" w:cs="Arial"/>
          <w:sz w:val="22"/>
          <w:szCs w:val="22"/>
        </w:rPr>
        <w:t>/информационной карте</w:t>
      </w:r>
      <w:r w:rsidR="0020614B" w:rsidRPr="00432BFD">
        <w:rPr>
          <w:rFonts w:ascii="Montserrat" w:hAnsi="Montserrat" w:cs="Arial"/>
          <w:sz w:val="22"/>
          <w:szCs w:val="22"/>
        </w:rPr>
        <w:t xml:space="preserve">, извещении о проведении запроса котировок, договор заключается только после предоставления таким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ом </w:t>
      </w:r>
      <w:bookmarkEnd w:id="263"/>
      <w:r w:rsidR="00FF7BE7" w:rsidRPr="00432BFD">
        <w:rPr>
          <w:rFonts w:ascii="Montserrat" w:hAnsi="Montserrat" w:cs="Arial"/>
          <w:sz w:val="22"/>
          <w:szCs w:val="22"/>
        </w:rPr>
        <w:t>обоснования применяемых расценок (</w:t>
      </w:r>
      <w:r w:rsidR="003A3F45" w:rsidRPr="00432BFD">
        <w:rPr>
          <w:rFonts w:ascii="Montserrat" w:hAnsi="Montserrat" w:cs="Arial"/>
          <w:sz w:val="22"/>
          <w:szCs w:val="22"/>
        </w:rPr>
        <w:t xml:space="preserve">подробной сметы, </w:t>
      </w:r>
      <w:r w:rsidR="00FF7BE7" w:rsidRPr="00432BFD">
        <w:rPr>
          <w:rFonts w:ascii="Montserrat" w:hAnsi="Montserrat" w:cs="Arial"/>
          <w:sz w:val="22"/>
          <w:szCs w:val="22"/>
        </w:rPr>
        <w:t xml:space="preserve">калькуляции) и, если предусмотрено, </w:t>
      </w:r>
      <w:r w:rsidR="002C3460" w:rsidRPr="00432BFD">
        <w:rPr>
          <w:rFonts w:ascii="Montserrat" w:hAnsi="Montserrat" w:cs="Arial"/>
          <w:sz w:val="22"/>
          <w:szCs w:val="22"/>
        </w:rPr>
        <w:t>обеспечения исполнения договора в размере, превышающем в полтора раза размер обеспечения исполнения договора, указанный в документации о закупке</w:t>
      </w:r>
      <w:r w:rsidR="00247A7F" w:rsidRPr="00432BFD">
        <w:rPr>
          <w:rFonts w:ascii="Montserrat" w:hAnsi="Montserrat" w:cs="Arial"/>
          <w:sz w:val="22"/>
          <w:szCs w:val="22"/>
        </w:rPr>
        <w:t>/информационной карте</w:t>
      </w:r>
      <w:r w:rsidR="002C3460" w:rsidRPr="00432BFD">
        <w:rPr>
          <w:rFonts w:ascii="Montserrat" w:hAnsi="Montserrat" w:cs="Arial"/>
          <w:sz w:val="22"/>
          <w:szCs w:val="22"/>
        </w:rPr>
        <w:t>, извещении о проведении запроса котировок, но не менее чем в размере аванса (если договором предусмотрена выплата аванса).</w:t>
      </w:r>
      <w:r w:rsidR="005073A5" w:rsidRPr="00432BFD">
        <w:rPr>
          <w:rFonts w:ascii="Montserrat" w:hAnsi="Montserrat" w:cs="Arial"/>
          <w:sz w:val="22"/>
          <w:szCs w:val="22"/>
        </w:rPr>
        <w:t xml:space="preserve"> </w:t>
      </w:r>
      <w:r w:rsidR="00910633" w:rsidRPr="00432BFD">
        <w:rPr>
          <w:rFonts w:ascii="Montserrat" w:hAnsi="Montserrat" w:cs="Arial"/>
          <w:sz w:val="22"/>
          <w:szCs w:val="22"/>
        </w:rPr>
        <w:t xml:space="preserve">Если закупка проводится только среди субъектов малого и среднего предпринимательства и </w:t>
      </w:r>
      <w:r w:rsidR="005073A5" w:rsidRPr="00432BFD">
        <w:rPr>
          <w:rFonts w:ascii="Montserrat" w:hAnsi="Montserrat" w:cs="Arial"/>
          <w:sz w:val="22"/>
          <w:szCs w:val="22"/>
        </w:rPr>
        <w:t>в документации о закупке установлено требование к обеспечению исполнения договора, размер такого обеспечения:</w:t>
      </w:r>
      <w:r w:rsidR="002C3460" w:rsidRPr="00432BFD">
        <w:rPr>
          <w:rFonts w:ascii="Montserrat" w:hAnsi="Montserrat" w:cs="Arial"/>
          <w:sz w:val="22"/>
          <w:szCs w:val="22"/>
        </w:rPr>
        <w:t xml:space="preserve"> </w:t>
      </w:r>
      <w:r w:rsidR="005073A5" w:rsidRPr="00432BFD">
        <w:rPr>
          <w:rFonts w:ascii="Montserrat" w:hAnsi="Montserrat" w:cs="Arial"/>
          <w:sz w:val="22"/>
          <w:szCs w:val="22"/>
        </w:rPr>
        <w:t xml:space="preserve">а) не может превышать 5 процентов начальной (максимальной) цены договора (цены лота), если договором не предусмотрена выплата аванса; б) устанавливается в размере аванса, если договором предусмотрена выплата аванса. </w:t>
      </w:r>
      <w:r w:rsidR="0020614B" w:rsidRPr="00432BFD">
        <w:rPr>
          <w:rFonts w:ascii="Montserrat" w:hAnsi="Montserrat" w:cs="Arial"/>
          <w:sz w:val="22"/>
          <w:szCs w:val="22"/>
        </w:rPr>
        <w:t>Если проектом договора и документацией о закупке</w:t>
      </w:r>
      <w:r w:rsidR="00247A7F" w:rsidRPr="00432BFD">
        <w:rPr>
          <w:rFonts w:ascii="Montserrat" w:hAnsi="Montserrat" w:cs="Arial"/>
          <w:sz w:val="22"/>
          <w:szCs w:val="22"/>
        </w:rPr>
        <w:t>/информационной картой</w:t>
      </w:r>
      <w:r w:rsidR="0020614B" w:rsidRPr="00432BFD">
        <w:rPr>
          <w:rFonts w:ascii="Montserrat" w:hAnsi="Montserrat" w:cs="Arial"/>
          <w:sz w:val="22"/>
          <w:szCs w:val="22"/>
        </w:rPr>
        <w:t xml:space="preserve"> не предусмотрено обеспечения исполнения договора, вместо обеспечения исполнения договора</w:t>
      </w:r>
      <w:r w:rsidR="00FF7BE7" w:rsidRPr="00432BFD">
        <w:rPr>
          <w:rFonts w:ascii="Montserrat" w:hAnsi="Montserrat" w:cs="Arial"/>
          <w:sz w:val="22"/>
          <w:szCs w:val="22"/>
        </w:rPr>
        <w:t>, помимо обоснования применяемых расценок</w:t>
      </w:r>
      <w:r w:rsidR="0020614B"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 закупки обязан представить информацию, подтверждающую его добросовестность при исполнении аналогичных договоров в период времени, предшествующий дате подачи заявки на участие в закупке, указанный в закупочной документации</w:t>
      </w:r>
      <w:r w:rsidR="00247A7F" w:rsidRPr="00432BFD">
        <w:rPr>
          <w:rFonts w:ascii="Montserrat" w:hAnsi="Montserrat" w:cs="Arial"/>
          <w:sz w:val="22"/>
          <w:szCs w:val="22"/>
        </w:rPr>
        <w:t>/информационной карте</w:t>
      </w:r>
      <w:r w:rsidR="0020614B" w:rsidRPr="00432BFD">
        <w:rPr>
          <w:rFonts w:ascii="Montserrat" w:hAnsi="Montserrat" w:cs="Arial"/>
          <w:sz w:val="22"/>
          <w:szCs w:val="22"/>
        </w:rPr>
        <w:t>. В целях настояще</w:t>
      </w:r>
      <w:r w:rsidR="002B16A4" w:rsidRPr="00432BFD">
        <w:rPr>
          <w:rFonts w:ascii="Montserrat" w:hAnsi="Montserrat" w:cs="Arial"/>
          <w:sz w:val="22"/>
          <w:szCs w:val="22"/>
        </w:rPr>
        <w:t xml:space="preserve">го пункта </w:t>
      </w:r>
      <w:r w:rsidR="0020614B" w:rsidRPr="00432BFD">
        <w:rPr>
          <w:rFonts w:ascii="Montserrat" w:hAnsi="Montserrat" w:cs="Arial"/>
          <w:sz w:val="22"/>
          <w:szCs w:val="22"/>
        </w:rPr>
        <w:t xml:space="preserve">добросовестным считается исполнение договора без применения штрафных санкций со стороны </w:t>
      </w:r>
      <w:r w:rsidR="003B130A" w:rsidRPr="00432BFD">
        <w:rPr>
          <w:rFonts w:ascii="Montserrat" w:hAnsi="Montserrat" w:cs="Arial"/>
          <w:sz w:val="22"/>
          <w:szCs w:val="22"/>
        </w:rPr>
        <w:t>З</w:t>
      </w:r>
      <w:r w:rsidR="0020614B" w:rsidRPr="00432BFD">
        <w:rPr>
          <w:rFonts w:ascii="Montserrat" w:hAnsi="Montserrat" w:cs="Arial"/>
          <w:sz w:val="22"/>
          <w:szCs w:val="22"/>
        </w:rPr>
        <w:t>аказчика.</w:t>
      </w:r>
    </w:p>
    <w:p w14:paraId="0A9463DA" w14:textId="248729D4" w:rsidR="0020614B" w:rsidRPr="00432BFD" w:rsidRDefault="00047F7B" w:rsidP="00407A34">
      <w:pPr>
        <w:pStyle w:val="ae"/>
        <w:numPr>
          <w:ilvl w:val="0"/>
          <w:numId w:val="11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Возможность применения антидемпинговых мер, указанных в пункте</w:t>
      </w:r>
      <w:r w:rsidR="009940DD" w:rsidRPr="00432BFD">
        <w:rPr>
          <w:rFonts w:ascii="Montserrat" w:hAnsi="Montserrat" w:cs="Arial"/>
          <w:sz w:val="22"/>
          <w:szCs w:val="22"/>
        </w:rPr>
        <w:t xml:space="preserve"> </w:t>
      </w:r>
      <w:hyperlink w:anchor="_7.15_Применение_антидемпинговых" w:history="1">
        <w:r w:rsidR="009940DD" w:rsidRPr="00432BFD">
          <w:rPr>
            <w:rStyle w:val="ad"/>
            <w:rFonts w:ascii="Montserrat" w:hAnsi="Montserrat" w:cs="Arial"/>
            <w:color w:val="auto"/>
            <w:sz w:val="22"/>
            <w:szCs w:val="22"/>
            <w:u w:val="none"/>
          </w:rPr>
          <w:t>7.1</w:t>
        </w:r>
      </w:hyperlink>
      <w:r w:rsidR="0027520B" w:rsidRPr="00432BFD">
        <w:rPr>
          <w:rStyle w:val="ad"/>
          <w:rFonts w:ascii="Montserrat" w:hAnsi="Montserrat" w:cs="Arial"/>
          <w:color w:val="auto"/>
          <w:sz w:val="22"/>
          <w:szCs w:val="22"/>
          <w:u w:val="none"/>
        </w:rPr>
        <w:t>4</w:t>
      </w:r>
      <w:r w:rsidR="009940DD" w:rsidRPr="00432BFD">
        <w:rPr>
          <w:rFonts w:ascii="Montserrat" w:hAnsi="Montserrat" w:cs="Arial"/>
          <w:sz w:val="22"/>
          <w:szCs w:val="22"/>
        </w:rPr>
        <w:t xml:space="preserve"> </w:t>
      </w:r>
      <w:r w:rsidR="0020614B" w:rsidRPr="00432BFD">
        <w:rPr>
          <w:rFonts w:ascii="Montserrat" w:hAnsi="Montserrat" w:cs="Arial"/>
          <w:sz w:val="22"/>
          <w:szCs w:val="22"/>
        </w:rPr>
        <w:t xml:space="preserve">Положения, </w:t>
      </w:r>
      <w:r w:rsidR="003B130A" w:rsidRPr="00432BFD">
        <w:rPr>
          <w:rFonts w:ascii="Montserrat" w:hAnsi="Montserrat" w:cs="Arial"/>
          <w:sz w:val="22"/>
          <w:szCs w:val="22"/>
        </w:rPr>
        <w:t>З</w:t>
      </w:r>
      <w:r w:rsidR="0020614B" w:rsidRPr="00432BFD">
        <w:rPr>
          <w:rFonts w:ascii="Montserrat" w:hAnsi="Montserrat" w:cs="Arial"/>
          <w:sz w:val="22"/>
          <w:szCs w:val="22"/>
        </w:rPr>
        <w:t>аказчик</w:t>
      </w:r>
      <w:r w:rsidR="004E49A5" w:rsidRPr="00432BFD">
        <w:rPr>
          <w:rFonts w:ascii="Montserrat" w:hAnsi="Montserrat" w:cs="Arial"/>
          <w:sz w:val="22"/>
          <w:szCs w:val="22"/>
        </w:rPr>
        <w:t xml:space="preserve"> или Организатор закупки</w:t>
      </w:r>
      <w:r w:rsidR="0020614B" w:rsidRPr="00432BFD">
        <w:rPr>
          <w:rFonts w:ascii="Montserrat" w:hAnsi="Montserrat" w:cs="Arial"/>
          <w:sz w:val="22"/>
          <w:szCs w:val="22"/>
        </w:rPr>
        <w:t xml:space="preserve"> устанавливает в документации о закупке</w:t>
      </w:r>
      <w:r w:rsidR="00247A7F" w:rsidRPr="00432BFD">
        <w:rPr>
          <w:rFonts w:ascii="Montserrat" w:hAnsi="Montserrat" w:cs="Arial"/>
          <w:sz w:val="22"/>
          <w:szCs w:val="22"/>
        </w:rPr>
        <w:t>/информационной карте</w:t>
      </w:r>
      <w:r w:rsidR="0020614B" w:rsidRPr="00432BFD">
        <w:rPr>
          <w:rFonts w:ascii="Montserrat" w:hAnsi="Montserrat" w:cs="Arial"/>
          <w:sz w:val="22"/>
          <w:szCs w:val="22"/>
        </w:rPr>
        <w:t>.</w:t>
      </w:r>
    </w:p>
    <w:p w14:paraId="79C7609B" w14:textId="77777777" w:rsidR="0020614B" w:rsidRPr="00432BFD" w:rsidRDefault="00047F7B" w:rsidP="00407A34">
      <w:pPr>
        <w:pStyle w:val="ae"/>
        <w:numPr>
          <w:ilvl w:val="0"/>
          <w:numId w:val="11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Обеспечение исполнения договора в соответствии с пунктом</w:t>
      </w:r>
      <w:r w:rsidR="009940DD" w:rsidRPr="00432BFD">
        <w:rPr>
          <w:rFonts w:ascii="Montserrat" w:hAnsi="Montserrat" w:cs="Arial"/>
          <w:sz w:val="22"/>
          <w:szCs w:val="22"/>
        </w:rPr>
        <w:t xml:space="preserve"> </w:t>
      </w:r>
      <w:hyperlink w:anchor="_7.15_Применение_антидемпинговых" w:history="1">
        <w:r w:rsidR="0027520B" w:rsidRPr="00432BFD">
          <w:rPr>
            <w:rStyle w:val="ad"/>
            <w:rFonts w:ascii="Montserrat" w:hAnsi="Montserrat" w:cs="Arial"/>
            <w:color w:val="auto"/>
            <w:sz w:val="22"/>
            <w:szCs w:val="22"/>
            <w:u w:val="none"/>
          </w:rPr>
          <w:t>7.14</w:t>
        </w:r>
        <w:r w:rsidR="009940DD" w:rsidRPr="00432BFD">
          <w:rPr>
            <w:rStyle w:val="ad"/>
            <w:rFonts w:ascii="Montserrat" w:hAnsi="Montserrat" w:cs="Arial"/>
            <w:color w:val="auto"/>
            <w:sz w:val="22"/>
            <w:szCs w:val="22"/>
            <w:u w:val="none"/>
          </w:rPr>
          <w:t>.1</w:t>
        </w:r>
      </w:hyperlink>
      <w:r w:rsidR="009940DD" w:rsidRPr="00432BFD">
        <w:rPr>
          <w:rFonts w:ascii="Montserrat" w:hAnsi="Montserrat" w:cs="Arial"/>
          <w:sz w:val="22"/>
          <w:szCs w:val="22"/>
        </w:rPr>
        <w:t xml:space="preserve"> </w:t>
      </w:r>
      <w:r w:rsidR="0020614B" w:rsidRPr="00432BFD">
        <w:rPr>
          <w:rFonts w:ascii="Montserrat" w:hAnsi="Montserrat" w:cs="Arial"/>
          <w:sz w:val="22"/>
          <w:szCs w:val="22"/>
        </w:rPr>
        <w:t xml:space="preserve">Положения предоставляется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ом закупки, с которым заключается договор, до его заключения.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 закупки, не исполнивший данное требование, признается уклонившимся от заключения договора. </w:t>
      </w:r>
    </w:p>
    <w:p w14:paraId="70D22646" w14:textId="3773D022" w:rsidR="0020614B" w:rsidRPr="00432BFD" w:rsidRDefault="00047F7B" w:rsidP="00407A34">
      <w:pPr>
        <w:pStyle w:val="ae"/>
        <w:numPr>
          <w:ilvl w:val="0"/>
          <w:numId w:val="11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В случае признания победителя закупки уклонившимся от заключения договора на </w:t>
      </w:r>
      <w:r w:rsidR="00C26A05" w:rsidRPr="00432BFD">
        <w:rPr>
          <w:rFonts w:ascii="Montserrat" w:hAnsi="Montserrat" w:cs="Arial"/>
          <w:sz w:val="22"/>
          <w:szCs w:val="22"/>
        </w:rPr>
        <w:t>Участник</w:t>
      </w:r>
      <w:r w:rsidR="0020614B" w:rsidRPr="00432BFD">
        <w:rPr>
          <w:rFonts w:ascii="Montserrat" w:hAnsi="Montserrat" w:cs="Arial"/>
          <w:sz w:val="22"/>
          <w:szCs w:val="22"/>
        </w:rPr>
        <w:t xml:space="preserve">а закупки, который занял второе место (резервный </w:t>
      </w:r>
      <w:r w:rsidR="00C26A05" w:rsidRPr="00432BFD">
        <w:rPr>
          <w:rFonts w:ascii="Montserrat" w:hAnsi="Montserrat" w:cs="Arial"/>
          <w:sz w:val="22"/>
          <w:szCs w:val="22"/>
        </w:rPr>
        <w:t>Поставщик</w:t>
      </w:r>
      <w:r w:rsidR="0020614B" w:rsidRPr="00432BFD">
        <w:rPr>
          <w:rFonts w:ascii="Montserrat" w:hAnsi="Montserrat" w:cs="Arial"/>
          <w:sz w:val="22"/>
          <w:szCs w:val="22"/>
        </w:rPr>
        <w:t>) и с которым в соответствии с Положением принято решение о заключении договора, распространяются требования настоящего раздела в полном объеме.</w:t>
      </w:r>
    </w:p>
    <w:p w14:paraId="491330F5" w14:textId="095EBECA" w:rsidR="0020614B" w:rsidRPr="00432BFD" w:rsidRDefault="00047F7B" w:rsidP="00407A34">
      <w:pPr>
        <w:pStyle w:val="ae"/>
        <w:numPr>
          <w:ilvl w:val="0"/>
          <w:numId w:val="11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20614B" w:rsidRPr="00432BFD">
        <w:rPr>
          <w:rFonts w:ascii="Montserrat" w:hAnsi="Montserrat" w:cs="Arial"/>
          <w:sz w:val="22"/>
          <w:szCs w:val="22"/>
        </w:rPr>
        <w:t xml:space="preserve">В случае если снижение цены договора ниже установленного предела, указанного в </w:t>
      </w:r>
      <w:r w:rsidR="003E1947" w:rsidRPr="00432BFD">
        <w:rPr>
          <w:rFonts w:ascii="Montserrat" w:hAnsi="Montserrat" w:cs="Arial"/>
          <w:sz w:val="22"/>
          <w:szCs w:val="22"/>
        </w:rPr>
        <w:t xml:space="preserve">пункте </w:t>
      </w:r>
      <w:hyperlink w:anchor="_7.15_Применение_антидемпинговых" w:history="1">
        <w:r w:rsidR="003E1947" w:rsidRPr="00432BFD">
          <w:rPr>
            <w:rStyle w:val="ad"/>
            <w:rFonts w:ascii="Montserrat" w:hAnsi="Montserrat" w:cs="Arial"/>
            <w:color w:val="auto"/>
            <w:sz w:val="22"/>
            <w:szCs w:val="22"/>
            <w:u w:val="none"/>
          </w:rPr>
          <w:t>7.1</w:t>
        </w:r>
        <w:r w:rsidR="0027520B" w:rsidRPr="00432BFD">
          <w:rPr>
            <w:rStyle w:val="ad"/>
            <w:rFonts w:ascii="Montserrat" w:hAnsi="Montserrat" w:cs="Arial"/>
            <w:color w:val="auto"/>
            <w:sz w:val="22"/>
            <w:szCs w:val="22"/>
            <w:u w:val="none"/>
          </w:rPr>
          <w:t>4</w:t>
        </w:r>
        <w:r w:rsidR="003E1947" w:rsidRPr="00432BFD">
          <w:rPr>
            <w:rStyle w:val="ad"/>
            <w:rFonts w:ascii="Montserrat" w:hAnsi="Montserrat" w:cs="Arial"/>
            <w:color w:val="auto"/>
            <w:sz w:val="22"/>
            <w:szCs w:val="22"/>
            <w:u w:val="none"/>
          </w:rPr>
          <w:t>.1</w:t>
        </w:r>
      </w:hyperlink>
      <w:r w:rsidR="003E1947" w:rsidRPr="00432BFD">
        <w:rPr>
          <w:rFonts w:ascii="Montserrat" w:hAnsi="Montserrat" w:cs="Arial"/>
          <w:sz w:val="22"/>
          <w:szCs w:val="22"/>
        </w:rPr>
        <w:t xml:space="preserve"> </w:t>
      </w:r>
      <w:r w:rsidR="0020614B" w:rsidRPr="00432BFD">
        <w:rPr>
          <w:rFonts w:ascii="Montserrat" w:hAnsi="Montserrat" w:cs="Arial"/>
          <w:sz w:val="22"/>
          <w:szCs w:val="22"/>
        </w:rPr>
        <w:t xml:space="preserve"> Положения, произошло в ходе переговоров</w:t>
      </w:r>
      <w:r w:rsidR="00247A7F" w:rsidRPr="00432BFD">
        <w:rPr>
          <w:rFonts w:ascii="Montserrat" w:hAnsi="Montserrat" w:cs="Arial"/>
          <w:sz w:val="22"/>
          <w:szCs w:val="22"/>
        </w:rPr>
        <w:t xml:space="preserve"> (в т.ч. преддоговорных)</w:t>
      </w:r>
      <w:r w:rsidR="0020614B" w:rsidRPr="00432BFD">
        <w:rPr>
          <w:rFonts w:ascii="Montserrat" w:hAnsi="Montserrat" w:cs="Arial"/>
          <w:sz w:val="22"/>
          <w:szCs w:val="22"/>
        </w:rPr>
        <w:t xml:space="preserve"> </w:t>
      </w:r>
      <w:r w:rsidR="003B130A" w:rsidRPr="00432BFD">
        <w:rPr>
          <w:rFonts w:ascii="Montserrat" w:hAnsi="Montserrat" w:cs="Arial"/>
          <w:sz w:val="22"/>
          <w:szCs w:val="22"/>
        </w:rPr>
        <w:t>З</w:t>
      </w:r>
      <w:r w:rsidR="0020614B" w:rsidRPr="00432BFD">
        <w:rPr>
          <w:rFonts w:ascii="Montserrat" w:hAnsi="Montserrat" w:cs="Arial"/>
          <w:sz w:val="22"/>
          <w:szCs w:val="22"/>
        </w:rPr>
        <w:t xml:space="preserve">аказчика </w:t>
      </w:r>
      <w:r w:rsidR="00BA7CA3" w:rsidRPr="00432BFD">
        <w:rPr>
          <w:rFonts w:ascii="Montserrat" w:hAnsi="Montserrat" w:cs="Arial"/>
          <w:sz w:val="22"/>
          <w:szCs w:val="22"/>
        </w:rPr>
        <w:t xml:space="preserve">или Организатора закупки </w:t>
      </w:r>
      <w:r w:rsidR="0020614B" w:rsidRPr="00432BFD">
        <w:rPr>
          <w:rFonts w:ascii="Montserrat" w:hAnsi="Montserrat" w:cs="Arial"/>
          <w:sz w:val="22"/>
          <w:szCs w:val="22"/>
        </w:rPr>
        <w:t xml:space="preserve">с лицом, с которым заключается договор по итогам закупки, антидемпинговые меры, предусмотренные </w:t>
      </w:r>
      <w:r w:rsidR="003E1947" w:rsidRPr="00432BFD">
        <w:rPr>
          <w:rFonts w:ascii="Montserrat" w:hAnsi="Montserrat" w:cs="Arial"/>
          <w:sz w:val="22"/>
          <w:szCs w:val="22"/>
        </w:rPr>
        <w:t xml:space="preserve">пунктом </w:t>
      </w:r>
      <w:hyperlink w:anchor="_7.15_Применение_антидемпинговых" w:history="1">
        <w:r w:rsidR="003E1947" w:rsidRPr="00432BFD">
          <w:rPr>
            <w:rStyle w:val="ad"/>
            <w:rFonts w:ascii="Montserrat" w:hAnsi="Montserrat" w:cs="Arial"/>
            <w:color w:val="auto"/>
            <w:sz w:val="22"/>
            <w:szCs w:val="22"/>
            <w:u w:val="none"/>
          </w:rPr>
          <w:t>7.1</w:t>
        </w:r>
        <w:r w:rsidR="0027520B" w:rsidRPr="00432BFD">
          <w:rPr>
            <w:rStyle w:val="ad"/>
            <w:rFonts w:ascii="Montserrat" w:hAnsi="Montserrat" w:cs="Arial"/>
            <w:color w:val="auto"/>
            <w:sz w:val="22"/>
            <w:szCs w:val="22"/>
            <w:u w:val="none"/>
          </w:rPr>
          <w:t>4</w:t>
        </w:r>
        <w:r w:rsidR="003E1947" w:rsidRPr="00432BFD">
          <w:rPr>
            <w:rStyle w:val="ad"/>
            <w:rFonts w:ascii="Montserrat" w:hAnsi="Montserrat" w:cs="Arial"/>
            <w:color w:val="auto"/>
            <w:sz w:val="22"/>
            <w:szCs w:val="22"/>
            <w:u w:val="none"/>
          </w:rPr>
          <w:t>.1</w:t>
        </w:r>
      </w:hyperlink>
      <w:r w:rsidR="003E1947" w:rsidRPr="00432BFD">
        <w:rPr>
          <w:rFonts w:ascii="Montserrat" w:hAnsi="Montserrat" w:cs="Arial"/>
          <w:sz w:val="22"/>
          <w:szCs w:val="22"/>
        </w:rPr>
        <w:t xml:space="preserve"> </w:t>
      </w:r>
      <w:r w:rsidR="0020614B" w:rsidRPr="00432BFD">
        <w:rPr>
          <w:rFonts w:ascii="Montserrat" w:hAnsi="Montserrat" w:cs="Arial"/>
          <w:sz w:val="22"/>
          <w:szCs w:val="22"/>
        </w:rPr>
        <w:t>Положения, не применяются.</w:t>
      </w:r>
    </w:p>
    <w:p w14:paraId="004A05A4" w14:textId="77777777" w:rsidR="007D5BDE" w:rsidRPr="00432BFD" w:rsidRDefault="007D5BDE" w:rsidP="007D5BDE">
      <w:pPr>
        <w:rPr>
          <w:rFonts w:ascii="Montserrat" w:hAnsi="Montserrat"/>
          <w:sz w:val="22"/>
          <w:szCs w:val="22"/>
        </w:rPr>
      </w:pPr>
    </w:p>
    <w:p w14:paraId="32C727DD" w14:textId="73BC42BE" w:rsidR="00BE7F83" w:rsidRPr="00432BFD" w:rsidRDefault="00D9217F" w:rsidP="003911E8">
      <w:pPr>
        <w:pStyle w:val="15"/>
        <w:rPr>
          <w:rFonts w:ascii="Montserrat" w:hAnsi="Montserrat" w:cs="Arial"/>
          <w:sz w:val="22"/>
          <w:szCs w:val="22"/>
        </w:rPr>
      </w:pPr>
      <w:bookmarkStart w:id="264" w:name="_Toc40740893"/>
      <w:bookmarkStart w:id="265" w:name="_Toc63470449"/>
      <w:r w:rsidRPr="00432BFD">
        <w:rPr>
          <w:rFonts w:ascii="Montserrat" w:hAnsi="Montserrat" w:cs="Arial"/>
          <w:sz w:val="22"/>
          <w:szCs w:val="22"/>
        </w:rPr>
        <w:t>8</w:t>
      </w:r>
      <w:r w:rsidR="003911E8" w:rsidRPr="00432BFD">
        <w:rPr>
          <w:rFonts w:ascii="Montserrat" w:hAnsi="Montserrat" w:cs="Arial"/>
          <w:sz w:val="22"/>
          <w:szCs w:val="22"/>
        </w:rPr>
        <w:t xml:space="preserve"> </w:t>
      </w:r>
      <w:bookmarkEnd w:id="264"/>
      <w:r w:rsidR="003911E8" w:rsidRPr="00432BFD">
        <w:rPr>
          <w:rFonts w:ascii="Montserrat" w:hAnsi="Montserrat" w:cs="Arial"/>
          <w:sz w:val="22"/>
          <w:szCs w:val="22"/>
        </w:rPr>
        <w:t>Проведени</w:t>
      </w:r>
      <w:r w:rsidR="00306944" w:rsidRPr="00432BFD">
        <w:rPr>
          <w:rFonts w:ascii="Montserrat" w:hAnsi="Montserrat" w:cs="Arial"/>
          <w:sz w:val="22"/>
          <w:szCs w:val="22"/>
        </w:rPr>
        <w:t>я</w:t>
      </w:r>
      <w:r w:rsidR="003911E8" w:rsidRPr="00432BFD">
        <w:rPr>
          <w:rFonts w:ascii="Montserrat" w:hAnsi="Montserrat" w:cs="Arial"/>
          <w:sz w:val="22"/>
          <w:szCs w:val="22"/>
        </w:rPr>
        <w:t xml:space="preserve"> Н</w:t>
      </w:r>
      <w:r w:rsidR="00153096" w:rsidRPr="00432BFD">
        <w:rPr>
          <w:rFonts w:ascii="Montserrat" w:hAnsi="Montserrat" w:cs="Arial"/>
          <w:sz w:val="22"/>
          <w:szCs w:val="22"/>
        </w:rPr>
        <w:t>е</w:t>
      </w:r>
      <w:r w:rsidR="003911E8" w:rsidRPr="00432BFD">
        <w:rPr>
          <w:rFonts w:ascii="Montserrat" w:hAnsi="Montserrat" w:cs="Arial"/>
          <w:sz w:val="22"/>
          <w:szCs w:val="22"/>
        </w:rPr>
        <w:t>конкурентной процедуры закупки</w:t>
      </w:r>
      <w:bookmarkEnd w:id="265"/>
    </w:p>
    <w:p w14:paraId="1D512779" w14:textId="77777777" w:rsidR="00BE7F83" w:rsidRPr="00432BFD" w:rsidRDefault="0008323F" w:rsidP="003911E8">
      <w:pPr>
        <w:pStyle w:val="26"/>
        <w:tabs>
          <w:tab w:val="num" w:pos="1560"/>
        </w:tabs>
        <w:ind w:firstLine="0"/>
        <w:rPr>
          <w:rFonts w:ascii="Montserrat" w:hAnsi="Montserrat"/>
          <w:color w:val="auto"/>
          <w:sz w:val="22"/>
          <w:szCs w:val="22"/>
        </w:rPr>
      </w:pPr>
      <w:bookmarkStart w:id="266" w:name="_Toc63470450"/>
      <w:r w:rsidRPr="00432BFD">
        <w:rPr>
          <w:rFonts w:ascii="Montserrat" w:hAnsi="Montserrat"/>
          <w:color w:val="auto"/>
          <w:sz w:val="22"/>
          <w:szCs w:val="22"/>
        </w:rPr>
        <w:t>8</w:t>
      </w:r>
      <w:r w:rsidR="003911E8" w:rsidRPr="00432BFD">
        <w:rPr>
          <w:rFonts w:ascii="Montserrat" w:hAnsi="Montserrat"/>
          <w:color w:val="auto"/>
          <w:sz w:val="22"/>
          <w:szCs w:val="22"/>
        </w:rPr>
        <w:t xml:space="preserve">.1 </w:t>
      </w:r>
      <w:r w:rsidR="00BE7F83" w:rsidRPr="00432BFD">
        <w:rPr>
          <w:rFonts w:ascii="Montserrat" w:hAnsi="Montserrat"/>
          <w:color w:val="auto"/>
          <w:sz w:val="22"/>
          <w:szCs w:val="22"/>
        </w:rPr>
        <w:t xml:space="preserve">Закупка в </w:t>
      </w:r>
      <w:r w:rsidR="001C2470" w:rsidRPr="00432BFD">
        <w:rPr>
          <w:rFonts w:ascii="Montserrat" w:hAnsi="Montserrat"/>
          <w:color w:val="auto"/>
          <w:sz w:val="22"/>
          <w:szCs w:val="22"/>
        </w:rPr>
        <w:t>Э</w:t>
      </w:r>
      <w:r w:rsidR="00BE7F83" w:rsidRPr="00432BFD">
        <w:rPr>
          <w:rFonts w:ascii="Montserrat" w:hAnsi="Montserrat"/>
          <w:color w:val="auto"/>
          <w:sz w:val="22"/>
          <w:szCs w:val="22"/>
        </w:rPr>
        <w:t>лектронном магазине</w:t>
      </w:r>
      <w:bookmarkEnd w:id="266"/>
    </w:p>
    <w:p w14:paraId="33AD81FE" w14:textId="77777777" w:rsidR="00BE7F83" w:rsidRPr="00432BFD" w:rsidRDefault="00BE7F83" w:rsidP="00407A34">
      <w:pPr>
        <w:pStyle w:val="ae"/>
        <w:numPr>
          <w:ilvl w:val="0"/>
          <w:numId w:val="7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Извещение и документация об осуществлении закупки с использованием электронного магазина не составляются и не размещаются в ЕИС.</w:t>
      </w:r>
    </w:p>
    <w:p w14:paraId="2260CE28" w14:textId="77777777" w:rsidR="00BE7F83" w:rsidRPr="00432BFD" w:rsidRDefault="00BE7F83" w:rsidP="00407A34">
      <w:pPr>
        <w:pStyle w:val="ae"/>
        <w:numPr>
          <w:ilvl w:val="0"/>
          <w:numId w:val="7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Проведение закупки с использованием электронного магазина </w:t>
      </w:r>
      <w:bookmarkStart w:id="267" w:name="_Hlk115197917"/>
      <w:r w:rsidRPr="00432BFD">
        <w:rPr>
          <w:rFonts w:ascii="Montserrat" w:hAnsi="Montserrat" w:cs="Arial"/>
          <w:sz w:val="22"/>
          <w:szCs w:val="22"/>
        </w:rPr>
        <w:t>осуществляется в порядке, установленном регламентом электронного магазина</w:t>
      </w:r>
      <w:bookmarkEnd w:id="267"/>
      <w:r w:rsidRPr="00432BFD">
        <w:rPr>
          <w:rFonts w:ascii="Montserrat" w:hAnsi="Montserrat" w:cs="Arial"/>
          <w:sz w:val="22"/>
          <w:szCs w:val="22"/>
        </w:rPr>
        <w:t>.</w:t>
      </w:r>
    </w:p>
    <w:p w14:paraId="644F2D5D" w14:textId="7DA6A460" w:rsidR="009542AE" w:rsidRPr="00432BFD" w:rsidRDefault="00BE7F83" w:rsidP="00407A34">
      <w:pPr>
        <w:pStyle w:val="ae"/>
        <w:numPr>
          <w:ilvl w:val="0"/>
          <w:numId w:val="7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Договор по результатам закупки в </w:t>
      </w:r>
      <w:r w:rsidR="001C2470" w:rsidRPr="00432BFD">
        <w:rPr>
          <w:rFonts w:ascii="Montserrat" w:hAnsi="Montserrat" w:cs="Arial"/>
          <w:sz w:val="22"/>
          <w:szCs w:val="22"/>
        </w:rPr>
        <w:t>Э</w:t>
      </w:r>
      <w:r w:rsidRPr="00432BFD">
        <w:rPr>
          <w:rFonts w:ascii="Montserrat" w:hAnsi="Montserrat" w:cs="Arial"/>
          <w:sz w:val="22"/>
          <w:szCs w:val="22"/>
        </w:rPr>
        <w:t>лектронном магазине заключается в электронной форме в соответствии с регламентом электронного магазина.</w:t>
      </w:r>
      <w:bookmarkStart w:id="268" w:name="_Hlt311025700"/>
      <w:bookmarkStart w:id="269" w:name="_Hlt311054526"/>
      <w:bookmarkStart w:id="270" w:name="_Hlt341084755"/>
      <w:bookmarkStart w:id="271" w:name="_8.2_Закупка_у"/>
      <w:bookmarkStart w:id="272" w:name="_Toc63470451"/>
      <w:bookmarkStart w:id="273" w:name="_Hlk44322099"/>
      <w:bookmarkEnd w:id="268"/>
      <w:bookmarkEnd w:id="269"/>
      <w:bookmarkEnd w:id="270"/>
      <w:bookmarkEnd w:id="271"/>
    </w:p>
    <w:p w14:paraId="4C8C3A4D" w14:textId="77777777" w:rsidR="00BE7F83" w:rsidRPr="00432BFD" w:rsidRDefault="0008323F" w:rsidP="003911E8">
      <w:pPr>
        <w:pStyle w:val="26"/>
        <w:tabs>
          <w:tab w:val="num" w:pos="1560"/>
        </w:tabs>
        <w:ind w:firstLine="0"/>
        <w:rPr>
          <w:rFonts w:ascii="Montserrat" w:hAnsi="Montserrat"/>
          <w:color w:val="auto"/>
          <w:sz w:val="22"/>
          <w:szCs w:val="22"/>
        </w:rPr>
      </w:pPr>
      <w:r w:rsidRPr="00432BFD">
        <w:rPr>
          <w:rFonts w:ascii="Montserrat" w:hAnsi="Montserrat"/>
          <w:color w:val="auto"/>
          <w:sz w:val="22"/>
          <w:szCs w:val="22"/>
        </w:rPr>
        <w:t>8</w:t>
      </w:r>
      <w:r w:rsidR="003911E8" w:rsidRPr="00432BFD">
        <w:rPr>
          <w:rFonts w:ascii="Montserrat" w:hAnsi="Montserrat"/>
          <w:color w:val="auto"/>
          <w:sz w:val="22"/>
          <w:szCs w:val="22"/>
        </w:rPr>
        <w:t xml:space="preserve">.2 </w:t>
      </w:r>
      <w:r w:rsidR="00BE7F83" w:rsidRPr="00432BFD">
        <w:rPr>
          <w:rFonts w:ascii="Montserrat" w:hAnsi="Montserrat"/>
          <w:color w:val="auto"/>
          <w:sz w:val="22"/>
          <w:szCs w:val="22"/>
        </w:rPr>
        <w:t>Закупка у единственного поставщика (исполнителя, подрядчика)</w:t>
      </w:r>
      <w:bookmarkEnd w:id="272"/>
    </w:p>
    <w:p w14:paraId="3AA57CEE" w14:textId="77777777" w:rsidR="00BE7F83" w:rsidRPr="00432BFD" w:rsidRDefault="00BE7F83" w:rsidP="00407A34">
      <w:pPr>
        <w:pStyle w:val="ae"/>
        <w:numPr>
          <w:ilvl w:val="0"/>
          <w:numId w:val="11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Закупка у единственного поставщика (исполнителя, подрядчика) – неконкурентный способ закупки, при котором договор заключается с конкретным </w:t>
      </w:r>
      <w:r w:rsidR="00C26A05" w:rsidRPr="00432BFD">
        <w:rPr>
          <w:rFonts w:ascii="Montserrat" w:hAnsi="Montserrat" w:cs="Arial"/>
          <w:sz w:val="22"/>
          <w:szCs w:val="22"/>
        </w:rPr>
        <w:t>Поставщик</w:t>
      </w:r>
      <w:r w:rsidRPr="00432BFD">
        <w:rPr>
          <w:rFonts w:ascii="Montserrat" w:hAnsi="Montserrat" w:cs="Arial"/>
          <w:sz w:val="22"/>
          <w:szCs w:val="22"/>
        </w:rPr>
        <w:t>ом (исполнителем, подрядчиком).</w:t>
      </w:r>
    </w:p>
    <w:p w14:paraId="79B691F2" w14:textId="77777777" w:rsidR="00BE7F83" w:rsidRPr="00432BFD" w:rsidRDefault="00BE7F83" w:rsidP="00407A34">
      <w:pPr>
        <w:pStyle w:val="ae"/>
        <w:numPr>
          <w:ilvl w:val="0"/>
          <w:numId w:val="119"/>
        </w:numPr>
        <w:tabs>
          <w:tab w:val="clear" w:pos="2637"/>
          <w:tab w:val="left" w:pos="0"/>
        </w:tabs>
        <w:ind w:left="680" w:hanging="680"/>
        <w:jc w:val="both"/>
        <w:rPr>
          <w:rFonts w:ascii="Montserrat" w:hAnsi="Montserrat" w:cs="Arial"/>
          <w:sz w:val="22"/>
          <w:szCs w:val="22"/>
        </w:rPr>
      </w:pPr>
      <w:bookmarkStart w:id="274" w:name="_Ref6921231"/>
      <w:r w:rsidRPr="00432BFD">
        <w:rPr>
          <w:rFonts w:ascii="Montserrat" w:hAnsi="Montserrat" w:cs="Arial"/>
          <w:sz w:val="22"/>
          <w:szCs w:val="22"/>
        </w:rPr>
        <w:t>Закупка у единственного поставщика (исполнителя, подрядчика)</w:t>
      </w:r>
      <w:r w:rsidR="004A12BD" w:rsidRPr="00432BFD">
        <w:rPr>
          <w:rFonts w:ascii="Montserrat" w:hAnsi="Montserrat" w:cs="Arial"/>
          <w:sz w:val="22"/>
          <w:szCs w:val="22"/>
        </w:rPr>
        <w:t>, в т.ч. при участии в конкурентной продаже,</w:t>
      </w:r>
      <w:r w:rsidRPr="00432BFD">
        <w:rPr>
          <w:rFonts w:ascii="Montserrat" w:hAnsi="Montserrat" w:cs="Arial"/>
          <w:sz w:val="22"/>
          <w:szCs w:val="22"/>
        </w:rPr>
        <w:t xml:space="preserve"> может осуществляться </w:t>
      </w:r>
      <w:r w:rsidR="003B130A" w:rsidRPr="00432BFD">
        <w:rPr>
          <w:rFonts w:ascii="Montserrat" w:hAnsi="Montserrat" w:cs="Arial"/>
          <w:sz w:val="22"/>
          <w:szCs w:val="22"/>
        </w:rPr>
        <w:t>З</w:t>
      </w:r>
      <w:r w:rsidRPr="00432BFD">
        <w:rPr>
          <w:rFonts w:ascii="Montserrat" w:hAnsi="Montserrat" w:cs="Arial"/>
          <w:sz w:val="22"/>
          <w:szCs w:val="22"/>
        </w:rPr>
        <w:t>аказчиком в случае, если выполняется одно из следующих условий:</w:t>
      </w:r>
      <w:bookmarkEnd w:id="274"/>
    </w:p>
    <w:p w14:paraId="6C09E8CC"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Конкурентная</w:t>
      </w:r>
      <w:r w:rsidR="00BE7F83" w:rsidRPr="00432BFD">
        <w:rPr>
          <w:rFonts w:ascii="Montserrat" w:hAnsi="Montserrat" w:cs="Arial"/>
          <w:sz w:val="22"/>
          <w:szCs w:val="22"/>
        </w:rPr>
        <w:t xml:space="preserve"> закупка признана несостоявшейся в соответствии с Положением</w:t>
      </w:r>
      <w:r w:rsidR="004368F3" w:rsidRPr="00432BFD">
        <w:rPr>
          <w:rFonts w:ascii="Montserrat" w:hAnsi="Montserrat" w:cs="Arial"/>
          <w:sz w:val="22"/>
          <w:szCs w:val="22"/>
        </w:rPr>
        <w:t>;</w:t>
      </w:r>
      <w:r w:rsidR="00BE7F83" w:rsidRPr="00432BFD">
        <w:rPr>
          <w:rFonts w:ascii="Montserrat" w:hAnsi="Montserrat" w:cs="Arial"/>
          <w:sz w:val="22"/>
          <w:szCs w:val="22"/>
        </w:rPr>
        <w:t xml:space="preserve"> </w:t>
      </w:r>
    </w:p>
    <w:p w14:paraId="5334CBED"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продукции, которая относится к сфере деятельности субъектов естественных монополий в соответствии с Федеральным </w:t>
      </w:r>
      <w:hyperlink r:id="rId12" w:history="1">
        <w:r w:rsidR="00BE7F83" w:rsidRPr="00432BFD">
          <w:rPr>
            <w:rFonts w:ascii="Montserrat" w:hAnsi="Montserrat" w:cs="Arial"/>
            <w:sz w:val="22"/>
            <w:szCs w:val="22"/>
          </w:rPr>
          <w:t>законом</w:t>
        </w:r>
      </w:hyperlink>
      <w:r w:rsidR="00BE7F83" w:rsidRPr="00432BFD">
        <w:rPr>
          <w:rFonts w:ascii="Montserrat" w:hAnsi="Montserrat" w:cs="Arial"/>
          <w:sz w:val="22"/>
          <w:szCs w:val="22"/>
        </w:rPr>
        <w:t xml:space="preserve"> от 17 августа 1995 г. № 147-ФЗ «О естественных монополиях», а также закупка услуг по энергоснабжению или купли-продажи электрической энергии с гарантирующим поставщиком электрической энергии;</w:t>
      </w:r>
    </w:p>
    <w:p w14:paraId="2B8019A4"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p>
    <w:p w14:paraId="6C647A8C" w14:textId="77777777" w:rsidR="00B00A3D"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работ или услуг, выполнение/оказание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w:t>
      </w:r>
    </w:p>
    <w:p w14:paraId="65BE421F" w14:textId="77777777" w:rsidR="00B00A3D"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w:t>
      </w:r>
      <w:r w:rsidR="00B00A3D" w:rsidRPr="00432BFD">
        <w:rPr>
          <w:rFonts w:ascii="Montserrat" w:hAnsi="Montserrat" w:cs="Arial"/>
          <w:sz w:val="22"/>
          <w:szCs w:val="22"/>
        </w:rPr>
        <w:t>существляется закупка продукции у единственного поставщика (исполнителя, подрядчика), определенного законодательством Российской Федерации, нормативными правовыми актами, решениями Президента Российской Федерации или Правительства Российской Федерации, федеральных органов исполнительной власти Российской Федерации;</w:t>
      </w:r>
    </w:p>
    <w:p w14:paraId="4EFB8371"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привлечение </w:t>
      </w:r>
      <w:r w:rsidR="003B130A" w:rsidRPr="00432BFD">
        <w:rPr>
          <w:rFonts w:ascii="Montserrat" w:hAnsi="Montserrat" w:cs="Arial"/>
          <w:sz w:val="22"/>
          <w:szCs w:val="22"/>
        </w:rPr>
        <w:t>З</w:t>
      </w:r>
      <w:r w:rsidR="00BE7F83" w:rsidRPr="00432BFD">
        <w:rPr>
          <w:rFonts w:ascii="Montserrat" w:hAnsi="Montserrat" w:cs="Arial"/>
          <w:sz w:val="22"/>
          <w:szCs w:val="22"/>
        </w:rPr>
        <w:t xml:space="preserve">аказчиком денежных средств, открытие корреспондентских счетов в банках для проведения расчетов, получение гарантий по своим обязательствам, совершение иных банковских операций и получение финансовых услуг в том числе услуг инкассации и предоставления разменного фонда, необходимых для деятельности </w:t>
      </w:r>
      <w:r w:rsidR="003B130A" w:rsidRPr="00432BFD">
        <w:rPr>
          <w:rFonts w:ascii="Montserrat" w:hAnsi="Montserrat" w:cs="Arial"/>
          <w:sz w:val="22"/>
          <w:szCs w:val="22"/>
        </w:rPr>
        <w:t>З</w:t>
      </w:r>
      <w:r w:rsidR="00BE7F83" w:rsidRPr="00432BFD">
        <w:rPr>
          <w:rFonts w:ascii="Montserrat" w:hAnsi="Montserrat" w:cs="Arial"/>
          <w:sz w:val="22"/>
          <w:szCs w:val="22"/>
        </w:rPr>
        <w:t xml:space="preserve">аказчика; </w:t>
      </w:r>
    </w:p>
    <w:p w14:paraId="21EE5A46"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депозитария, репозитория, трансфер-агента, регистратора, услуг по регистрации эмиссии ценных бумаг Центральным банком Российской Федерации;</w:t>
      </w:r>
    </w:p>
    <w:p w14:paraId="5009E933" w14:textId="77777777" w:rsidR="00BE7F83"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6278F1" w:rsidRPr="00432BFD">
        <w:rPr>
          <w:rFonts w:ascii="Montserrat" w:hAnsi="Montserrat" w:cs="Arial"/>
          <w:sz w:val="22"/>
          <w:szCs w:val="22"/>
        </w:rPr>
        <w:t xml:space="preserve"> договор при возникновении неотложной потребности в определенной продукции, в том числе </w:t>
      </w:r>
      <w:r w:rsidR="00742820" w:rsidRPr="00432BFD">
        <w:rPr>
          <w:rFonts w:ascii="Montserrat" w:hAnsi="Montserrat" w:cs="Arial"/>
          <w:sz w:val="22"/>
          <w:szCs w:val="22"/>
        </w:rPr>
        <w:t xml:space="preserve">для обеспечения непрерывного процесса перевалки грузов и </w:t>
      </w:r>
      <w:r w:rsidR="006278F1" w:rsidRPr="00432BFD">
        <w:rPr>
          <w:rFonts w:ascii="Montserrat" w:hAnsi="Montserrat" w:cs="Arial"/>
          <w:sz w:val="22"/>
          <w:szCs w:val="22"/>
        </w:rPr>
        <w:t>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Заказчика (простои производства, причинение Заказчику убытков и т.п.), в объемах, необходимых для осуществления указанных действий</w:t>
      </w:r>
      <w:r w:rsidR="00B00A3D" w:rsidRPr="00432BFD">
        <w:rPr>
          <w:rFonts w:ascii="Montserrat" w:hAnsi="Montserrat" w:cs="Arial"/>
          <w:sz w:val="22"/>
          <w:szCs w:val="22"/>
        </w:rPr>
        <w:t>;</w:t>
      </w:r>
    </w:p>
    <w:p w14:paraId="27442517" w14:textId="77777777" w:rsidR="00B00A3D" w:rsidRPr="00432BFD" w:rsidRDefault="000851E2"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w:t>
      </w:r>
      <w:r w:rsidR="00B00A3D" w:rsidRPr="00432BFD">
        <w:rPr>
          <w:rFonts w:ascii="Montserrat" w:hAnsi="Montserrat" w:cs="Arial"/>
          <w:sz w:val="22"/>
          <w:szCs w:val="22"/>
        </w:rPr>
        <w:t>существляется закупка авторской продукции, услуг, работ у самих авторов, исключительных прав на результаты интеллектуальной деятельности и приравненные к ним средства индивидуализации (или прав их использования), а также работ (услуг) по модификации, адаптации, внедрению, техническому обслуживанию таких результатов непосредственно у самого правообладателя, включая, но не ограничиваясь случаями, когда осуществляется закупка произведений литературы и искусства определенных авторов, исполнений конкретных исполнителей, фонограмм конкретных изготовителей, материальных носителей для нужд Заказчика в случае, если единственному лицу принадлежат исключительные права на такие произведения, исполнения, фонограммы, материальные носители;</w:t>
      </w:r>
    </w:p>
    <w:p w14:paraId="7C4FBBD8"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приобретение недвижимого имущества;</w:t>
      </w:r>
    </w:p>
    <w:p w14:paraId="19E63B2B"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w:t>
      </w:r>
      <w:r w:rsidR="00B00A3D" w:rsidRPr="00432BFD">
        <w:rPr>
          <w:rFonts w:ascii="Montserrat" w:hAnsi="Montserrat" w:cs="Arial"/>
          <w:sz w:val="22"/>
          <w:szCs w:val="22"/>
        </w:rPr>
        <w:t>существляется закупка продукции в представительских целях либо для целей продвижения услуг, работ, реализуемых Заказчиком, включая проведение официальных приемов, встреч и иных аналогичных мероприятий с участием работников Заказчика и представителей других организаций, обеспечение визитов официальных делегаций, представителей иностранных государств, представителей контрагентов, в том числе гостиничное обслуживание, транспортное обслуживание, эксплуатация компьютерного оборудования, обеспечение питания, перемещения, услуги связи, визовые и консульские сборы, услуги переводчика;</w:t>
      </w:r>
    </w:p>
    <w:p w14:paraId="3078911A"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аренда имущества, в том числе финансовая аренда (лизинг), а также закупка услуг по хранению предметов лизинга;</w:t>
      </w:r>
    </w:p>
    <w:p w14:paraId="1C6359EE"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E7F83" w:rsidRPr="00432BFD">
        <w:rPr>
          <w:rFonts w:ascii="Montserrat" w:hAnsi="Montserrat" w:cs="Arial"/>
          <w:sz w:val="22"/>
          <w:szCs w:val="22"/>
        </w:rPr>
        <w:t xml:space="preserve"> обязательный договор купли-продажи (поставки) предмета лизинга в лизинговой сделке, если договор финансовой аренды (лизинга) заключен по результатам закупки, осуществленной лизингополучателем;</w:t>
      </w:r>
    </w:p>
    <w:p w14:paraId="2A7DBDE1"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по техническому содержанию, охране и обслуживанию </w:t>
      </w:r>
      <w:r w:rsidR="00C32250" w:rsidRPr="00432BFD">
        <w:rPr>
          <w:rFonts w:ascii="Montserrat" w:hAnsi="Montserrat" w:cs="Arial"/>
          <w:sz w:val="22"/>
          <w:szCs w:val="22"/>
        </w:rPr>
        <w:t xml:space="preserve">арендуемых </w:t>
      </w:r>
      <w:r w:rsidR="00BE7F83" w:rsidRPr="00432BFD">
        <w:rPr>
          <w:rFonts w:ascii="Montserrat" w:hAnsi="Montserrat" w:cs="Arial"/>
          <w:sz w:val="22"/>
          <w:szCs w:val="22"/>
        </w:rPr>
        <w:t xml:space="preserve">помещений, и/или иных услуг, оказываемых на территории такого помещения, в случае если такие услуги оказываются арендодателем, или выбор </w:t>
      </w:r>
      <w:r w:rsidR="00C26A05" w:rsidRPr="00432BFD">
        <w:rPr>
          <w:rFonts w:ascii="Montserrat" w:hAnsi="Montserrat" w:cs="Arial"/>
          <w:sz w:val="22"/>
          <w:szCs w:val="22"/>
        </w:rPr>
        <w:t>Поставщик</w:t>
      </w:r>
      <w:r w:rsidR="00BE7F83" w:rsidRPr="00432BFD">
        <w:rPr>
          <w:rFonts w:ascii="Montserrat" w:hAnsi="Montserrat" w:cs="Arial"/>
          <w:sz w:val="22"/>
          <w:szCs w:val="22"/>
        </w:rPr>
        <w:t>а продукции определяется условиями договоров аренды недвижимого имущества, или такая закупка является обязательной в соответствии с условиями аренды или мотивированными требованиями арендодателя;</w:t>
      </w:r>
    </w:p>
    <w:p w14:paraId="34EA1FFB" w14:textId="7BB8AA5D" w:rsidR="00BE7F83" w:rsidRPr="00432BFD" w:rsidRDefault="00601786"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 размещение заказа на оказание услуг (работ) по разработке проектной и иной документации в целях строительства, реконструкции, капитального ремонта объектов инфраструктуры порта, иных объектов капитального строительства, в том числе по авторскому контролю за разработкой проектной документации, авторскому надзору за строительством, реконструкцией, капитальным ремонтом объектов инфраструктуры порта и капитального строительства соответствующими авторами</w:t>
      </w:r>
      <w:r w:rsidR="00BE7F83" w:rsidRPr="00432BFD">
        <w:rPr>
          <w:rFonts w:ascii="Montserrat" w:hAnsi="Montserrat" w:cs="Arial"/>
          <w:sz w:val="22"/>
          <w:szCs w:val="22"/>
        </w:rPr>
        <w:t>;</w:t>
      </w:r>
    </w:p>
    <w:p w14:paraId="054AE693" w14:textId="4FB87E89" w:rsidR="005073A5" w:rsidRPr="00432BFD" w:rsidRDefault="005073A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Необходимо проведение дополнительной закупки и смена поставщика нецелесообразна по соображениям разумности цены, а также учитывая эффективность первоначальной закупки с точки зрения удовлетворения потребностей Заказчика и/или ввиду необходимости обеспечения совместимости с имеющимися товарами, оборудованием, технологией, услугами или работами и/или по причине стандартизации.  Положения настоящего пункта применяются в отношении товаров, работ и услуг, указанных в первоначальном договоре</w:t>
      </w:r>
      <w:r w:rsidR="00AE3EFC" w:rsidRPr="00432BFD">
        <w:rPr>
          <w:rFonts w:ascii="Montserrat" w:hAnsi="Montserrat" w:cs="Arial"/>
          <w:sz w:val="22"/>
          <w:szCs w:val="22"/>
        </w:rPr>
        <w:t>, а также не включенных в первоначальный договор с этим Поставщиком и неотделимых от основного договора без значительных трудностей (в т.ч. риск причинения значительных убытков Заказчику),</w:t>
      </w:r>
      <w:r w:rsidRPr="00432BFD">
        <w:rPr>
          <w:rFonts w:ascii="Montserrat" w:hAnsi="Montserrat" w:cs="Arial"/>
          <w:sz w:val="22"/>
          <w:szCs w:val="22"/>
        </w:rPr>
        <w:t xml:space="preserve"> при условии ограниченного объема дополнительной закупки по сравнению с перво</w:t>
      </w:r>
      <w:r w:rsidR="00AE3EFC" w:rsidRPr="00432BFD">
        <w:rPr>
          <w:rFonts w:ascii="Montserrat" w:hAnsi="Montserrat" w:cs="Arial"/>
          <w:sz w:val="22"/>
          <w:szCs w:val="22"/>
        </w:rPr>
        <w:t>начальными закупками, не более 4</w:t>
      </w:r>
      <w:r w:rsidRPr="00432BFD">
        <w:rPr>
          <w:rFonts w:ascii="Montserrat" w:hAnsi="Montserrat" w:cs="Arial"/>
          <w:sz w:val="22"/>
          <w:szCs w:val="22"/>
        </w:rPr>
        <w:t>0% первоначального объема, в том числе по совокупности всех дополнительных соглашений);</w:t>
      </w:r>
    </w:p>
    <w:p w14:paraId="7BC2F7E3"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продукции, связанной с реализацией Заказчиком программ благотворительной помощи и спонсорской поддержки, в том числе и/или договор на приобретение имущества/товаров/услуг, которые будут переданы в качестве благотворительной помощи или являются предметом спонсорской помощи;</w:t>
      </w:r>
    </w:p>
    <w:p w14:paraId="01ACC883"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Приобретается</w:t>
      </w:r>
      <w:r w:rsidR="00BE7F83" w:rsidRPr="00432BFD">
        <w:rPr>
          <w:rFonts w:ascii="Montserrat" w:hAnsi="Montserrat" w:cs="Arial"/>
          <w:sz w:val="22"/>
          <w:szCs w:val="22"/>
        </w:rPr>
        <w:t xml:space="preserve"> продукция для осуществления деятельности на территории иностранного государства, или у иностранного юридического или физического лица;</w:t>
      </w:r>
    </w:p>
    <w:p w14:paraId="5C95059B"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прав доступа (с использованием электронных средств связи) к информационным продуктам, информационно-аналитическим системам, в отношении которых привлечение альтернативных </w:t>
      </w:r>
      <w:r w:rsidR="00C26A05" w:rsidRPr="00432BFD">
        <w:rPr>
          <w:rFonts w:ascii="Montserrat" w:hAnsi="Montserrat" w:cs="Arial"/>
          <w:sz w:val="22"/>
          <w:szCs w:val="22"/>
        </w:rPr>
        <w:t>Поставщик</w:t>
      </w:r>
      <w:r w:rsidR="00BE7F83" w:rsidRPr="00432BFD">
        <w:rPr>
          <w:rFonts w:ascii="Montserrat" w:hAnsi="Montserrat" w:cs="Arial"/>
          <w:sz w:val="22"/>
          <w:szCs w:val="22"/>
        </w:rPr>
        <w:t>ов невозможно и/или цены, на которые регулируются правообладателями;</w:t>
      </w:r>
    </w:p>
    <w:p w14:paraId="5C04F81B"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связанных с участием в выставке, конференции, форуме, конгрессе, семинаре, обучением, с повышением квалификации и профессиональной переподготовкой, со стажировкой, с участием в ином мероприятии, у организатора такого мероприятия или уполномоченного организатором мероприятия лица, а также услуг по организации и предоставлению мест проведения вышеуказанных мероприятий;</w:t>
      </w:r>
    </w:p>
    <w:p w14:paraId="45AF0AC3" w14:textId="6FF96F9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по организации </w:t>
      </w:r>
      <w:r w:rsidR="005624A4" w:rsidRPr="00432BFD">
        <w:rPr>
          <w:rFonts w:ascii="Montserrat" w:hAnsi="Montserrat" w:cs="Arial"/>
          <w:sz w:val="22"/>
          <w:szCs w:val="22"/>
        </w:rPr>
        <w:t xml:space="preserve">питания сотрудников Заказчика по организации </w:t>
      </w:r>
      <w:r w:rsidR="00BE7F83" w:rsidRPr="00432BFD">
        <w:rPr>
          <w:rFonts w:ascii="Montserrat" w:hAnsi="Montserrat" w:cs="Arial"/>
          <w:sz w:val="22"/>
          <w:szCs w:val="22"/>
        </w:rPr>
        <w:t xml:space="preserve">и проведению социально значимых, культурно-массовых, </w:t>
      </w:r>
      <w:r w:rsidR="00B00A3D" w:rsidRPr="00432BFD">
        <w:rPr>
          <w:rFonts w:ascii="Montserrat" w:hAnsi="Montserrat" w:cs="Arial"/>
          <w:sz w:val="22"/>
          <w:szCs w:val="22"/>
        </w:rPr>
        <w:t xml:space="preserve">корпоративных, </w:t>
      </w:r>
      <w:r w:rsidR="00BE7F83" w:rsidRPr="00432BFD">
        <w:rPr>
          <w:rFonts w:ascii="Montserrat" w:hAnsi="Montserrat" w:cs="Arial"/>
          <w:sz w:val="22"/>
          <w:szCs w:val="22"/>
        </w:rPr>
        <w:t>научно-практических мероприятий, физкультурно-спортивных мероприятий, включая организацию питания, проживания, проезда, страхование жизни и здоровья, медицинское обслуживание, предоставление и аренду необходимого оборудования, специализированных помещений и транспорта, закупку экипировки, инвентаря и наградной атрибутики;</w:t>
      </w:r>
    </w:p>
    <w:p w14:paraId="673CA458" w14:textId="77777777" w:rsidR="00087AA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Заправка</w:t>
      </w:r>
      <w:r w:rsidR="00087AA3" w:rsidRPr="00432BFD">
        <w:rPr>
          <w:rFonts w:ascii="Montserrat" w:hAnsi="Montserrat" w:cs="Arial"/>
          <w:sz w:val="22"/>
          <w:szCs w:val="22"/>
        </w:rPr>
        <w:t xml:space="preserve"> на АЗС автомобилей, не задействованных в производственном процессе (за исключением централизованной закупки топлива);</w:t>
      </w:r>
    </w:p>
    <w:p w14:paraId="1C79A514" w14:textId="77777777" w:rsidR="00087AA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bookmarkStart w:id="275" w:name="bookmark478"/>
      <w:bookmarkEnd w:id="275"/>
      <w:r w:rsidRPr="00432BFD">
        <w:rPr>
          <w:rFonts w:ascii="Montserrat" w:hAnsi="Montserrat" w:cs="Arial"/>
          <w:sz w:val="22"/>
          <w:szCs w:val="22"/>
        </w:rPr>
        <w:t>Оказание</w:t>
      </w:r>
      <w:r w:rsidR="00087AA3" w:rsidRPr="00432BFD">
        <w:rPr>
          <w:rFonts w:ascii="Montserrat" w:hAnsi="Montserrat" w:cs="Arial"/>
          <w:sz w:val="22"/>
          <w:szCs w:val="22"/>
        </w:rPr>
        <w:t xml:space="preserve"> медицинских услуг по проведению обязательных, ежегодных периодических медицинских осмотров</w:t>
      </w:r>
      <w:r w:rsidR="00B00A3D" w:rsidRPr="00432BFD">
        <w:rPr>
          <w:rFonts w:ascii="Montserrat" w:hAnsi="Montserrat" w:cs="Arial"/>
          <w:sz w:val="22"/>
          <w:szCs w:val="22"/>
        </w:rPr>
        <w:t>, проведению прививок, забора биологических проб и направление их на лабораторное исследование;</w:t>
      </w:r>
    </w:p>
    <w:p w14:paraId="01BEB355" w14:textId="77777777" w:rsidR="00087AA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bookmarkStart w:id="276" w:name="bookmark479"/>
      <w:bookmarkEnd w:id="276"/>
      <w:r w:rsidRPr="00432BFD">
        <w:rPr>
          <w:rFonts w:ascii="Montserrat" w:hAnsi="Montserrat" w:cs="Arial"/>
          <w:sz w:val="22"/>
          <w:szCs w:val="22"/>
        </w:rPr>
        <w:t>Закупки</w:t>
      </w:r>
      <w:r w:rsidR="00087AA3" w:rsidRPr="00432BFD">
        <w:rPr>
          <w:rFonts w:ascii="Montserrat" w:hAnsi="Montserrat" w:cs="Arial"/>
          <w:sz w:val="22"/>
          <w:szCs w:val="22"/>
        </w:rPr>
        <w:t>, направленные на обеспечение бесперебойного функционирования фельдшерского здравпункта Общества;</w:t>
      </w:r>
    </w:p>
    <w:p w14:paraId="0BF266CD"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работ (услуг) по модификации, техническому обслуживанию, сопровождению, технической поддержке прикладного программного обеспечения (программно-аппаратных комплексов, информационно-технологических систем) у организаций – разработчиков (интеграторов) такого прикладного программного обеспечения (программно-аппаратных комплексов, информационно-технологических систем);</w:t>
      </w:r>
    </w:p>
    <w:p w14:paraId="6D5E6C50"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w:t>
      </w:r>
      <w:r w:rsidR="00B00A3D" w:rsidRPr="00432BFD">
        <w:rPr>
          <w:rFonts w:ascii="Montserrat" w:hAnsi="Montserrat" w:cs="Arial"/>
          <w:sz w:val="22"/>
          <w:szCs w:val="22"/>
        </w:rPr>
        <w:t xml:space="preserve">существляется закупка продукции, выполнения работ или оказания услуг, раскрытие информации о которой, включая условия закупки, может привести к снижению уровня защиты интересов и/или безопасности Заказчика, в том числе продукции, связанной с реализацией методов и способов защиты информации (в том числе составляющей государственную тайну, коммерческую тайну) в информационных системах и помещениях Заказчика, а также связанные с реализацией проектов, направленных на повышение коммерческой привлекательности Заказчика, приобретение конкурентных преимуществ, в том числе направленных на развитие инфраструктуры Заказчика, публичное раскрытие информации о которых может повлечь разглашение коммерческой тайны Заказчика. </w:t>
      </w:r>
    </w:p>
    <w:p w14:paraId="5A6E1F7B"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нотариусов и адвокатов в рамках нотариальной и адвокатской деятельности соответственно;</w:t>
      </w:r>
    </w:p>
    <w:p w14:paraId="4DBA87ED"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w:t>
      </w:r>
      <w:r w:rsidR="00A64E65" w:rsidRPr="00432BFD">
        <w:rPr>
          <w:rFonts w:ascii="Montserrat" w:hAnsi="Montserrat" w:cs="Arial"/>
          <w:sz w:val="22"/>
          <w:szCs w:val="22"/>
        </w:rPr>
        <w:t xml:space="preserve">по охране объектов Заказчика </w:t>
      </w:r>
      <w:r w:rsidR="00BE7F83" w:rsidRPr="00432BFD">
        <w:rPr>
          <w:rFonts w:ascii="Montserrat" w:hAnsi="Montserrat" w:cs="Arial"/>
          <w:sz w:val="22"/>
          <w:szCs w:val="22"/>
        </w:rPr>
        <w:t>в целях защиты охраняемых объектов, обеспечения на охраняемых объектах пропускного и внутриобъектового режимов;</w:t>
      </w:r>
    </w:p>
    <w:p w14:paraId="07FD6B90"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прав доступа и иных сопутствующих расходов к торговым площадкам, терминалам, биржам, а также к финансовой (биржевой) информации;</w:t>
      </w:r>
    </w:p>
    <w:p w14:paraId="20142C56"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услуг рейтинговых агентств по присвоению и поддержанию рейтингов </w:t>
      </w:r>
      <w:r w:rsidR="003B130A" w:rsidRPr="00432BFD">
        <w:rPr>
          <w:rFonts w:ascii="Montserrat" w:hAnsi="Montserrat" w:cs="Arial"/>
          <w:sz w:val="22"/>
          <w:szCs w:val="22"/>
        </w:rPr>
        <w:t>З</w:t>
      </w:r>
      <w:r w:rsidR="00BE7F83" w:rsidRPr="00432BFD">
        <w:rPr>
          <w:rFonts w:ascii="Montserrat" w:hAnsi="Montserrat" w:cs="Arial"/>
          <w:sz w:val="22"/>
          <w:szCs w:val="22"/>
        </w:rPr>
        <w:t>аказчика и/или его долговых обязательств;</w:t>
      </w:r>
    </w:p>
    <w:p w14:paraId="40F59B7C"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E7F83" w:rsidRPr="00432BFD">
        <w:rPr>
          <w:rFonts w:ascii="Montserrat" w:hAnsi="Montserrat" w:cs="Arial"/>
          <w:sz w:val="22"/>
          <w:szCs w:val="22"/>
        </w:rPr>
        <w:t xml:space="preserve"> закупка товаров, услуг и/или работ, необходимых для выполнения предписаний контролирующих органов, вынесенных по результатам проверки деятельности Заказчика, при этом объем продукции, приобретаемой по указанным основаниям, не должен превышать объема, необходимого для исполнения требований предписания;</w:t>
      </w:r>
    </w:p>
    <w:p w14:paraId="295ABF63"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w:t>
      </w:r>
      <w:r w:rsidR="00BE7F83" w:rsidRPr="00432BFD">
        <w:rPr>
          <w:rFonts w:ascii="Montserrat" w:hAnsi="Montserrat" w:cs="Arial"/>
          <w:sz w:val="22"/>
          <w:szCs w:val="22"/>
        </w:rPr>
        <w:t xml:space="preserve">существляется закупка продукции, в случае если </w:t>
      </w:r>
      <w:r w:rsidR="003B130A" w:rsidRPr="00432BFD">
        <w:rPr>
          <w:rFonts w:ascii="Montserrat" w:hAnsi="Montserrat" w:cs="Arial"/>
          <w:sz w:val="22"/>
          <w:szCs w:val="22"/>
        </w:rPr>
        <w:t>З</w:t>
      </w:r>
      <w:r w:rsidR="00BE7F83" w:rsidRPr="00432BFD">
        <w:rPr>
          <w:rFonts w:ascii="Montserrat" w:hAnsi="Montserrat" w:cs="Arial"/>
          <w:sz w:val="22"/>
          <w:szCs w:val="22"/>
        </w:rPr>
        <w:t xml:space="preserve">аказчик определен победителем конкурентной закупки (в том числе проводимой в соответствии с Законом № 223-ФЗ или Законом № 44-ФЗ), выступая на стороне одного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 закупки (в том числе на условиях договора простого товарищества (совместной деятельности) или подобных соглашений (консорциум)), а также если условиями конкурентной закупки предусмотрена обязанность победителя закупки привлечь в качестве соисполнителя (субподрядчика) или </w:t>
      </w:r>
      <w:r w:rsidR="00C26A05" w:rsidRPr="00432BFD">
        <w:rPr>
          <w:rFonts w:ascii="Montserrat" w:hAnsi="Montserrat" w:cs="Arial"/>
          <w:sz w:val="22"/>
          <w:szCs w:val="22"/>
        </w:rPr>
        <w:t>Поставщик</w:t>
      </w:r>
      <w:r w:rsidR="00BE7F83" w:rsidRPr="00432BFD">
        <w:rPr>
          <w:rFonts w:ascii="Montserrat" w:hAnsi="Montserrat" w:cs="Arial"/>
          <w:sz w:val="22"/>
          <w:szCs w:val="22"/>
        </w:rPr>
        <w:t>а лицо, выступающее на стороне победителя при проведении конкурентной закупки;</w:t>
      </w:r>
    </w:p>
    <w:p w14:paraId="196CFC8E" w14:textId="77777777" w:rsidR="00BE7F83"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E7F83" w:rsidRPr="00432BFD">
        <w:rPr>
          <w:rFonts w:ascii="Montserrat" w:hAnsi="Montserrat" w:cs="Arial"/>
          <w:sz w:val="22"/>
          <w:szCs w:val="22"/>
        </w:rPr>
        <w:t xml:space="preserve"> договор между </w:t>
      </w:r>
      <w:r w:rsidR="003B130A" w:rsidRPr="00432BFD">
        <w:rPr>
          <w:rFonts w:ascii="Montserrat" w:hAnsi="Montserrat" w:cs="Arial"/>
          <w:sz w:val="22"/>
          <w:szCs w:val="22"/>
        </w:rPr>
        <w:t>З</w:t>
      </w:r>
      <w:r w:rsidR="00BE7F83" w:rsidRPr="00432BFD">
        <w:rPr>
          <w:rFonts w:ascii="Montserrat" w:hAnsi="Montserrat" w:cs="Arial"/>
          <w:sz w:val="22"/>
          <w:szCs w:val="22"/>
        </w:rPr>
        <w:t>аказчиком, являющимся исполнителем по государственному контракту или по договору с третьим лицом, и привлекаемым для исполнения обязательств по нему субподрядчиком (соисполнителем), который установлен соответствующим государственным контрактом</w:t>
      </w:r>
      <w:r w:rsidR="00BE7F83" w:rsidRPr="00432BFD" w:rsidDel="00A234CF">
        <w:rPr>
          <w:rFonts w:ascii="Montserrat" w:hAnsi="Montserrat" w:cs="Arial"/>
          <w:sz w:val="22"/>
          <w:szCs w:val="22"/>
        </w:rPr>
        <w:t xml:space="preserve"> </w:t>
      </w:r>
      <w:r w:rsidR="00BE7F83" w:rsidRPr="00432BFD">
        <w:rPr>
          <w:rFonts w:ascii="Montserrat" w:hAnsi="Montserrat" w:cs="Arial"/>
          <w:sz w:val="22"/>
          <w:szCs w:val="22"/>
        </w:rPr>
        <w:t>или договором с третьим лицом;</w:t>
      </w:r>
    </w:p>
    <w:p w14:paraId="052180EC"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00A3D" w:rsidRPr="00432BFD">
        <w:rPr>
          <w:rFonts w:ascii="Montserrat" w:hAnsi="Montserrat" w:cs="Arial"/>
          <w:sz w:val="22"/>
          <w:szCs w:val="22"/>
        </w:rPr>
        <w:t xml:space="preserve"> договор гарантийного и текущего обслуживания с Поставщиком продукции, поставленной ранее;</w:t>
      </w:r>
    </w:p>
    <w:p w14:paraId="715B8D16"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услуг по информационному сопровождению, обслуживанию, доработке, обновлению систем ведения бухгалтерского учета и других систем, установленных у Заказчика;</w:t>
      </w:r>
    </w:p>
    <w:p w14:paraId="60407D66"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00A3D" w:rsidRPr="00432BFD">
        <w:rPr>
          <w:rFonts w:ascii="Montserrat" w:hAnsi="Montserrat" w:cs="Arial"/>
          <w:sz w:val="22"/>
          <w:szCs w:val="22"/>
        </w:rPr>
        <w:t xml:space="preserve"> срочной потребности в товарах, работах, услугах, при этом проведение конкурентной закупки в сроки, позволяющие обеспечить заключение договора в требуемые сроки невозможно;</w:t>
      </w:r>
    </w:p>
    <w:p w14:paraId="2517AE5D"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00A3D" w:rsidRPr="00432BFD">
        <w:rPr>
          <w:rFonts w:ascii="Montserrat" w:hAnsi="Montserrat" w:cs="Arial"/>
          <w:sz w:val="22"/>
          <w:szCs w:val="22"/>
        </w:rPr>
        <w:t xml:space="preserve"> договор на проведение лабораторно-инструментальных исследований параметров вредных производственных факторов, анализов, лабораторного контроля качества питьевой воды из ведомственных объектов водоснабжения и других исследований, проводимых в соответствии с санитарно-эпидемиологическим законодательством, оказание услуг по проведению профилактических дезинфекционных, дезинсекционных, дератизационных работ на стационарных объектах, открытой территории Заказчика;</w:t>
      </w:r>
    </w:p>
    <w:p w14:paraId="1888E660"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услуг по размещению материалов в средствах массовой информации и (или) в сети Интернет;</w:t>
      </w:r>
    </w:p>
    <w:p w14:paraId="56FABA61"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услуг по участию в мероприятии, проводимом для нужд нескольких Заказчиков у Поставщика (исполнителя, подрядчика), определенного Заказчиком, являющимся организатором такого мероприятия;</w:t>
      </w:r>
    </w:p>
    <w:p w14:paraId="6BCCFC58"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услуги по оформлению подписки и доставке периодических изданий;</w:t>
      </w:r>
    </w:p>
    <w:p w14:paraId="31F9A565"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00A3D" w:rsidRPr="00432BFD">
        <w:rPr>
          <w:rFonts w:ascii="Montserrat" w:hAnsi="Montserrat" w:cs="Arial"/>
          <w:sz w:val="22"/>
          <w:szCs w:val="22"/>
        </w:rPr>
        <w:t xml:space="preserve"> договор оказания услуг по получению выписок, справок, технических паспортов, иных документов из государственных, федеральных, региональных, отраслевых и иных реестров, фондов, регистров;</w:t>
      </w:r>
    </w:p>
    <w:p w14:paraId="514ADD0C"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w:t>
      </w:r>
      <w:r w:rsidR="00B00A3D" w:rsidRPr="00432BFD">
        <w:rPr>
          <w:rFonts w:ascii="Montserrat" w:hAnsi="Montserrat" w:cs="Arial"/>
          <w:sz w:val="22"/>
          <w:szCs w:val="22"/>
        </w:rPr>
        <w:t xml:space="preserve"> закупка услуг по экспресс-доставке;</w:t>
      </w:r>
    </w:p>
    <w:p w14:paraId="400EE888"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00A3D" w:rsidRPr="00432BFD">
        <w:rPr>
          <w:rFonts w:ascii="Montserrat" w:hAnsi="Montserrat" w:cs="Arial"/>
          <w:sz w:val="22"/>
          <w:szCs w:val="22"/>
        </w:rPr>
        <w:t xml:space="preserve">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 услуги по организации рабочих мест для трудоустройства инвалидов и трудоустройства инвалидов на организованные рабочие места в счет квоты для приема на работу инвалидов;</w:t>
      </w:r>
    </w:p>
    <w:p w14:paraId="16FB74B6" w14:textId="77777777" w:rsidR="00B00A3D" w:rsidRPr="00432BFD" w:rsidRDefault="00C4782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00A3D" w:rsidRPr="00432BFD">
        <w:rPr>
          <w:rFonts w:ascii="Montserrat" w:hAnsi="Montserrat" w:cs="Arial"/>
          <w:sz w:val="22"/>
          <w:szCs w:val="22"/>
        </w:rPr>
        <w:t xml:space="preserve"> договор оказания услуг связи, включая почтовую, междугороднюю, международную и мобильную связь и/или услуги доступа к информационно-коммуникационной сети Интернет;</w:t>
      </w:r>
    </w:p>
    <w:p w14:paraId="47B932A6" w14:textId="77777777" w:rsidR="00B00A3D" w:rsidRPr="00432BFD" w:rsidRDefault="00D95D68"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00A3D" w:rsidRPr="00432BFD">
        <w:rPr>
          <w:rFonts w:ascii="Montserrat" w:hAnsi="Montserrat" w:cs="Arial"/>
          <w:sz w:val="22"/>
          <w:szCs w:val="22"/>
        </w:rPr>
        <w:t xml:space="preserve"> договор с Поставщиком, который является единственным производителем продукции, в том числе на основании лицензии (аккредитации), на соответствующей территории;</w:t>
      </w:r>
    </w:p>
    <w:p w14:paraId="68B83C7E" w14:textId="77777777" w:rsidR="00BE7F83" w:rsidRPr="00432BFD" w:rsidRDefault="00D95D68"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E7F83" w:rsidRPr="00432BFD">
        <w:rPr>
          <w:rFonts w:ascii="Montserrat" w:hAnsi="Montserrat" w:cs="Arial"/>
          <w:sz w:val="22"/>
          <w:szCs w:val="22"/>
        </w:rPr>
        <w:t xml:space="preserve"> договор на поставку продукции, цена которой в силу особых обстоятельств существенно меньше обычных рыночных цен (распродажи, приобретение у </w:t>
      </w:r>
      <w:r w:rsidR="00C26A05" w:rsidRPr="00432BFD">
        <w:rPr>
          <w:rFonts w:ascii="Montserrat" w:hAnsi="Montserrat" w:cs="Arial"/>
          <w:sz w:val="22"/>
          <w:szCs w:val="22"/>
        </w:rPr>
        <w:t>Поставщик</w:t>
      </w:r>
      <w:r w:rsidR="00BE7F83" w:rsidRPr="00432BFD">
        <w:rPr>
          <w:rFonts w:ascii="Montserrat" w:hAnsi="Montserrat" w:cs="Arial"/>
          <w:sz w:val="22"/>
          <w:szCs w:val="22"/>
        </w:rPr>
        <w:t xml:space="preserve">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w:t>
      </w:r>
      <w:r w:rsidR="00C26A05" w:rsidRPr="00432BFD">
        <w:rPr>
          <w:rFonts w:ascii="Montserrat" w:hAnsi="Montserrat" w:cs="Arial"/>
          <w:sz w:val="22"/>
          <w:szCs w:val="22"/>
        </w:rPr>
        <w:t>Поставщик</w:t>
      </w:r>
      <w:r w:rsidR="00BE7F83" w:rsidRPr="00432BFD">
        <w:rPr>
          <w:rFonts w:ascii="Montserrat" w:hAnsi="Montserrat" w:cs="Arial"/>
          <w:sz w:val="22"/>
          <w:szCs w:val="22"/>
        </w:rPr>
        <w:t>а, в силу каких-либо обстоятельств дающего значительные скидки именно Заказчику, например, встречные поставки);</w:t>
      </w:r>
    </w:p>
    <w:p w14:paraId="7EF5988B" w14:textId="77777777" w:rsidR="00BE7F83" w:rsidRPr="00432BFD" w:rsidRDefault="00D95D68"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E7F83" w:rsidRPr="00432BFD">
        <w:rPr>
          <w:rFonts w:ascii="Montserrat" w:hAnsi="Montserrat" w:cs="Arial"/>
          <w:sz w:val="22"/>
          <w:szCs w:val="22"/>
        </w:rPr>
        <w:t xml:space="preserve"> договор с патентными поверенными в отношении товарных знаков Заказчика;</w:t>
      </w:r>
    </w:p>
    <w:p w14:paraId="2EEA067B" w14:textId="77777777" w:rsidR="004A12BD" w:rsidRPr="00432BFD" w:rsidRDefault="00D95D68" w:rsidP="00407A34">
      <w:pPr>
        <w:pStyle w:val="ae"/>
        <w:numPr>
          <w:ilvl w:val="0"/>
          <w:numId w:val="74"/>
        </w:numPr>
        <w:tabs>
          <w:tab w:val="clear" w:pos="2637"/>
          <w:tab w:val="left" w:pos="0"/>
        </w:tabs>
        <w:ind w:left="1474" w:hanging="794"/>
        <w:jc w:val="both"/>
        <w:rPr>
          <w:rFonts w:ascii="Montserrat" w:hAnsi="Montserrat" w:cs="Arial"/>
          <w:sz w:val="22"/>
          <w:szCs w:val="22"/>
        </w:rPr>
      </w:pPr>
      <w:bookmarkStart w:id="277" w:name="_Hlk64538461"/>
      <w:r w:rsidRPr="00432BFD">
        <w:rPr>
          <w:rFonts w:ascii="Montserrat" w:hAnsi="Montserrat" w:cs="Arial"/>
          <w:sz w:val="22"/>
          <w:szCs w:val="22"/>
        </w:rPr>
        <w:t>Заключается</w:t>
      </w:r>
      <w:r w:rsidR="00BE7F83" w:rsidRPr="00432BFD">
        <w:rPr>
          <w:rFonts w:ascii="Montserrat" w:hAnsi="Montserrat" w:cs="Arial"/>
          <w:sz w:val="22"/>
          <w:szCs w:val="22"/>
        </w:rPr>
        <w:t xml:space="preserve"> договор на приобретение или аренду образца продукции</w:t>
      </w:r>
      <w:r w:rsidR="004A12BD" w:rsidRPr="00432BFD">
        <w:rPr>
          <w:rFonts w:ascii="Montserrat" w:hAnsi="Montserrat" w:cs="Arial"/>
          <w:sz w:val="22"/>
          <w:szCs w:val="22"/>
        </w:rPr>
        <w:t>/опытной партии</w:t>
      </w:r>
      <w:r w:rsidR="00BE7F83" w:rsidRPr="00432BFD">
        <w:rPr>
          <w:rFonts w:ascii="Montserrat" w:hAnsi="Montserrat" w:cs="Arial"/>
          <w:sz w:val="22"/>
          <w:szCs w:val="22"/>
        </w:rPr>
        <w:t>, для проведения испытаний в условиях Заказчика, с целью принятия решения о возможности дальнейшего использования Заказчиком такой продукции;</w:t>
      </w:r>
      <w:bookmarkEnd w:id="277"/>
    </w:p>
    <w:p w14:paraId="63076B6E" w14:textId="77777777" w:rsidR="00BE7F83" w:rsidRPr="00432BFD" w:rsidRDefault="00D95D68"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Заключается</w:t>
      </w:r>
      <w:r w:rsidR="00BE7F83" w:rsidRPr="00432BFD">
        <w:rPr>
          <w:rFonts w:ascii="Montserrat" w:hAnsi="Montserrat" w:cs="Arial"/>
          <w:sz w:val="22"/>
          <w:szCs w:val="22"/>
        </w:rPr>
        <w:t xml:space="preserve"> договор на оказание услуг по сертификации;</w:t>
      </w:r>
    </w:p>
    <w:p w14:paraId="2EB1577E" w14:textId="77777777" w:rsidR="00BE7F83" w:rsidRPr="00432BFD" w:rsidRDefault="00BE7F83"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Продукция, либо группа продукции, приобретение которой данным способом определено решением генерального директора </w:t>
      </w:r>
      <w:r w:rsidR="00576A75" w:rsidRPr="00432BFD">
        <w:rPr>
          <w:rFonts w:ascii="Montserrat" w:hAnsi="Montserrat" w:cs="Arial"/>
          <w:sz w:val="22"/>
          <w:szCs w:val="22"/>
        </w:rPr>
        <w:t>Заказчика</w:t>
      </w:r>
      <w:r w:rsidRPr="00432BFD">
        <w:rPr>
          <w:rFonts w:ascii="Montserrat" w:hAnsi="Montserrat" w:cs="Arial"/>
          <w:sz w:val="22"/>
          <w:szCs w:val="22"/>
        </w:rPr>
        <w:t>, Комиссии или уполномоченного лица Заказчика в пределах его полномочий;</w:t>
      </w:r>
    </w:p>
    <w:p w14:paraId="64765244" w14:textId="77777777" w:rsidR="00B63094" w:rsidRPr="00432BFD" w:rsidRDefault="00B63094"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Продукция, приобретаемая в связи с отсутствием целесообразности смены Поставщика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14:paraId="2A3EDE36" w14:textId="77777777" w:rsidR="00B63094" w:rsidRPr="00432BFD" w:rsidRDefault="00B63094"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 закупка услуг по правовому и консультационному обеспечению деятельности, проведению обязательного и необязательного аудита,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 и/ или в соответствии с РСБУ, финансово-юридического консалтинга.</w:t>
      </w:r>
    </w:p>
    <w:p w14:paraId="48DF797C" w14:textId="77777777" w:rsidR="00A64E65" w:rsidRPr="00432BFD" w:rsidRDefault="00A64E6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 ТРУ по ремонту и/или ТО оборудования, средств транспорта у их изготовителей, либо у их официальных представителей (дистрибьюторов/дилеров) или у лиц, наделенных полномочиями по выполнению ремонта и/или ТО указанного оборудования, средств транспорта.</w:t>
      </w:r>
    </w:p>
    <w:p w14:paraId="404468E8" w14:textId="77777777" w:rsidR="004A12BD" w:rsidRPr="00432BFD" w:rsidRDefault="004A12BD"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Осуществляются закупки услуг, работ по ремонту и техническому обслуживанию судов Общества в целях поддержания их исправного технического состояния и технико-эксплуатационных характеристик на уровне требований Российского Морского регистра Судоходства.</w:t>
      </w:r>
    </w:p>
    <w:p w14:paraId="1B796479" w14:textId="5D74903F" w:rsidR="00A64E65" w:rsidRPr="00432BFD" w:rsidRDefault="00A64E6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Заключа</w:t>
      </w:r>
      <w:r w:rsidR="00291A2C" w:rsidRPr="00432BFD">
        <w:rPr>
          <w:rFonts w:ascii="Montserrat" w:hAnsi="Montserrat" w:cs="Arial"/>
          <w:sz w:val="22"/>
          <w:szCs w:val="22"/>
        </w:rPr>
        <w:t>ется договор на приобретение товаров/работ/услуг</w:t>
      </w:r>
      <w:r w:rsidRPr="00432BFD">
        <w:rPr>
          <w:rFonts w:ascii="Montserrat" w:hAnsi="Montserrat" w:cs="Arial"/>
          <w:sz w:val="22"/>
          <w:szCs w:val="22"/>
        </w:rPr>
        <w:t xml:space="preserve">, потребность в которых возникла </w:t>
      </w:r>
      <w:r w:rsidR="00D645C1" w:rsidRPr="00432BFD">
        <w:rPr>
          <w:rFonts w:ascii="Montserrat" w:hAnsi="Montserrat" w:cs="Arial"/>
          <w:sz w:val="22"/>
          <w:szCs w:val="22"/>
        </w:rPr>
        <w:t>ввиду</w:t>
      </w:r>
      <w:r w:rsidRPr="00432BFD">
        <w:rPr>
          <w:rFonts w:ascii="Montserrat" w:hAnsi="Montserrat" w:cs="Arial"/>
          <w:sz w:val="22"/>
          <w:szCs w:val="22"/>
        </w:rPr>
        <w:t xml:space="preserve"> расторжения неис</w:t>
      </w:r>
      <w:r w:rsidR="00291A2C" w:rsidRPr="00432BFD">
        <w:rPr>
          <w:rFonts w:ascii="Montserrat" w:hAnsi="Montserrat" w:cs="Arial"/>
          <w:sz w:val="22"/>
          <w:szCs w:val="22"/>
        </w:rPr>
        <w:t>полненного договора на те же товары/работы/услуги, при условии, что такие товары/работы/у</w:t>
      </w:r>
      <w:r w:rsidR="000B623C" w:rsidRPr="00432BFD">
        <w:rPr>
          <w:rFonts w:ascii="Montserrat" w:hAnsi="Montserrat" w:cs="Arial"/>
          <w:sz w:val="22"/>
          <w:szCs w:val="22"/>
        </w:rPr>
        <w:t>с</w:t>
      </w:r>
      <w:r w:rsidR="00291A2C" w:rsidRPr="00432BFD">
        <w:rPr>
          <w:rFonts w:ascii="Montserrat" w:hAnsi="Montserrat" w:cs="Arial"/>
          <w:sz w:val="22"/>
          <w:szCs w:val="22"/>
        </w:rPr>
        <w:t>луги</w:t>
      </w:r>
      <w:r w:rsidRPr="00432BFD">
        <w:rPr>
          <w:rFonts w:ascii="Montserrat" w:hAnsi="Montserrat" w:cs="Arial"/>
          <w:sz w:val="22"/>
          <w:szCs w:val="22"/>
        </w:rPr>
        <w:t xml:space="preserve"> необходимо приобрести в кратчайшие сроки, не позволяющие провести конкурентную процедуру закупки.</w:t>
      </w:r>
    </w:p>
    <w:p w14:paraId="1B1047C8" w14:textId="77777777"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63094" w:rsidRPr="00432BFD">
        <w:rPr>
          <w:rFonts w:ascii="Montserrat" w:hAnsi="Montserrat" w:cs="Arial"/>
          <w:sz w:val="22"/>
          <w:szCs w:val="22"/>
        </w:rPr>
        <w:t xml:space="preserve"> услуги ведение и хранение реестра акционеров Общества;</w:t>
      </w:r>
    </w:p>
    <w:p w14:paraId="5A9E849E" w14:textId="0E159B84"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63094" w:rsidRPr="00432BFD">
        <w:rPr>
          <w:rFonts w:ascii="Montserrat" w:hAnsi="Montserrat" w:cs="Arial"/>
          <w:sz w:val="22"/>
          <w:szCs w:val="22"/>
        </w:rPr>
        <w:t xml:space="preserve"> услуги по созданию видеороликов, видеофильмов, </w:t>
      </w:r>
      <w:r w:rsidR="00AE4086" w:rsidRPr="00432BFD">
        <w:rPr>
          <w:rFonts w:ascii="Montserrat" w:hAnsi="Montserrat" w:cs="Arial"/>
          <w:sz w:val="22"/>
          <w:szCs w:val="22"/>
        </w:rPr>
        <w:t>телерадиопрограмм</w:t>
      </w:r>
      <w:r w:rsidR="00B63094" w:rsidRPr="00432BFD">
        <w:rPr>
          <w:rFonts w:ascii="Montserrat" w:hAnsi="Montserrat" w:cs="Arial"/>
          <w:sz w:val="22"/>
          <w:szCs w:val="22"/>
        </w:rPr>
        <w:t xml:space="preserve">; </w:t>
      </w:r>
    </w:p>
    <w:p w14:paraId="0E528DC0" w14:textId="77777777"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63094" w:rsidRPr="00432BFD">
        <w:rPr>
          <w:rFonts w:ascii="Montserrat" w:hAnsi="Montserrat" w:cs="Arial"/>
          <w:sz w:val="22"/>
          <w:szCs w:val="22"/>
        </w:rPr>
        <w:t xml:space="preserve"> услуги по разработке концепций стендов для выставок и услуг по производству этих стендов; </w:t>
      </w:r>
    </w:p>
    <w:p w14:paraId="5BE6DC97" w14:textId="176C8F63" w:rsidR="009D1CF4" w:rsidRDefault="009D1CF4" w:rsidP="009D1CF4">
      <w:pPr>
        <w:pStyle w:val="ae"/>
        <w:tabs>
          <w:tab w:val="clear" w:pos="2637"/>
          <w:tab w:val="left" w:pos="0"/>
        </w:tabs>
        <w:ind w:left="1474"/>
        <w:jc w:val="both"/>
        <w:rPr>
          <w:rFonts w:ascii="Montserrat" w:hAnsi="Montserrat" w:cs="Arial"/>
          <w:sz w:val="22"/>
          <w:szCs w:val="22"/>
        </w:rPr>
      </w:pPr>
    </w:p>
    <w:p w14:paraId="3AC5837C" w14:textId="77777777" w:rsidR="009D1CF4" w:rsidRDefault="009D1CF4" w:rsidP="009D1CF4">
      <w:pPr>
        <w:pStyle w:val="ae"/>
        <w:tabs>
          <w:tab w:val="clear" w:pos="2637"/>
          <w:tab w:val="left" w:pos="0"/>
        </w:tabs>
        <w:ind w:left="1474"/>
        <w:jc w:val="both"/>
        <w:rPr>
          <w:rFonts w:ascii="Montserrat" w:hAnsi="Montserrat" w:cs="Arial"/>
          <w:sz w:val="22"/>
          <w:szCs w:val="22"/>
        </w:rPr>
      </w:pPr>
    </w:p>
    <w:p w14:paraId="1014A4E4" w14:textId="5646242E"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63094" w:rsidRPr="00432BFD">
        <w:rPr>
          <w:rFonts w:ascii="Montserrat" w:hAnsi="Montserrat" w:cs="Arial"/>
          <w:sz w:val="22"/>
          <w:szCs w:val="22"/>
        </w:rPr>
        <w:t xml:space="preserve"> услуги по организации фотосессий для </w:t>
      </w:r>
      <w:r w:rsidR="009002FB" w:rsidRPr="00432BFD">
        <w:rPr>
          <w:rFonts w:ascii="Montserrat" w:hAnsi="Montserrat" w:cs="Arial"/>
          <w:sz w:val="22"/>
          <w:szCs w:val="22"/>
        </w:rPr>
        <w:t>нужд Заказчика</w:t>
      </w:r>
      <w:r w:rsidR="00B63094" w:rsidRPr="00432BFD">
        <w:rPr>
          <w:rFonts w:ascii="Montserrat" w:hAnsi="Montserrat" w:cs="Arial"/>
          <w:sz w:val="22"/>
          <w:szCs w:val="22"/>
        </w:rPr>
        <w:t xml:space="preserve">; </w:t>
      </w:r>
    </w:p>
    <w:p w14:paraId="030683C4" w14:textId="77777777"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B63094" w:rsidRPr="00432BFD">
        <w:rPr>
          <w:rFonts w:ascii="Montserrat" w:hAnsi="Montserrat" w:cs="Arial"/>
          <w:sz w:val="22"/>
          <w:szCs w:val="22"/>
        </w:rPr>
        <w:t xml:space="preserve"> услуги по осуществлению письменных и устных переводов в </w:t>
      </w:r>
      <w:r w:rsidR="009002FB" w:rsidRPr="00432BFD">
        <w:rPr>
          <w:rFonts w:ascii="Montserrat" w:hAnsi="Montserrat" w:cs="Arial"/>
          <w:sz w:val="22"/>
          <w:szCs w:val="22"/>
        </w:rPr>
        <w:t>интересах Заказчика</w:t>
      </w:r>
      <w:r w:rsidR="00B63094" w:rsidRPr="00432BFD">
        <w:rPr>
          <w:rFonts w:ascii="Montserrat" w:hAnsi="Montserrat" w:cs="Arial"/>
          <w:sz w:val="22"/>
          <w:szCs w:val="22"/>
        </w:rPr>
        <w:t>;</w:t>
      </w:r>
    </w:p>
    <w:p w14:paraId="2BF9ADE0" w14:textId="77777777" w:rsidR="00B63094"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Выполнение</w:t>
      </w:r>
      <w:r w:rsidR="00B63094" w:rsidRPr="00432BFD">
        <w:rPr>
          <w:rFonts w:ascii="Montserrat" w:hAnsi="Montserrat" w:cs="Arial"/>
          <w:sz w:val="22"/>
          <w:szCs w:val="22"/>
        </w:rPr>
        <w:t xml:space="preserve"> работ по мобилизационной подготовке;</w:t>
      </w:r>
    </w:p>
    <w:p w14:paraId="249042A5" w14:textId="4B24741C" w:rsidR="00A07617" w:rsidRPr="00432BFD" w:rsidRDefault="003D0B95"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Приобретаются</w:t>
      </w:r>
      <w:r w:rsidR="00A07617" w:rsidRPr="00432BFD">
        <w:rPr>
          <w:rFonts w:ascii="Montserrat" w:hAnsi="Montserrat" w:cs="Arial"/>
          <w:sz w:val="22"/>
          <w:szCs w:val="22"/>
        </w:rPr>
        <w:t xml:space="preserve"> услуги по разработке рекламных концепций, изготовлению рекламной продукции, статьи, анонсы, иная информация рекламного и информативного характера, приобретается сувенирная, полиграфическая, подарочная, иная продукция</w:t>
      </w:r>
      <w:r w:rsidR="00680B14" w:rsidRPr="00432BFD">
        <w:rPr>
          <w:rFonts w:ascii="Montserrat" w:hAnsi="Montserrat" w:cs="Arial"/>
          <w:sz w:val="22"/>
          <w:szCs w:val="22"/>
        </w:rPr>
        <w:t>;</w:t>
      </w:r>
    </w:p>
    <w:p w14:paraId="5041F266" w14:textId="77777777" w:rsidR="000D4DD6" w:rsidRPr="00432BFD" w:rsidRDefault="0019571F"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Осуществляется закупка в случае, если продукция имеется в наличии только у какого-то конкретного поставщика (подрядчика, исполнителя), конкретный поставщик является изготовителем продукции, либо является официальным представителем изготовителя продукции или какой-либо конкретный поставщик (подрядчик, изготовитель) обладает исключительными правами в отношении данных товаров (работ, услуг) и не существует никакой разумной альтернативы или замены</w:t>
      </w:r>
      <w:r w:rsidR="000D4DD6" w:rsidRPr="00432BFD">
        <w:rPr>
          <w:rFonts w:ascii="Montserrat" w:hAnsi="Montserrat" w:cs="Arial"/>
          <w:sz w:val="22"/>
          <w:szCs w:val="22"/>
        </w:rPr>
        <w:t>;</w:t>
      </w:r>
    </w:p>
    <w:p w14:paraId="4D597D5F" w14:textId="4607A3B8" w:rsidR="006E01C0" w:rsidRPr="00432BFD" w:rsidRDefault="000D4DD6"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Закупка у взаимозависимых лиц в соответствии с пп.</w:t>
      </w:r>
      <w:r w:rsidR="00BE1D20" w:rsidRPr="00432BFD">
        <w:rPr>
          <w:rFonts w:ascii="Montserrat" w:hAnsi="Montserrat" w:cs="Arial"/>
          <w:sz w:val="22"/>
          <w:szCs w:val="22"/>
        </w:rPr>
        <w:t xml:space="preserve"> 1, 3 п. 2 ст. 105.1. </w:t>
      </w:r>
      <w:r w:rsidRPr="00432BFD">
        <w:rPr>
          <w:rFonts w:ascii="Montserrat" w:hAnsi="Montserrat" w:cs="Arial"/>
          <w:sz w:val="22"/>
          <w:szCs w:val="22"/>
        </w:rPr>
        <w:t>НК РФ</w:t>
      </w:r>
      <w:r w:rsidR="00D05D88" w:rsidRPr="00432BFD">
        <w:rPr>
          <w:rFonts w:ascii="Montserrat" w:hAnsi="Montserrat" w:cs="Arial"/>
          <w:sz w:val="22"/>
          <w:szCs w:val="22"/>
        </w:rPr>
        <w:t>;</w:t>
      </w:r>
    </w:p>
    <w:p w14:paraId="2E20924D" w14:textId="716913F2" w:rsidR="00D05D88" w:rsidRPr="00432BFD" w:rsidRDefault="00D05D88" w:rsidP="00407A34">
      <w:pPr>
        <w:pStyle w:val="ae"/>
        <w:numPr>
          <w:ilvl w:val="0"/>
          <w:numId w:val="7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Пролонгация ранее заключенного договора.</w:t>
      </w:r>
    </w:p>
    <w:p w14:paraId="7D2B7FA6" w14:textId="77777777" w:rsidR="00BE7F83" w:rsidRPr="00432BFD" w:rsidRDefault="00BE7F83" w:rsidP="00407A34">
      <w:pPr>
        <w:pStyle w:val="ae"/>
        <w:numPr>
          <w:ilvl w:val="0"/>
          <w:numId w:val="11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Утверждение закупки у единственного поставщика (исполнителя, подрядчика) по основаниям, установленным в пункте </w:t>
      </w:r>
      <w:hyperlink w:anchor="_Hlt311025700" w:history="1">
        <w:r w:rsidR="00B35047" w:rsidRPr="00432BFD">
          <w:rPr>
            <w:rFonts w:ascii="Montserrat" w:hAnsi="Montserrat" w:cs="Arial"/>
            <w:sz w:val="22"/>
            <w:szCs w:val="22"/>
          </w:rPr>
          <w:t>8.2.2.</w:t>
        </w:r>
      </w:hyperlink>
      <w:r w:rsidR="00B35047" w:rsidRPr="00432BFD">
        <w:rPr>
          <w:rFonts w:ascii="Montserrat" w:hAnsi="Montserrat" w:cs="Arial"/>
          <w:sz w:val="22"/>
          <w:szCs w:val="22"/>
        </w:rPr>
        <w:t xml:space="preserve"> </w:t>
      </w:r>
      <w:r w:rsidRPr="00432BFD">
        <w:rPr>
          <w:rFonts w:ascii="Montserrat" w:hAnsi="Montserrat" w:cs="Arial"/>
          <w:sz w:val="22"/>
          <w:szCs w:val="22"/>
        </w:rPr>
        <w:t xml:space="preserve">Положения, осуществляется в порядке, установленном </w:t>
      </w:r>
      <w:r w:rsidR="00C26A05" w:rsidRPr="00432BFD">
        <w:rPr>
          <w:rFonts w:ascii="Montserrat" w:hAnsi="Montserrat" w:cs="Arial"/>
          <w:sz w:val="22"/>
          <w:szCs w:val="22"/>
        </w:rPr>
        <w:t>ЛНД</w:t>
      </w:r>
      <w:r w:rsidRPr="00432BFD">
        <w:rPr>
          <w:rFonts w:ascii="Montserrat" w:hAnsi="Montserrat" w:cs="Arial"/>
          <w:sz w:val="22"/>
          <w:szCs w:val="22"/>
        </w:rPr>
        <w:t xml:space="preserve"> Заказчика.</w:t>
      </w:r>
    </w:p>
    <w:p w14:paraId="08CCF0DB" w14:textId="77777777" w:rsidR="00237F41" w:rsidRPr="00432BFD" w:rsidRDefault="00237F41" w:rsidP="00407A34">
      <w:pPr>
        <w:pStyle w:val="ae"/>
        <w:numPr>
          <w:ilvl w:val="0"/>
          <w:numId w:val="11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закупки у единственного поставщика (подрядчика, исполнителя), </w:t>
      </w:r>
      <w:r w:rsidR="0052487D" w:rsidRPr="00432BFD">
        <w:rPr>
          <w:rFonts w:ascii="Montserrat" w:hAnsi="Montserrat" w:cs="Arial"/>
          <w:sz w:val="22"/>
          <w:szCs w:val="22"/>
        </w:rPr>
        <w:t xml:space="preserve">Заказчик </w:t>
      </w:r>
      <w:r w:rsidRPr="00432BFD">
        <w:rPr>
          <w:rFonts w:ascii="Montserrat" w:hAnsi="Montserrat" w:cs="Arial"/>
          <w:sz w:val="22"/>
          <w:szCs w:val="22"/>
        </w:rPr>
        <w:t xml:space="preserve">вправе размещать в ЕИС информацию о закупке, в том числе извещение о закупке, проект договора и иную информацию, размещение которой в ЕИС предусмотрено нормативными актами Российской Федерации. При размещении в ЕИС извещения о закупке и иной информации </w:t>
      </w:r>
      <w:r w:rsidR="0052487D" w:rsidRPr="00432BFD">
        <w:rPr>
          <w:rFonts w:ascii="Montserrat" w:hAnsi="Montserrat" w:cs="Arial"/>
          <w:sz w:val="22"/>
          <w:szCs w:val="22"/>
        </w:rPr>
        <w:t>З</w:t>
      </w:r>
      <w:r w:rsidRPr="00432BFD">
        <w:rPr>
          <w:rFonts w:ascii="Montserrat" w:hAnsi="Montserrat" w:cs="Arial"/>
          <w:sz w:val="22"/>
          <w:szCs w:val="22"/>
        </w:rPr>
        <w:t>аказчик обязан указать на отсутствие сведений и информации, которые в силу объективных причин не могут быть установлены.</w:t>
      </w:r>
    </w:p>
    <w:p w14:paraId="3940A440" w14:textId="77777777" w:rsidR="00BE7F83" w:rsidRPr="00432BFD" w:rsidRDefault="0008323F" w:rsidP="003911E8">
      <w:pPr>
        <w:pStyle w:val="26"/>
        <w:tabs>
          <w:tab w:val="num" w:pos="1560"/>
        </w:tabs>
        <w:ind w:firstLine="0"/>
        <w:rPr>
          <w:rFonts w:ascii="Montserrat" w:hAnsi="Montserrat"/>
          <w:color w:val="auto"/>
          <w:sz w:val="22"/>
          <w:szCs w:val="22"/>
        </w:rPr>
      </w:pPr>
      <w:bookmarkStart w:id="278" w:name="_Toc63470452"/>
      <w:bookmarkEnd w:id="273"/>
      <w:r w:rsidRPr="00432BFD">
        <w:rPr>
          <w:rFonts w:ascii="Montserrat" w:hAnsi="Montserrat"/>
          <w:color w:val="auto"/>
          <w:sz w:val="22"/>
          <w:szCs w:val="22"/>
        </w:rPr>
        <w:t>8</w:t>
      </w:r>
      <w:r w:rsidR="003911E8" w:rsidRPr="00432BFD">
        <w:rPr>
          <w:rFonts w:ascii="Montserrat" w:hAnsi="Montserrat"/>
          <w:color w:val="auto"/>
          <w:sz w:val="22"/>
          <w:szCs w:val="22"/>
        </w:rPr>
        <w:t xml:space="preserve">.3 </w:t>
      </w:r>
      <w:r w:rsidR="00BE7F83" w:rsidRPr="00432BFD">
        <w:rPr>
          <w:rFonts w:ascii="Montserrat" w:hAnsi="Montserrat"/>
          <w:color w:val="auto"/>
          <w:sz w:val="22"/>
          <w:szCs w:val="22"/>
        </w:rPr>
        <w:t>Мелкая закупка</w:t>
      </w:r>
      <w:bookmarkEnd w:id="278"/>
    </w:p>
    <w:p w14:paraId="7FEA08E8" w14:textId="77777777" w:rsidR="001E0D29" w:rsidRPr="00432BFD" w:rsidRDefault="001E0D29" w:rsidP="00407A34">
      <w:pPr>
        <w:pStyle w:val="ae"/>
        <w:numPr>
          <w:ilvl w:val="0"/>
          <w:numId w:val="12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Мелкая закупка – </w:t>
      </w:r>
      <w:r w:rsidR="002D5125" w:rsidRPr="00432BFD">
        <w:rPr>
          <w:rFonts w:ascii="Montserrat" w:hAnsi="Montserrat" w:cs="Arial"/>
          <w:sz w:val="22"/>
          <w:szCs w:val="22"/>
        </w:rPr>
        <w:t xml:space="preserve">закупка продукции, стоимость (одной сделки) которой определяется органом управления </w:t>
      </w:r>
      <w:r w:rsidR="003B130A" w:rsidRPr="00432BFD">
        <w:rPr>
          <w:rFonts w:ascii="Montserrat" w:hAnsi="Montserrat" w:cs="Arial"/>
          <w:sz w:val="22"/>
          <w:szCs w:val="22"/>
        </w:rPr>
        <w:t>З</w:t>
      </w:r>
      <w:r w:rsidR="002D5125" w:rsidRPr="00432BFD">
        <w:rPr>
          <w:rFonts w:ascii="Montserrat" w:hAnsi="Montserrat" w:cs="Arial"/>
          <w:sz w:val="22"/>
          <w:szCs w:val="22"/>
        </w:rPr>
        <w:t xml:space="preserve">аказчика, но не может превышать ста тысяч рублей, и по которой Заказчик вправе не размещать информацию в ЕИС. </w:t>
      </w:r>
      <w:r w:rsidR="002D5125" w:rsidRPr="00432BFD">
        <w:rPr>
          <w:rFonts w:ascii="Montserrat" w:hAnsi="Montserrat" w:cs="Arial"/>
          <w:color w:val="000000" w:themeColor="text1"/>
          <w:sz w:val="22"/>
          <w:szCs w:val="22"/>
        </w:rPr>
        <w:t xml:space="preserve">В случае, если годовая выручка </w:t>
      </w:r>
      <w:r w:rsidR="003B130A" w:rsidRPr="00432BFD">
        <w:rPr>
          <w:rFonts w:ascii="Montserrat" w:hAnsi="Montserrat" w:cs="Arial"/>
          <w:color w:val="000000" w:themeColor="text1"/>
          <w:sz w:val="22"/>
          <w:szCs w:val="22"/>
        </w:rPr>
        <w:t>З</w:t>
      </w:r>
      <w:r w:rsidR="002D5125" w:rsidRPr="00432BFD">
        <w:rPr>
          <w:rFonts w:ascii="Montserrat" w:hAnsi="Montserrat" w:cs="Arial"/>
          <w:color w:val="000000" w:themeColor="text1"/>
          <w:sz w:val="22"/>
          <w:szCs w:val="22"/>
        </w:rPr>
        <w:t xml:space="preserve">аказчика за отчетный финансовый год составляет более чем пять миллиардов рублей, </w:t>
      </w:r>
      <w:r w:rsidR="003B130A" w:rsidRPr="00432BFD">
        <w:rPr>
          <w:rFonts w:ascii="Montserrat" w:hAnsi="Montserrat" w:cs="Arial"/>
          <w:color w:val="000000" w:themeColor="text1"/>
          <w:sz w:val="22"/>
          <w:szCs w:val="22"/>
        </w:rPr>
        <w:t>З</w:t>
      </w:r>
      <w:r w:rsidR="002D5125" w:rsidRPr="00432BFD">
        <w:rPr>
          <w:rFonts w:ascii="Montserrat" w:hAnsi="Montserrat" w:cs="Arial"/>
          <w:color w:val="000000" w:themeColor="text1"/>
          <w:sz w:val="22"/>
          <w:szCs w:val="22"/>
        </w:rPr>
        <w:t xml:space="preserve">аказчик вправе не размещать в ЕИС сведения о закупке стоимость которых не превышает </w:t>
      </w:r>
      <w:r w:rsidR="00405845" w:rsidRPr="00432BFD">
        <w:rPr>
          <w:rFonts w:ascii="Montserrat" w:hAnsi="Montserrat" w:cs="Arial"/>
          <w:color w:val="000000" w:themeColor="text1"/>
          <w:sz w:val="22"/>
          <w:szCs w:val="22"/>
        </w:rPr>
        <w:t xml:space="preserve">пятьсот тысяч </w:t>
      </w:r>
      <w:r w:rsidR="002D5125" w:rsidRPr="00432BFD">
        <w:rPr>
          <w:rFonts w:ascii="Montserrat" w:hAnsi="Montserrat" w:cs="Arial"/>
          <w:color w:val="000000" w:themeColor="text1"/>
          <w:sz w:val="22"/>
          <w:szCs w:val="22"/>
        </w:rPr>
        <w:t>рублей.</w:t>
      </w:r>
    </w:p>
    <w:p w14:paraId="5064AE6E" w14:textId="77777777" w:rsidR="00BE7F83" w:rsidRPr="00432BFD" w:rsidRDefault="00BE7F83" w:rsidP="00407A34">
      <w:pPr>
        <w:pStyle w:val="ae"/>
        <w:numPr>
          <w:ilvl w:val="0"/>
          <w:numId w:val="12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Решение о выборе конкретного </w:t>
      </w:r>
      <w:r w:rsidR="00C26A05" w:rsidRPr="00432BFD">
        <w:rPr>
          <w:rFonts w:ascii="Montserrat" w:hAnsi="Montserrat" w:cs="Arial"/>
          <w:sz w:val="22"/>
          <w:szCs w:val="22"/>
        </w:rPr>
        <w:t>Поставщик</w:t>
      </w:r>
      <w:r w:rsidRPr="00432BFD">
        <w:rPr>
          <w:rFonts w:ascii="Montserrat" w:hAnsi="Montserrat" w:cs="Arial"/>
          <w:sz w:val="22"/>
          <w:szCs w:val="22"/>
        </w:rPr>
        <w:t xml:space="preserve">а при проведении мелкой закупки осуществляется Уполномоченным лицом Заказчика в порядке, установленном </w:t>
      </w:r>
      <w:r w:rsidR="00C26A05" w:rsidRPr="00432BFD">
        <w:rPr>
          <w:rFonts w:ascii="Montserrat" w:hAnsi="Montserrat" w:cs="Arial"/>
          <w:sz w:val="22"/>
          <w:szCs w:val="22"/>
        </w:rPr>
        <w:t>ЛНД</w:t>
      </w:r>
      <w:r w:rsidRPr="00432BFD">
        <w:rPr>
          <w:rFonts w:ascii="Montserrat" w:hAnsi="Montserrat" w:cs="Arial"/>
          <w:sz w:val="22"/>
          <w:szCs w:val="22"/>
        </w:rPr>
        <w:t xml:space="preserve"> </w:t>
      </w:r>
      <w:r w:rsidR="003B130A" w:rsidRPr="00432BFD">
        <w:rPr>
          <w:rFonts w:ascii="Montserrat" w:hAnsi="Montserrat" w:cs="Arial"/>
          <w:sz w:val="22"/>
          <w:szCs w:val="22"/>
        </w:rPr>
        <w:t>З</w:t>
      </w:r>
      <w:r w:rsidRPr="00432BFD">
        <w:rPr>
          <w:rFonts w:ascii="Montserrat" w:hAnsi="Montserrat" w:cs="Arial"/>
          <w:sz w:val="22"/>
          <w:szCs w:val="22"/>
        </w:rPr>
        <w:t>аказчика.</w:t>
      </w:r>
    </w:p>
    <w:p w14:paraId="41849F6E" w14:textId="77777777" w:rsidR="00BE7F83" w:rsidRPr="00432BFD" w:rsidRDefault="00BE7F83" w:rsidP="00407A34">
      <w:pPr>
        <w:pStyle w:val="ae"/>
        <w:numPr>
          <w:ilvl w:val="0"/>
          <w:numId w:val="12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 решению Заказчика для заключения договора</w:t>
      </w:r>
      <w:r w:rsidR="001E0D29" w:rsidRPr="00432BFD">
        <w:rPr>
          <w:rFonts w:ascii="Montserrat" w:hAnsi="Montserrat" w:cs="Arial"/>
          <w:sz w:val="22"/>
          <w:szCs w:val="22"/>
        </w:rPr>
        <w:t xml:space="preserve"> </w:t>
      </w:r>
      <w:r w:rsidR="008633BE" w:rsidRPr="00432BFD">
        <w:rPr>
          <w:rFonts w:ascii="Montserrat" w:hAnsi="Montserrat" w:cs="Arial"/>
          <w:sz w:val="22"/>
          <w:szCs w:val="22"/>
        </w:rPr>
        <w:t>по мелкой закупке может быть проведена конкурентная закупка.</w:t>
      </w:r>
    </w:p>
    <w:p w14:paraId="75933928" w14:textId="0D87F973" w:rsidR="00F908F8" w:rsidRPr="00432BFD" w:rsidRDefault="00F908F8" w:rsidP="00F908F8">
      <w:pPr>
        <w:pStyle w:val="26"/>
        <w:tabs>
          <w:tab w:val="num" w:pos="1560"/>
        </w:tabs>
        <w:ind w:firstLine="0"/>
        <w:rPr>
          <w:rFonts w:ascii="Montserrat" w:hAnsi="Montserrat"/>
          <w:color w:val="auto"/>
          <w:sz w:val="22"/>
          <w:szCs w:val="22"/>
        </w:rPr>
      </w:pPr>
      <w:r w:rsidRPr="00432BFD">
        <w:rPr>
          <w:rFonts w:ascii="Montserrat" w:hAnsi="Montserrat"/>
          <w:color w:val="auto"/>
          <w:sz w:val="22"/>
          <w:szCs w:val="22"/>
        </w:rPr>
        <w:t>8.4 Закупка МСП в Э</w:t>
      </w:r>
      <w:r w:rsidR="009653BE" w:rsidRPr="00432BFD">
        <w:rPr>
          <w:rFonts w:ascii="Montserrat" w:hAnsi="Montserrat"/>
          <w:color w:val="auto"/>
          <w:sz w:val="22"/>
          <w:szCs w:val="22"/>
        </w:rPr>
        <w:t>лектронном магазине</w:t>
      </w:r>
    </w:p>
    <w:p w14:paraId="2D7507FC" w14:textId="2FE5372B" w:rsidR="00F908F8" w:rsidRPr="00432BFD" w:rsidRDefault="009653BE" w:rsidP="00E32133">
      <w:pPr>
        <w:ind w:left="567" w:hanging="567"/>
        <w:rPr>
          <w:rFonts w:ascii="Montserrat" w:eastAsia="MS Mincho" w:hAnsi="Montserrat"/>
          <w:sz w:val="22"/>
          <w:szCs w:val="22"/>
          <w:lang w:eastAsia="ja-JP"/>
        </w:rPr>
      </w:pPr>
      <w:r w:rsidRPr="00432BFD">
        <w:rPr>
          <w:rFonts w:ascii="Montserrat" w:hAnsi="Montserrat"/>
          <w:sz w:val="22"/>
          <w:szCs w:val="22"/>
        </w:rPr>
        <w:t xml:space="preserve">8.4.1. </w:t>
      </w:r>
      <w:r w:rsidRPr="00432BFD">
        <w:rPr>
          <w:rFonts w:ascii="Montserrat" w:eastAsia="MS Mincho" w:hAnsi="Montserrat" w:cs="Arial"/>
          <w:sz w:val="22"/>
          <w:szCs w:val="22"/>
          <w:lang w:eastAsia="ja-JP"/>
        </w:rPr>
        <w:t>Закупка МСП в Электронном магазине проводится из соображений упрощения процедуры для Участников и Заказчика, исходя из особенностей предмета закупки и условий применения данного способа закупки.</w:t>
      </w:r>
    </w:p>
    <w:p w14:paraId="07822A84" w14:textId="48C058A3" w:rsidR="009653BE" w:rsidRPr="00432BFD" w:rsidRDefault="009653BE" w:rsidP="00E32133">
      <w:pPr>
        <w:ind w:left="567" w:hanging="567"/>
        <w:rPr>
          <w:rFonts w:ascii="Montserrat" w:eastAsia="MS Mincho" w:hAnsi="Montserrat"/>
          <w:sz w:val="22"/>
          <w:szCs w:val="22"/>
          <w:lang w:eastAsia="ja-JP"/>
        </w:rPr>
      </w:pPr>
      <w:r w:rsidRPr="00432BFD">
        <w:rPr>
          <w:rFonts w:ascii="Montserrat" w:hAnsi="Montserrat"/>
          <w:sz w:val="22"/>
          <w:szCs w:val="22"/>
        </w:rPr>
        <w:t xml:space="preserve">8.4.2. </w:t>
      </w:r>
      <w:r w:rsidRPr="00432BFD">
        <w:rPr>
          <w:rFonts w:ascii="Montserrat" w:eastAsia="MS Mincho" w:hAnsi="Montserrat" w:cs="Arial"/>
          <w:sz w:val="22"/>
          <w:szCs w:val="22"/>
          <w:lang w:eastAsia="ja-JP"/>
        </w:rPr>
        <w:t>Для осуществления закупок в Электронном магазине, участниками которых являются только субъекты малого и среднего предпринимательства, Заказчик руководствуется положениями ч.20 (1) Постановления Правительства от 11.12.2014 № 1352.</w:t>
      </w:r>
    </w:p>
    <w:p w14:paraId="2411A7FB" w14:textId="2FDB56E1" w:rsidR="009653BE" w:rsidRPr="00432BFD" w:rsidRDefault="009653BE" w:rsidP="009653BE">
      <w:pPr>
        <w:pStyle w:val="26"/>
        <w:tabs>
          <w:tab w:val="num" w:pos="1560"/>
        </w:tabs>
        <w:ind w:firstLine="0"/>
        <w:rPr>
          <w:rFonts w:ascii="Montserrat" w:hAnsi="Montserrat"/>
          <w:color w:val="auto"/>
          <w:sz w:val="22"/>
          <w:szCs w:val="22"/>
        </w:rPr>
      </w:pPr>
      <w:r w:rsidRPr="00432BFD">
        <w:rPr>
          <w:rFonts w:ascii="Montserrat" w:hAnsi="Montserrat"/>
          <w:color w:val="auto"/>
          <w:sz w:val="22"/>
          <w:szCs w:val="22"/>
        </w:rPr>
        <w:t>8.5 Запрос оферт</w:t>
      </w:r>
    </w:p>
    <w:p w14:paraId="320A5F99" w14:textId="79B73C79" w:rsidR="009653BE" w:rsidRPr="00432BFD" w:rsidRDefault="00583A53" w:rsidP="00583A53">
      <w:pPr>
        <w:pStyle w:val="ae"/>
        <w:tabs>
          <w:tab w:val="left" w:pos="284"/>
        </w:tabs>
        <w:jc w:val="both"/>
        <w:rPr>
          <w:rFonts w:ascii="Montserrat" w:hAnsi="Montserrat" w:cs="Arial"/>
          <w:sz w:val="22"/>
          <w:szCs w:val="22"/>
        </w:rPr>
      </w:pPr>
      <w:r w:rsidRPr="00432BFD">
        <w:rPr>
          <w:rFonts w:ascii="Montserrat" w:hAnsi="Montserrat" w:cs="Arial"/>
          <w:sz w:val="22"/>
          <w:szCs w:val="22"/>
        </w:rPr>
        <w:t xml:space="preserve">8.5.1. </w:t>
      </w:r>
      <w:r w:rsidR="009653BE" w:rsidRPr="00432BFD">
        <w:rPr>
          <w:rFonts w:ascii="Montserrat" w:hAnsi="Montserrat" w:cs="Arial"/>
          <w:sz w:val="22"/>
          <w:szCs w:val="22"/>
        </w:rPr>
        <w:t xml:space="preserve">Запрос оферт проводится в порядке, установленном для Запроса предложений в настоящем Положении соответственно, с учетом следующих отличий: </w:t>
      </w:r>
    </w:p>
    <w:p w14:paraId="172502FB" w14:textId="4BB6E3D7" w:rsidR="009653BE" w:rsidRPr="00432BFD" w:rsidRDefault="009653BE" w:rsidP="004415C7">
      <w:pPr>
        <w:tabs>
          <w:tab w:val="left" w:pos="0"/>
        </w:tabs>
        <w:autoSpaceDE w:val="0"/>
        <w:autoSpaceDN w:val="0"/>
        <w:adjustRightInd w:val="0"/>
        <w:spacing w:before="0" w:after="0"/>
        <w:ind w:left="1276" w:hanging="709"/>
        <w:contextualSpacing/>
        <w:jc w:val="both"/>
        <w:rPr>
          <w:rFonts w:ascii="Montserrat" w:hAnsi="Montserrat" w:cs="Arial"/>
          <w:sz w:val="22"/>
          <w:szCs w:val="22"/>
        </w:rPr>
      </w:pPr>
      <w:r w:rsidRPr="00432BFD">
        <w:rPr>
          <w:rFonts w:ascii="Montserrat" w:hAnsi="Montserrat" w:cs="Arial"/>
          <w:sz w:val="22"/>
          <w:szCs w:val="22"/>
        </w:rPr>
        <w:t>8.5.1.</w:t>
      </w:r>
      <w:r w:rsidR="00583A53" w:rsidRPr="00432BFD">
        <w:rPr>
          <w:rFonts w:ascii="Montserrat" w:hAnsi="Montserrat" w:cs="Arial"/>
          <w:sz w:val="22"/>
          <w:szCs w:val="22"/>
        </w:rPr>
        <w:t>1.</w:t>
      </w:r>
      <w:r w:rsidRPr="00432BFD">
        <w:rPr>
          <w:rFonts w:ascii="Montserrat" w:hAnsi="Montserrat" w:cs="Arial"/>
          <w:sz w:val="22"/>
          <w:szCs w:val="22"/>
        </w:rPr>
        <w:t xml:space="preserve"> Документация/Информационная карта Запроса оферт может содержать отличия, упрощающие процедуру для Участников и Организатора или Заказчика, исходя из особенностей предмета закупки и условий применения данного способа закупки.</w:t>
      </w:r>
    </w:p>
    <w:p w14:paraId="01F022CA" w14:textId="6ADB1667" w:rsidR="009653BE" w:rsidRPr="00432BFD" w:rsidRDefault="009653BE" w:rsidP="004415C7">
      <w:pPr>
        <w:tabs>
          <w:tab w:val="left" w:pos="0"/>
          <w:tab w:val="left" w:pos="993"/>
        </w:tabs>
        <w:autoSpaceDE w:val="0"/>
        <w:autoSpaceDN w:val="0"/>
        <w:adjustRightInd w:val="0"/>
        <w:spacing w:before="0" w:after="0"/>
        <w:ind w:left="1276" w:hanging="709"/>
        <w:contextualSpacing/>
        <w:jc w:val="both"/>
        <w:rPr>
          <w:rFonts w:ascii="Montserrat" w:hAnsi="Montserrat" w:cs="Arial"/>
          <w:sz w:val="22"/>
          <w:szCs w:val="22"/>
        </w:rPr>
      </w:pPr>
      <w:r w:rsidRPr="00432BFD">
        <w:rPr>
          <w:rFonts w:ascii="Montserrat" w:hAnsi="Montserrat" w:cs="Arial"/>
          <w:sz w:val="22"/>
          <w:szCs w:val="22"/>
        </w:rPr>
        <w:t>8.5.</w:t>
      </w:r>
      <w:r w:rsidR="00583A53" w:rsidRPr="00432BFD">
        <w:rPr>
          <w:rFonts w:ascii="Montserrat" w:hAnsi="Montserrat" w:cs="Arial"/>
          <w:sz w:val="22"/>
          <w:szCs w:val="22"/>
        </w:rPr>
        <w:t>1.</w:t>
      </w:r>
      <w:r w:rsidR="003262A4" w:rsidRPr="00432BFD">
        <w:rPr>
          <w:rFonts w:ascii="Montserrat" w:hAnsi="Montserrat" w:cs="Arial"/>
          <w:sz w:val="22"/>
          <w:szCs w:val="22"/>
        </w:rPr>
        <w:t>2. В</w:t>
      </w:r>
      <w:r w:rsidRPr="00432BFD">
        <w:rPr>
          <w:rFonts w:ascii="Montserrat" w:hAnsi="Montserrat" w:cs="Arial"/>
          <w:sz w:val="22"/>
          <w:szCs w:val="22"/>
        </w:rPr>
        <w:t xml:space="preserve"> Документации/Информационной карте Запроса оферт допускается в требованиях к продукции указывать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14:paraId="74735D6C" w14:textId="53B8EC37" w:rsidR="009653BE" w:rsidRPr="00432BFD" w:rsidRDefault="009653BE" w:rsidP="004415C7">
      <w:pPr>
        <w:pStyle w:val="-50"/>
        <w:tabs>
          <w:tab w:val="left" w:pos="0"/>
          <w:tab w:val="left" w:pos="539"/>
          <w:tab w:val="left" w:pos="993"/>
        </w:tabs>
        <w:spacing w:after="0"/>
        <w:ind w:left="1276" w:hanging="709"/>
        <w:contextualSpacing w:val="0"/>
        <w:rPr>
          <w:rFonts w:ascii="Montserrat" w:eastAsia="MS Mincho" w:hAnsi="Montserrat" w:cs="Arial"/>
          <w:sz w:val="22"/>
          <w:szCs w:val="22"/>
          <w:lang w:eastAsia="ja-JP"/>
        </w:rPr>
      </w:pPr>
      <w:r w:rsidRPr="00432BFD">
        <w:rPr>
          <w:rFonts w:ascii="Montserrat" w:eastAsia="MS Mincho" w:hAnsi="Montserrat" w:cs="Arial"/>
          <w:sz w:val="22"/>
          <w:szCs w:val="22"/>
          <w:lang w:eastAsia="ja-JP"/>
        </w:rPr>
        <w:t>8.5.</w:t>
      </w:r>
      <w:r w:rsidR="00583A53" w:rsidRPr="00432BFD">
        <w:rPr>
          <w:rFonts w:ascii="Montserrat" w:eastAsia="MS Mincho" w:hAnsi="Montserrat" w:cs="Arial"/>
          <w:sz w:val="22"/>
          <w:szCs w:val="22"/>
          <w:lang w:eastAsia="ja-JP"/>
        </w:rPr>
        <w:t>1.</w:t>
      </w:r>
      <w:r w:rsidRPr="00432BFD">
        <w:rPr>
          <w:rFonts w:ascii="Montserrat" w:eastAsia="MS Mincho" w:hAnsi="Montserrat" w:cs="Arial"/>
          <w:sz w:val="22"/>
          <w:szCs w:val="22"/>
          <w:lang w:eastAsia="ja-JP"/>
        </w:rPr>
        <w:t>3. в Документации/Информационной карте Запроса оферт допускается условие о праве Заказчика отказаться от закупки в любой момент до заключения договора.</w:t>
      </w:r>
    </w:p>
    <w:p w14:paraId="08D3E15D" w14:textId="34EE209F" w:rsidR="009653BE" w:rsidRPr="00432BFD" w:rsidRDefault="009653BE" w:rsidP="003262A4">
      <w:pPr>
        <w:pStyle w:val="-50"/>
        <w:tabs>
          <w:tab w:val="left" w:pos="0"/>
          <w:tab w:val="left" w:pos="539"/>
          <w:tab w:val="left" w:pos="1276"/>
        </w:tabs>
        <w:spacing w:after="0"/>
        <w:ind w:left="1276" w:hanging="709"/>
        <w:contextualSpacing w:val="0"/>
        <w:rPr>
          <w:rFonts w:ascii="Montserrat" w:eastAsia="MS Mincho" w:hAnsi="Montserrat" w:cs="Arial"/>
          <w:sz w:val="22"/>
          <w:szCs w:val="22"/>
          <w:lang w:eastAsia="ja-JP"/>
        </w:rPr>
      </w:pPr>
      <w:r w:rsidRPr="00432BFD">
        <w:rPr>
          <w:rFonts w:ascii="Montserrat" w:eastAsia="MS Mincho" w:hAnsi="Montserrat" w:cs="Arial"/>
          <w:sz w:val="22"/>
          <w:szCs w:val="22"/>
          <w:lang w:eastAsia="ja-JP"/>
        </w:rPr>
        <w:t>8.5.</w:t>
      </w:r>
      <w:r w:rsidR="00583A53" w:rsidRPr="00432BFD">
        <w:rPr>
          <w:rFonts w:ascii="Montserrat" w:eastAsia="MS Mincho" w:hAnsi="Montserrat" w:cs="Arial"/>
          <w:sz w:val="22"/>
          <w:szCs w:val="22"/>
          <w:lang w:eastAsia="ja-JP"/>
        </w:rPr>
        <w:t>1.</w:t>
      </w:r>
      <w:r w:rsidRPr="00432BFD">
        <w:rPr>
          <w:rFonts w:ascii="Montserrat" w:eastAsia="MS Mincho" w:hAnsi="Montserrat" w:cs="Arial"/>
          <w:sz w:val="22"/>
          <w:szCs w:val="22"/>
          <w:lang w:eastAsia="ja-JP"/>
        </w:rPr>
        <w:t xml:space="preserve">4. </w:t>
      </w:r>
      <w:r w:rsidR="00B9515A" w:rsidRPr="00432BFD">
        <w:rPr>
          <w:rFonts w:ascii="Montserrat" w:eastAsia="MS Mincho" w:hAnsi="Montserrat" w:cs="Arial"/>
          <w:sz w:val="22"/>
          <w:szCs w:val="22"/>
          <w:lang w:eastAsia="ja-JP"/>
        </w:rPr>
        <w:t>Договор по результатам проведения Запроса оферт может быть заключен в любой день после подведения итогов закупки. П</w:t>
      </w:r>
      <w:r w:rsidRPr="00432BFD">
        <w:rPr>
          <w:rFonts w:ascii="Montserrat" w:eastAsia="MS Mincho" w:hAnsi="Montserrat" w:cs="Arial"/>
          <w:sz w:val="22"/>
          <w:szCs w:val="22"/>
          <w:lang w:eastAsia="ja-JP"/>
        </w:rPr>
        <w:t>орядок и сроки подписания договоров определяются Документацией/Информационной картой Запроса оферт.</w:t>
      </w:r>
    </w:p>
    <w:p w14:paraId="075FF054" w14:textId="303232C0" w:rsidR="00B9515A" w:rsidRPr="00432BFD" w:rsidRDefault="00B9515A" w:rsidP="004415C7">
      <w:pPr>
        <w:pStyle w:val="-50"/>
        <w:tabs>
          <w:tab w:val="left" w:pos="0"/>
          <w:tab w:val="left" w:pos="426"/>
          <w:tab w:val="left" w:pos="539"/>
        </w:tabs>
        <w:spacing w:after="0"/>
        <w:ind w:left="1134" w:hanging="567"/>
        <w:contextualSpacing w:val="0"/>
        <w:rPr>
          <w:rFonts w:ascii="Montserrat" w:eastAsia="MS Mincho" w:hAnsi="Montserrat" w:cs="Arial"/>
          <w:sz w:val="22"/>
          <w:szCs w:val="22"/>
          <w:lang w:eastAsia="ja-JP"/>
        </w:rPr>
      </w:pPr>
      <w:r w:rsidRPr="00432BFD">
        <w:rPr>
          <w:rFonts w:ascii="Montserrat" w:eastAsia="MS Mincho" w:hAnsi="Montserrat" w:cs="Arial"/>
          <w:sz w:val="22"/>
          <w:szCs w:val="22"/>
          <w:lang w:eastAsia="ja-JP"/>
        </w:rPr>
        <w:t>8.5.</w:t>
      </w:r>
      <w:r w:rsidR="00583A53" w:rsidRPr="00432BFD">
        <w:rPr>
          <w:rFonts w:ascii="Montserrat" w:eastAsia="MS Mincho" w:hAnsi="Montserrat" w:cs="Arial"/>
          <w:sz w:val="22"/>
          <w:szCs w:val="22"/>
          <w:lang w:eastAsia="ja-JP"/>
        </w:rPr>
        <w:t>1.</w:t>
      </w:r>
      <w:r w:rsidRPr="00432BFD">
        <w:rPr>
          <w:rFonts w:ascii="Montserrat" w:eastAsia="MS Mincho" w:hAnsi="Montserrat" w:cs="Arial"/>
          <w:sz w:val="22"/>
          <w:szCs w:val="22"/>
          <w:lang w:eastAsia="ja-JP"/>
        </w:rPr>
        <w:t>5. Заказчик вправе принять решение о предоставлении или не предоставлении разъяснений положения Документации/Информационной карты Участнику закупки, независимо от срока поступления такого запроса.</w:t>
      </w:r>
    </w:p>
    <w:p w14:paraId="43797132" w14:textId="746B3768" w:rsidR="009653BE" w:rsidRPr="00432BFD" w:rsidRDefault="009653BE" w:rsidP="004415C7">
      <w:pPr>
        <w:pStyle w:val="-50"/>
        <w:tabs>
          <w:tab w:val="left" w:pos="0"/>
          <w:tab w:val="left" w:pos="426"/>
          <w:tab w:val="left" w:pos="539"/>
        </w:tabs>
        <w:spacing w:after="0"/>
        <w:ind w:left="1134" w:hanging="567"/>
        <w:contextualSpacing w:val="0"/>
        <w:rPr>
          <w:rFonts w:ascii="Montserrat" w:eastAsia="MS Mincho" w:hAnsi="Montserrat" w:cs="Arial"/>
          <w:sz w:val="22"/>
          <w:szCs w:val="22"/>
          <w:lang w:eastAsia="ja-JP"/>
        </w:rPr>
      </w:pPr>
      <w:r w:rsidRPr="00432BFD">
        <w:rPr>
          <w:rFonts w:ascii="Montserrat" w:eastAsia="MS Mincho" w:hAnsi="Montserrat" w:cs="Arial"/>
          <w:sz w:val="22"/>
          <w:szCs w:val="22"/>
          <w:lang w:eastAsia="ja-JP"/>
        </w:rPr>
        <w:t>8.5.</w:t>
      </w:r>
      <w:r w:rsidR="00583A53" w:rsidRPr="00432BFD">
        <w:rPr>
          <w:rFonts w:ascii="Montserrat" w:eastAsia="MS Mincho" w:hAnsi="Montserrat" w:cs="Arial"/>
          <w:sz w:val="22"/>
          <w:szCs w:val="22"/>
          <w:lang w:eastAsia="ja-JP"/>
        </w:rPr>
        <w:t>1.</w:t>
      </w:r>
      <w:r w:rsidR="00B9515A" w:rsidRPr="00432BFD">
        <w:rPr>
          <w:rFonts w:ascii="Montserrat" w:eastAsia="MS Mincho" w:hAnsi="Montserrat" w:cs="Arial"/>
          <w:sz w:val="22"/>
          <w:szCs w:val="22"/>
          <w:lang w:eastAsia="ja-JP"/>
        </w:rPr>
        <w:t>6</w:t>
      </w:r>
      <w:r w:rsidRPr="00432BFD">
        <w:rPr>
          <w:rFonts w:ascii="Montserrat" w:eastAsia="MS Mincho" w:hAnsi="Montserrat" w:cs="Arial"/>
          <w:sz w:val="22"/>
          <w:szCs w:val="22"/>
          <w:lang w:eastAsia="ja-JP"/>
        </w:rPr>
        <w:t xml:space="preserve">. </w:t>
      </w:r>
      <w:r w:rsidR="00B9515A" w:rsidRPr="00432BFD">
        <w:rPr>
          <w:rFonts w:ascii="Montserrat" w:eastAsia="MS Mincho" w:hAnsi="Montserrat" w:cs="Arial"/>
          <w:sz w:val="22"/>
          <w:szCs w:val="22"/>
          <w:lang w:eastAsia="ja-JP"/>
        </w:rPr>
        <w:t>И</w:t>
      </w:r>
      <w:r w:rsidRPr="00432BFD">
        <w:rPr>
          <w:rFonts w:ascii="Montserrat" w:eastAsia="MS Mincho" w:hAnsi="Montserrat" w:cs="Arial"/>
          <w:sz w:val="22"/>
          <w:szCs w:val="22"/>
          <w:lang w:eastAsia="ja-JP"/>
        </w:rPr>
        <w:t>ные отличия в порядке проведения Запроса оферт указываются в Документации</w:t>
      </w:r>
      <w:r w:rsidR="00B9515A" w:rsidRPr="00432BFD">
        <w:rPr>
          <w:rFonts w:ascii="Montserrat" w:eastAsia="MS Mincho" w:hAnsi="Montserrat" w:cs="Arial"/>
          <w:sz w:val="22"/>
          <w:szCs w:val="22"/>
          <w:lang w:eastAsia="ja-JP"/>
        </w:rPr>
        <w:t xml:space="preserve"> о закупке/Информационной карте.</w:t>
      </w:r>
    </w:p>
    <w:p w14:paraId="4EA75A66" w14:textId="77777777" w:rsidR="00583A53" w:rsidRPr="00432BFD" w:rsidRDefault="00583A53" w:rsidP="003262A4">
      <w:pPr>
        <w:pStyle w:val="-50"/>
        <w:tabs>
          <w:tab w:val="left" w:pos="0"/>
          <w:tab w:val="left" w:pos="426"/>
          <w:tab w:val="left" w:pos="539"/>
        </w:tabs>
        <w:spacing w:after="360"/>
        <w:contextualSpacing w:val="0"/>
        <w:rPr>
          <w:rFonts w:ascii="Montserrat" w:eastAsia="MS Mincho" w:hAnsi="Montserrat" w:cs="Arial"/>
          <w:sz w:val="22"/>
          <w:szCs w:val="22"/>
          <w:lang w:eastAsia="ja-JP"/>
        </w:rPr>
      </w:pPr>
      <w:r w:rsidRPr="00432BFD">
        <w:rPr>
          <w:rFonts w:ascii="Montserrat" w:eastAsia="MS Mincho" w:hAnsi="Montserrat" w:cs="Arial"/>
          <w:sz w:val="22"/>
          <w:szCs w:val="22"/>
          <w:lang w:eastAsia="ja-JP"/>
        </w:rPr>
        <w:t>8.5.2. В случае проведения Запроса оферт в электронной форме дополнительно применяются правила, предусмотренные пунктом 7.10 Положения.</w:t>
      </w:r>
    </w:p>
    <w:p w14:paraId="4D20092F" w14:textId="77777777" w:rsidR="00BE7F83" w:rsidRPr="00432BFD" w:rsidRDefault="0008323F" w:rsidP="003911E8">
      <w:pPr>
        <w:pStyle w:val="15"/>
        <w:rPr>
          <w:rFonts w:ascii="Montserrat" w:hAnsi="Montserrat" w:cs="Arial"/>
          <w:sz w:val="22"/>
          <w:szCs w:val="22"/>
        </w:rPr>
      </w:pPr>
      <w:bookmarkStart w:id="279" w:name="_Ref525647427"/>
      <w:bookmarkStart w:id="280" w:name="_Toc536782796"/>
      <w:bookmarkStart w:id="281" w:name="_Toc2702052"/>
      <w:bookmarkStart w:id="282" w:name="_Toc40740896"/>
      <w:bookmarkStart w:id="283" w:name="_Toc63470453"/>
      <w:r w:rsidRPr="00432BFD">
        <w:rPr>
          <w:rFonts w:ascii="Montserrat" w:hAnsi="Montserrat" w:cs="Arial"/>
          <w:sz w:val="22"/>
          <w:szCs w:val="22"/>
        </w:rPr>
        <w:t>9</w:t>
      </w:r>
      <w:r w:rsidR="003911E8" w:rsidRPr="00432BFD">
        <w:rPr>
          <w:rFonts w:ascii="Montserrat" w:hAnsi="Montserrat" w:cs="Arial"/>
          <w:sz w:val="22"/>
          <w:szCs w:val="22"/>
        </w:rPr>
        <w:t xml:space="preserve"> </w:t>
      </w:r>
      <w:r w:rsidR="00BE7F83" w:rsidRPr="00432BFD">
        <w:rPr>
          <w:rFonts w:ascii="Montserrat" w:hAnsi="Montserrat" w:cs="Arial"/>
          <w:sz w:val="22"/>
          <w:szCs w:val="22"/>
        </w:rPr>
        <w:t>ПОРЯДОК ПРОВЕДЕНИЯ ПРЕДВАРИТЕЛЬНОГО КВАЛИФИКАЦИОННОГО ОТБОРА</w:t>
      </w:r>
      <w:bookmarkEnd w:id="279"/>
      <w:bookmarkEnd w:id="280"/>
      <w:bookmarkEnd w:id="281"/>
      <w:bookmarkEnd w:id="282"/>
      <w:bookmarkEnd w:id="283"/>
    </w:p>
    <w:p w14:paraId="610D33BA" w14:textId="77777777" w:rsidR="00D9217F" w:rsidRPr="00432BFD" w:rsidRDefault="003C273C" w:rsidP="00D9217F">
      <w:pPr>
        <w:pStyle w:val="26"/>
        <w:tabs>
          <w:tab w:val="num" w:pos="1276"/>
          <w:tab w:val="num" w:pos="6516"/>
        </w:tabs>
        <w:ind w:firstLine="0"/>
        <w:rPr>
          <w:rFonts w:ascii="Montserrat" w:hAnsi="Montserrat"/>
          <w:bCs/>
          <w:sz w:val="22"/>
          <w:szCs w:val="22"/>
        </w:rPr>
      </w:pPr>
      <w:bookmarkStart w:id="284" w:name="_9.1_Предварительный_квалификационны"/>
      <w:bookmarkStart w:id="285" w:name="_Ref38898475"/>
      <w:bookmarkStart w:id="286" w:name="_Toc63470454"/>
      <w:bookmarkEnd w:id="284"/>
      <w:r w:rsidRPr="00432BFD">
        <w:rPr>
          <w:rFonts w:ascii="Montserrat" w:hAnsi="Montserrat"/>
          <w:color w:val="auto"/>
          <w:sz w:val="22"/>
          <w:szCs w:val="22"/>
        </w:rPr>
        <w:t>9</w:t>
      </w:r>
      <w:r w:rsidR="00D9217F" w:rsidRPr="00432BFD">
        <w:rPr>
          <w:rFonts w:ascii="Montserrat" w:hAnsi="Montserrat"/>
          <w:color w:val="auto"/>
          <w:sz w:val="22"/>
          <w:szCs w:val="22"/>
        </w:rPr>
        <w:t>.</w:t>
      </w:r>
      <w:r w:rsidRPr="00432BFD">
        <w:rPr>
          <w:rFonts w:ascii="Montserrat" w:hAnsi="Montserrat"/>
          <w:color w:val="auto"/>
          <w:sz w:val="22"/>
          <w:szCs w:val="22"/>
        </w:rPr>
        <w:t>1</w:t>
      </w:r>
      <w:r w:rsidR="00D9217F" w:rsidRPr="00432BFD">
        <w:rPr>
          <w:rFonts w:ascii="Montserrat" w:hAnsi="Montserrat"/>
          <w:color w:val="auto"/>
          <w:sz w:val="22"/>
          <w:szCs w:val="22"/>
        </w:rPr>
        <w:t xml:space="preserve"> </w:t>
      </w:r>
      <w:bookmarkEnd w:id="285"/>
      <w:r w:rsidR="00D9217F" w:rsidRPr="00432BFD">
        <w:rPr>
          <w:rFonts w:ascii="Montserrat" w:hAnsi="Montserrat"/>
          <w:color w:val="auto"/>
          <w:sz w:val="22"/>
          <w:szCs w:val="22"/>
        </w:rPr>
        <w:t>Предварительный квалификационный отбор</w:t>
      </w:r>
      <w:bookmarkEnd w:id="286"/>
    </w:p>
    <w:p w14:paraId="528656BD"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Предварительный квалификационный отбор проводится:</w:t>
      </w:r>
    </w:p>
    <w:p w14:paraId="06BA6748" w14:textId="77777777" w:rsidR="00D9217F" w:rsidRPr="00432BFD" w:rsidRDefault="00BF0A01" w:rsidP="00407A34">
      <w:pPr>
        <w:pStyle w:val="ae"/>
        <w:numPr>
          <w:ilvl w:val="0"/>
          <w:numId w:val="121"/>
        </w:numPr>
        <w:tabs>
          <w:tab w:val="clear" w:pos="2637"/>
          <w:tab w:val="left" w:pos="0"/>
        </w:tabs>
        <w:jc w:val="both"/>
        <w:rPr>
          <w:rFonts w:ascii="Montserrat" w:hAnsi="Montserrat" w:cs="Arial"/>
          <w:sz w:val="22"/>
          <w:szCs w:val="22"/>
        </w:rPr>
      </w:pPr>
      <w:r w:rsidRPr="00432BFD">
        <w:rPr>
          <w:rFonts w:ascii="Montserrat" w:hAnsi="Montserrat" w:cs="Arial"/>
          <w:sz w:val="22"/>
          <w:szCs w:val="22"/>
        </w:rPr>
        <w:t>В</w:t>
      </w:r>
      <w:r w:rsidR="00D9217F" w:rsidRPr="00432BFD">
        <w:rPr>
          <w:rFonts w:ascii="Montserrat" w:hAnsi="Montserrat" w:cs="Arial"/>
          <w:sz w:val="22"/>
          <w:szCs w:val="22"/>
        </w:rPr>
        <w:t xml:space="preserve"> рамках отдельных конкурентных закупок в случае, если такая возможность предусмотрена Положением;</w:t>
      </w:r>
    </w:p>
    <w:p w14:paraId="3818E7BC" w14:textId="77777777" w:rsidR="00D9217F" w:rsidRPr="00432BFD" w:rsidRDefault="00BF0A01" w:rsidP="00407A34">
      <w:pPr>
        <w:pStyle w:val="ae"/>
        <w:numPr>
          <w:ilvl w:val="0"/>
          <w:numId w:val="121"/>
        </w:numPr>
        <w:tabs>
          <w:tab w:val="clear" w:pos="2637"/>
          <w:tab w:val="left" w:pos="0"/>
        </w:tabs>
        <w:jc w:val="both"/>
        <w:rPr>
          <w:rFonts w:ascii="Montserrat" w:hAnsi="Montserrat" w:cs="Arial"/>
          <w:sz w:val="22"/>
          <w:szCs w:val="22"/>
        </w:rPr>
      </w:pPr>
      <w:r w:rsidRPr="00432BFD">
        <w:rPr>
          <w:rFonts w:ascii="Montserrat" w:hAnsi="Montserrat" w:cs="Arial"/>
          <w:sz w:val="22"/>
          <w:szCs w:val="22"/>
        </w:rPr>
        <w:t>Для</w:t>
      </w:r>
      <w:r w:rsidR="00D9217F" w:rsidRPr="00432BFD">
        <w:rPr>
          <w:rFonts w:ascii="Montserrat" w:hAnsi="Montserrat" w:cs="Arial"/>
          <w:sz w:val="22"/>
          <w:szCs w:val="22"/>
        </w:rPr>
        <w:t xml:space="preserve"> закупок, объединенных каким-либо однозначным классифицирующим признаком, в порядке, предусмотренном разделом </w:t>
      </w:r>
      <w:r w:rsidR="008136DF" w:rsidRPr="00432BFD">
        <w:rPr>
          <w:rFonts w:ascii="Montserrat" w:hAnsi="Montserrat" w:cs="Arial"/>
          <w:sz w:val="22"/>
          <w:szCs w:val="22"/>
        </w:rPr>
        <w:t xml:space="preserve">9.1 </w:t>
      </w:r>
      <w:r w:rsidR="00D9217F" w:rsidRPr="00432BFD">
        <w:rPr>
          <w:rFonts w:ascii="Montserrat" w:hAnsi="Montserrat" w:cs="Arial"/>
          <w:sz w:val="22"/>
          <w:szCs w:val="22"/>
        </w:rPr>
        <w:t>Положения.</w:t>
      </w:r>
    </w:p>
    <w:p w14:paraId="2E7EE214" w14:textId="77777777" w:rsidR="003E1CEA" w:rsidRPr="00432BFD" w:rsidRDefault="003E1CEA"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ПКО не проводится для закупок, в которых могут принимать участие только СМСП.</w:t>
      </w:r>
    </w:p>
    <w:p w14:paraId="54B3D761"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проведения в рамках конкурентной закупки ПКО </w:t>
      </w:r>
      <w:r w:rsidR="003B130A" w:rsidRPr="00432BFD">
        <w:rPr>
          <w:rFonts w:ascii="Montserrat" w:hAnsi="Montserrat" w:cs="Arial"/>
          <w:sz w:val="22"/>
          <w:szCs w:val="22"/>
        </w:rPr>
        <w:t>З</w:t>
      </w:r>
      <w:r w:rsidRPr="00432BFD">
        <w:rPr>
          <w:rFonts w:ascii="Montserrat" w:hAnsi="Montserrat" w:cs="Arial"/>
          <w:sz w:val="22"/>
          <w:szCs w:val="22"/>
        </w:rPr>
        <w:t>аказчик</w:t>
      </w:r>
      <w:r w:rsidR="00D03613" w:rsidRPr="00432BFD">
        <w:rPr>
          <w:rFonts w:ascii="Montserrat" w:hAnsi="Montserrat" w:cs="Arial"/>
          <w:sz w:val="22"/>
          <w:szCs w:val="22"/>
        </w:rPr>
        <w:t xml:space="preserve"> или Организатор закупки</w:t>
      </w:r>
      <w:r w:rsidRPr="00432BFD">
        <w:rPr>
          <w:rFonts w:ascii="Montserrat" w:hAnsi="Montserrat" w:cs="Arial"/>
          <w:sz w:val="22"/>
          <w:szCs w:val="22"/>
        </w:rPr>
        <w:t xml:space="preserve"> обязан в документации о закупке указать срок и порядок проведения такого отбора.</w:t>
      </w:r>
    </w:p>
    <w:p w14:paraId="125A9456"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ПКО ко всем </w:t>
      </w:r>
      <w:r w:rsidR="00C26A05" w:rsidRPr="00432BFD">
        <w:rPr>
          <w:rFonts w:ascii="Montserrat" w:hAnsi="Montserrat" w:cs="Arial"/>
          <w:sz w:val="22"/>
          <w:szCs w:val="22"/>
        </w:rPr>
        <w:t>Участник</w:t>
      </w:r>
      <w:r w:rsidRPr="00432BFD">
        <w:rPr>
          <w:rFonts w:ascii="Montserrat" w:hAnsi="Montserrat" w:cs="Arial"/>
          <w:sz w:val="22"/>
          <w:szCs w:val="22"/>
        </w:rPr>
        <w:t>ам закупки предъявляются единые квалификационные требования, установленные документацией о закупке, извещением о проведении запроса котировок в электронной форме. При этом такие требования не могут использоваться в качестве критерия оценки заявок на участие в конкурентной закупке.</w:t>
      </w:r>
    </w:p>
    <w:p w14:paraId="37F95087"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на участие в ПКО должны содержать информацию и документы, предусмотренные документацией о закупке, подтверждающие соответствие </w:t>
      </w:r>
      <w:r w:rsidR="00C26A05" w:rsidRPr="00432BFD">
        <w:rPr>
          <w:rFonts w:ascii="Montserrat" w:hAnsi="Montserrat" w:cs="Arial"/>
          <w:sz w:val="22"/>
          <w:szCs w:val="22"/>
        </w:rPr>
        <w:t>Участник</w:t>
      </w:r>
      <w:r w:rsidRPr="00432BFD">
        <w:rPr>
          <w:rFonts w:ascii="Montserrat" w:hAnsi="Montserrat" w:cs="Arial"/>
          <w:sz w:val="22"/>
          <w:szCs w:val="22"/>
        </w:rPr>
        <w:t>ов закупки единым квалификационным требованиям, установленным документацией о закупке.</w:t>
      </w:r>
    </w:p>
    <w:p w14:paraId="7293281A"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w:t>
      </w:r>
      <w:r w:rsidR="00C26A05" w:rsidRPr="00432BFD">
        <w:rPr>
          <w:rFonts w:ascii="Montserrat" w:hAnsi="Montserrat" w:cs="Arial"/>
          <w:sz w:val="22"/>
          <w:szCs w:val="22"/>
        </w:rPr>
        <w:t>Участник</w:t>
      </w:r>
      <w:r w:rsidRPr="00432BFD">
        <w:rPr>
          <w:rFonts w:ascii="Montserrat" w:hAnsi="Montserrat" w:cs="Arial"/>
          <w:sz w:val="22"/>
          <w:szCs w:val="22"/>
        </w:rPr>
        <w:t>ов закупки, которые не соответствуют единым квалификационным требованиям, Комиссией отклоняются.</w:t>
      </w:r>
    </w:p>
    <w:p w14:paraId="12765E37"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Результаты ПКО с обоснованием принятых Комиссией решений, в том числе перечень </w:t>
      </w:r>
      <w:r w:rsidR="00C26A05" w:rsidRPr="00432BFD">
        <w:rPr>
          <w:rFonts w:ascii="Montserrat" w:hAnsi="Montserrat" w:cs="Arial"/>
          <w:sz w:val="22"/>
          <w:szCs w:val="22"/>
        </w:rPr>
        <w:t>Участник</w:t>
      </w:r>
      <w:r w:rsidRPr="00432BFD">
        <w:rPr>
          <w:rFonts w:ascii="Montserrat" w:hAnsi="Montserrat" w:cs="Arial"/>
          <w:sz w:val="22"/>
          <w:szCs w:val="22"/>
        </w:rPr>
        <w:t>ов закупки, соответствующих установленным требованиям, фиксируются в протоколе ПКО, который размещается в ЕИС не позднее чем через три дня со дня подписания такого протокола.</w:t>
      </w:r>
    </w:p>
    <w:p w14:paraId="13F7DC9B" w14:textId="77777777" w:rsidR="00D9217F" w:rsidRPr="00432BFD" w:rsidRDefault="00D9217F"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проведения ПКО для закупок, объединенных каким-либо однозначным классифицирующим признаком, при осуществлении последующей закупки в документацию о проведении закупки с ограниченным участием включается обязательное требование о наличии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в реестре квалифицированных поставщиков, отобранных по результатам ПКО. </w:t>
      </w:r>
    </w:p>
    <w:p w14:paraId="26D6EFF7" w14:textId="77777777" w:rsidR="00D9217F"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D9217F" w:rsidRPr="00432BFD">
        <w:rPr>
          <w:rFonts w:ascii="Montserrat" w:hAnsi="Montserrat" w:cs="Arial"/>
          <w:sz w:val="22"/>
          <w:szCs w:val="22"/>
        </w:rPr>
        <w:t xml:space="preserve">Если </w:t>
      </w:r>
      <w:r w:rsidR="00C26A05" w:rsidRPr="00432BFD">
        <w:rPr>
          <w:rFonts w:ascii="Montserrat" w:hAnsi="Montserrat" w:cs="Arial"/>
          <w:sz w:val="22"/>
          <w:szCs w:val="22"/>
        </w:rPr>
        <w:t>Участник</w:t>
      </w:r>
      <w:r w:rsidR="00D9217F" w:rsidRPr="00432BFD">
        <w:rPr>
          <w:rFonts w:ascii="Montserrat" w:hAnsi="Montserrat" w:cs="Arial"/>
          <w:sz w:val="22"/>
          <w:szCs w:val="22"/>
        </w:rPr>
        <w:t xml:space="preserve"> закупки, не прошедший или не проходивший ПКО, подает заявку на участие в последующем этапе закупки (последующей закупке), Комиссия принимает решение об отказе в допуске такому </w:t>
      </w:r>
      <w:r w:rsidR="00C26A05" w:rsidRPr="00432BFD">
        <w:rPr>
          <w:rFonts w:ascii="Montserrat" w:hAnsi="Montserrat" w:cs="Arial"/>
          <w:sz w:val="22"/>
          <w:szCs w:val="22"/>
        </w:rPr>
        <w:t>Участник</w:t>
      </w:r>
      <w:r w:rsidR="00D9217F" w:rsidRPr="00432BFD">
        <w:rPr>
          <w:rFonts w:ascii="Montserrat" w:hAnsi="Montserrat" w:cs="Arial"/>
          <w:sz w:val="22"/>
          <w:szCs w:val="22"/>
        </w:rPr>
        <w:t xml:space="preserve">у закупки к участию в закупке и не рассматривает такую заявку. </w:t>
      </w:r>
    </w:p>
    <w:p w14:paraId="1EC09F6A"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Задачей предварительного квалификационного отбора для закупок, объединенных каким-либо однозначным классифицирующим признаком, является формирование реестра потенциальных </w:t>
      </w:r>
      <w:r w:rsidR="00C26A05" w:rsidRPr="00432BFD">
        <w:rPr>
          <w:rFonts w:ascii="Montserrat" w:hAnsi="Montserrat" w:cs="Arial"/>
          <w:sz w:val="22"/>
          <w:szCs w:val="22"/>
        </w:rPr>
        <w:t>Поставщик</w:t>
      </w:r>
      <w:r w:rsidR="00BE7F83" w:rsidRPr="00432BFD">
        <w:rPr>
          <w:rFonts w:ascii="Montserrat" w:hAnsi="Montserrat" w:cs="Arial"/>
          <w:sz w:val="22"/>
          <w:szCs w:val="22"/>
        </w:rPr>
        <w:t>ов, квалификация которых соответствует требуемому по определенному предмету закупки уровню и которые способны осуществить поставку определенной продукции в соответствии с установленными требованиями к производственным процессам, качеству и безопасности продукции, для последующего приглашения</w:t>
      </w:r>
      <w:r w:rsidR="000F1AF8" w:rsidRPr="00432BFD">
        <w:rPr>
          <w:rFonts w:ascii="Montserrat" w:hAnsi="Montserrat" w:cs="Arial"/>
          <w:sz w:val="22"/>
          <w:szCs w:val="22"/>
        </w:rPr>
        <w:t xml:space="preserve"> Заказчиком или Организатором закупки</w:t>
      </w:r>
      <w:r w:rsidR="00BE7F83" w:rsidRPr="00432BFD">
        <w:rPr>
          <w:rFonts w:ascii="Montserrat" w:hAnsi="Montserrat" w:cs="Arial"/>
          <w:sz w:val="22"/>
          <w:szCs w:val="22"/>
        </w:rPr>
        <w:t xml:space="preserve"> таких </w:t>
      </w:r>
      <w:r w:rsidR="00C26A05" w:rsidRPr="00432BFD">
        <w:rPr>
          <w:rFonts w:ascii="Montserrat" w:hAnsi="Montserrat" w:cs="Arial"/>
          <w:sz w:val="22"/>
          <w:szCs w:val="22"/>
        </w:rPr>
        <w:t>Поставщик</w:t>
      </w:r>
      <w:r w:rsidR="00BE7F83" w:rsidRPr="00432BFD">
        <w:rPr>
          <w:rFonts w:ascii="Montserrat" w:hAnsi="Montserrat" w:cs="Arial"/>
          <w:sz w:val="22"/>
          <w:szCs w:val="22"/>
        </w:rPr>
        <w:t>ов к участию в проводимой(-ых) закупке(-ах) с ограниченным участием, в том числе (но не ограничиваясь) для проведения закупки, информация о которой (документация о закупке) содержит сведения, составляющие коммерческую тайну, и/или служебную информацию ограниченного распространения.</w:t>
      </w:r>
    </w:p>
    <w:p w14:paraId="5EB06053"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ПКО проводится в случае, если поставку продукции по причине ее технической и/или технологической сложности, инновационного, высокотехнологичного или специализированного характера способны осуществить только </w:t>
      </w:r>
      <w:r w:rsidR="00C26A05" w:rsidRPr="00432BFD">
        <w:rPr>
          <w:rFonts w:ascii="Montserrat" w:hAnsi="Montserrat" w:cs="Arial"/>
          <w:sz w:val="22"/>
          <w:szCs w:val="22"/>
        </w:rPr>
        <w:t>Поставщик</w:t>
      </w:r>
      <w:r w:rsidR="00BE7F83" w:rsidRPr="00432BFD">
        <w:rPr>
          <w:rFonts w:ascii="Montserrat" w:hAnsi="Montserrat" w:cs="Arial"/>
          <w:sz w:val="22"/>
          <w:szCs w:val="22"/>
        </w:rPr>
        <w:t>и, имеющие необходимый уровень квалификации.</w:t>
      </w:r>
    </w:p>
    <w:p w14:paraId="2F6C408C"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В ПКО может участвовать любое лицо (либо группа лиц), соответствующее требованиям, установленным </w:t>
      </w:r>
      <w:r w:rsidR="003B130A" w:rsidRPr="00432BFD">
        <w:rPr>
          <w:rFonts w:ascii="Montserrat" w:hAnsi="Montserrat" w:cs="Arial"/>
          <w:sz w:val="22"/>
          <w:szCs w:val="22"/>
        </w:rPr>
        <w:t>З</w:t>
      </w:r>
      <w:r w:rsidR="00BE7F83" w:rsidRPr="00432BFD">
        <w:rPr>
          <w:rFonts w:ascii="Montserrat" w:hAnsi="Montserrat" w:cs="Arial"/>
          <w:sz w:val="22"/>
          <w:szCs w:val="22"/>
        </w:rPr>
        <w:t>аказчиком</w:t>
      </w:r>
      <w:r w:rsidR="003304F2" w:rsidRPr="00432BFD">
        <w:rPr>
          <w:rFonts w:ascii="Montserrat" w:hAnsi="Montserrat" w:cs="Arial"/>
          <w:sz w:val="22"/>
          <w:szCs w:val="22"/>
        </w:rPr>
        <w:t xml:space="preserve"> или Организатором закупки</w:t>
      </w:r>
      <w:r w:rsidR="00BE7F83" w:rsidRPr="00432BFD">
        <w:rPr>
          <w:rFonts w:ascii="Montserrat" w:hAnsi="Montserrat" w:cs="Arial"/>
          <w:sz w:val="22"/>
          <w:szCs w:val="22"/>
        </w:rPr>
        <w:t xml:space="preserve"> в документации о проведении ПКО.</w:t>
      </w:r>
    </w:p>
    <w:p w14:paraId="66F50004"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ом ПКО признается лицо, которое подало заявку на участие в ПКО и </w:t>
      </w:r>
      <w:r w:rsidR="00834E1A" w:rsidRPr="00432BFD">
        <w:rPr>
          <w:rFonts w:ascii="Montserrat" w:hAnsi="Montserrat" w:cs="Arial"/>
          <w:sz w:val="22"/>
          <w:szCs w:val="22"/>
        </w:rPr>
        <w:t>в отношении,</w:t>
      </w:r>
      <w:r w:rsidR="00BE7F83" w:rsidRPr="00432BFD">
        <w:rPr>
          <w:rFonts w:ascii="Montserrat" w:hAnsi="Montserrat" w:cs="Arial"/>
          <w:sz w:val="22"/>
          <w:szCs w:val="22"/>
        </w:rPr>
        <w:t xml:space="preserve"> которого Комиссией принято решение о его допуске к участию в ПКО.</w:t>
      </w:r>
    </w:p>
    <w:p w14:paraId="600E8C64"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В целях проведения ПКО </w:t>
      </w:r>
      <w:r w:rsidR="003B130A" w:rsidRPr="00432BFD">
        <w:rPr>
          <w:rFonts w:ascii="Montserrat" w:hAnsi="Montserrat" w:cs="Arial"/>
          <w:sz w:val="22"/>
          <w:szCs w:val="22"/>
        </w:rPr>
        <w:t>З</w:t>
      </w:r>
      <w:r w:rsidR="00BE7F83" w:rsidRPr="00432BFD">
        <w:rPr>
          <w:rFonts w:ascii="Montserrat" w:hAnsi="Montserrat" w:cs="Arial"/>
          <w:sz w:val="22"/>
          <w:szCs w:val="22"/>
        </w:rPr>
        <w:t>аказчик</w:t>
      </w:r>
      <w:r w:rsidR="00C65F30" w:rsidRPr="00432BFD">
        <w:rPr>
          <w:rFonts w:ascii="Montserrat" w:hAnsi="Montserrat" w:cs="Arial"/>
          <w:sz w:val="22"/>
          <w:szCs w:val="22"/>
        </w:rPr>
        <w:t xml:space="preserve"> или Организатор закупки</w:t>
      </w:r>
      <w:r w:rsidR="00BE7F83" w:rsidRPr="00432BFD">
        <w:rPr>
          <w:rFonts w:ascii="Montserrat" w:hAnsi="Montserrat" w:cs="Arial"/>
          <w:sz w:val="22"/>
          <w:szCs w:val="22"/>
        </w:rPr>
        <w:t>:</w:t>
      </w:r>
    </w:p>
    <w:p w14:paraId="292CCA98"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Разрабатывает</w:t>
      </w:r>
      <w:r w:rsidR="00BE7F83" w:rsidRPr="00432BFD">
        <w:rPr>
          <w:rFonts w:ascii="Montserrat" w:hAnsi="Montserrat" w:cs="Arial"/>
          <w:sz w:val="22"/>
          <w:szCs w:val="22"/>
        </w:rPr>
        <w:t xml:space="preserve"> и размещает в ЕИС извещение о проведении ПКО, документацию о проведении ПКО;</w:t>
      </w:r>
    </w:p>
    <w:p w14:paraId="36650322"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В</w:t>
      </w:r>
      <w:r w:rsidR="00BE7F83" w:rsidRPr="00432BFD">
        <w:rPr>
          <w:rFonts w:ascii="Montserrat" w:hAnsi="Montserrat" w:cs="Arial"/>
          <w:sz w:val="22"/>
          <w:szCs w:val="22"/>
        </w:rPr>
        <w:t xml:space="preserve"> случае получения запроса на разъяснение положений документации о проведении ПКО (извещения о проведении ПКО) предоставляет необходимые разъяснения;</w:t>
      </w:r>
    </w:p>
    <w:p w14:paraId="5C3607FE"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При</w:t>
      </w:r>
      <w:r w:rsidR="00BE7F83" w:rsidRPr="00432BFD">
        <w:rPr>
          <w:rFonts w:ascii="Montserrat" w:hAnsi="Montserrat" w:cs="Arial"/>
          <w:sz w:val="22"/>
          <w:szCs w:val="22"/>
        </w:rPr>
        <w:t xml:space="preserve"> необходимости вносит изменения в извещение о проведении ПКО и документацию о проведении ПКО;</w:t>
      </w:r>
    </w:p>
    <w:p w14:paraId="1FDD708B"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Принимает</w:t>
      </w:r>
      <w:r w:rsidR="00BE7F83" w:rsidRPr="00432BFD">
        <w:rPr>
          <w:rFonts w:ascii="Montserrat" w:hAnsi="Montserrat" w:cs="Arial"/>
          <w:sz w:val="22"/>
          <w:szCs w:val="22"/>
        </w:rPr>
        <w:t xml:space="preserve"> все заявки на участие в ПКО, поданные в срок и в порядке, которые установлены в документации о проведении ПКО;</w:t>
      </w:r>
    </w:p>
    <w:p w14:paraId="0D335319"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Осуществляет</w:t>
      </w:r>
      <w:r w:rsidR="00BE7F83" w:rsidRPr="00432BFD">
        <w:rPr>
          <w:rFonts w:ascii="Montserrat" w:hAnsi="Montserrat" w:cs="Arial"/>
          <w:sz w:val="22"/>
          <w:szCs w:val="22"/>
        </w:rPr>
        <w:t xml:space="preserve"> вскрытие конвертов с заявками на участие в ПКО;</w:t>
      </w:r>
    </w:p>
    <w:p w14:paraId="0507AE51"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Рассматривает</w:t>
      </w:r>
      <w:r w:rsidR="00BE7F83" w:rsidRPr="00432BFD">
        <w:rPr>
          <w:rFonts w:ascii="Montserrat" w:hAnsi="Montserrat" w:cs="Arial"/>
          <w:sz w:val="22"/>
          <w:szCs w:val="22"/>
        </w:rPr>
        <w:t xml:space="preserve"> заявки на участие в ПКО;</w:t>
      </w:r>
    </w:p>
    <w:p w14:paraId="12B710CD"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Оценивает</w:t>
      </w:r>
      <w:r w:rsidR="00BE7F83" w:rsidRPr="00432BFD">
        <w:rPr>
          <w:rFonts w:ascii="Montserrat" w:hAnsi="Montserrat" w:cs="Arial"/>
          <w:sz w:val="22"/>
          <w:szCs w:val="22"/>
        </w:rPr>
        <w:t xml:space="preserve"> и сопоставляет заявки на участие в ПКО, формирует реестр квалифицированных поставщиков;</w:t>
      </w:r>
    </w:p>
    <w:p w14:paraId="140C44DE" w14:textId="77777777" w:rsidR="00BE7F83" w:rsidRPr="00432BFD" w:rsidRDefault="00E912AB" w:rsidP="00407A34">
      <w:pPr>
        <w:pStyle w:val="ae"/>
        <w:numPr>
          <w:ilvl w:val="0"/>
          <w:numId w:val="76"/>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Размещает</w:t>
      </w:r>
      <w:r w:rsidR="00BE7F83" w:rsidRPr="00432BFD">
        <w:rPr>
          <w:rFonts w:ascii="Montserrat" w:hAnsi="Montserrat" w:cs="Arial"/>
          <w:sz w:val="22"/>
          <w:szCs w:val="22"/>
        </w:rPr>
        <w:t xml:space="preserve"> в ЕИС протоколы, составленные при проведении ПКО.</w:t>
      </w:r>
    </w:p>
    <w:p w14:paraId="35BABB8F" w14:textId="77777777" w:rsidR="00BE7F83" w:rsidRPr="00432BFD" w:rsidRDefault="00E912AB" w:rsidP="00407A34">
      <w:pPr>
        <w:pStyle w:val="ae"/>
        <w:numPr>
          <w:ilvl w:val="0"/>
          <w:numId w:val="7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В случае проведения ПКО в электронной форме дополнительно применяются правила, предусмотренные пунктом</w:t>
      </w:r>
      <w:r w:rsidR="003E1CEA" w:rsidRPr="00432BFD">
        <w:rPr>
          <w:rFonts w:ascii="Montserrat" w:hAnsi="Montserrat" w:cs="Arial"/>
          <w:sz w:val="22"/>
          <w:szCs w:val="22"/>
        </w:rPr>
        <w:t xml:space="preserve"> </w:t>
      </w:r>
      <w:hyperlink w:anchor="_7.11_Особенности_проведения" w:history="1">
        <w:r w:rsidR="003E1CEA" w:rsidRPr="00432BFD">
          <w:rPr>
            <w:rStyle w:val="ad"/>
            <w:rFonts w:ascii="Montserrat" w:hAnsi="Montserrat" w:cs="Arial"/>
            <w:color w:val="auto"/>
            <w:sz w:val="22"/>
            <w:szCs w:val="22"/>
            <w:u w:val="none"/>
          </w:rPr>
          <w:t>7.1</w:t>
        </w:r>
      </w:hyperlink>
      <w:r w:rsidR="006B5C5B" w:rsidRPr="00432BFD">
        <w:rPr>
          <w:rStyle w:val="ad"/>
          <w:rFonts w:ascii="Montserrat" w:hAnsi="Montserrat" w:cs="Arial"/>
          <w:color w:val="auto"/>
          <w:sz w:val="22"/>
          <w:szCs w:val="22"/>
          <w:u w:val="none"/>
        </w:rPr>
        <w:t>0</w:t>
      </w:r>
      <w:r w:rsidR="003E1CEA" w:rsidRPr="00432BFD">
        <w:rPr>
          <w:rFonts w:ascii="Montserrat" w:hAnsi="Montserrat" w:cs="Arial"/>
          <w:sz w:val="22"/>
          <w:szCs w:val="22"/>
        </w:rPr>
        <w:t xml:space="preserve"> </w:t>
      </w:r>
      <w:r w:rsidR="00BE7F83" w:rsidRPr="00432BFD">
        <w:rPr>
          <w:rFonts w:ascii="Montserrat" w:hAnsi="Montserrat" w:cs="Arial"/>
          <w:sz w:val="22"/>
          <w:szCs w:val="22"/>
        </w:rPr>
        <w:t>Положения.</w:t>
      </w:r>
    </w:p>
    <w:p w14:paraId="57BA3EA8" w14:textId="77777777" w:rsidR="00BE7F83" w:rsidRPr="00432BFD" w:rsidRDefault="00684298" w:rsidP="001528F3">
      <w:pPr>
        <w:pStyle w:val="26"/>
        <w:tabs>
          <w:tab w:val="num" w:pos="1560"/>
        </w:tabs>
        <w:ind w:firstLine="0"/>
        <w:rPr>
          <w:rFonts w:ascii="Montserrat" w:hAnsi="Montserrat"/>
          <w:bCs/>
          <w:sz w:val="22"/>
          <w:szCs w:val="22"/>
        </w:rPr>
      </w:pPr>
      <w:bookmarkStart w:id="287" w:name="_Toc379795006"/>
      <w:bookmarkStart w:id="288" w:name="_Toc63470455"/>
      <w:r w:rsidRPr="00432BFD">
        <w:rPr>
          <w:rFonts w:ascii="Montserrat" w:hAnsi="Montserrat"/>
          <w:color w:val="auto"/>
          <w:sz w:val="22"/>
          <w:szCs w:val="22"/>
        </w:rPr>
        <w:t>9</w:t>
      </w:r>
      <w:r w:rsidR="001528F3" w:rsidRPr="00432BFD">
        <w:rPr>
          <w:rFonts w:ascii="Montserrat" w:hAnsi="Montserrat"/>
          <w:color w:val="auto"/>
          <w:sz w:val="22"/>
          <w:szCs w:val="22"/>
        </w:rPr>
        <w:t xml:space="preserve">.2 </w:t>
      </w:r>
      <w:r w:rsidR="00BE7F83" w:rsidRPr="00432BFD">
        <w:rPr>
          <w:rFonts w:ascii="Montserrat" w:hAnsi="Montserrat"/>
          <w:color w:val="auto"/>
          <w:sz w:val="22"/>
          <w:szCs w:val="22"/>
        </w:rPr>
        <w:t xml:space="preserve">Извещение о проведении </w:t>
      </w:r>
      <w:bookmarkEnd w:id="287"/>
      <w:r w:rsidR="00BE7F83" w:rsidRPr="00432BFD">
        <w:rPr>
          <w:rFonts w:ascii="Montserrat" w:hAnsi="Montserrat"/>
          <w:color w:val="auto"/>
          <w:sz w:val="22"/>
          <w:szCs w:val="22"/>
        </w:rPr>
        <w:t>ПКО</w:t>
      </w:r>
      <w:bookmarkEnd w:id="288"/>
    </w:p>
    <w:p w14:paraId="1F02877A" w14:textId="6509D09C" w:rsidR="00BE7F83" w:rsidRPr="00432BFD" w:rsidRDefault="00BE7F83" w:rsidP="00407A34">
      <w:pPr>
        <w:pStyle w:val="ae"/>
        <w:numPr>
          <w:ilvl w:val="0"/>
          <w:numId w:val="12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проведении ПКО Заказчик</w:t>
      </w:r>
      <w:r w:rsidR="005B23C4" w:rsidRPr="00432BFD">
        <w:rPr>
          <w:rFonts w:ascii="Montserrat" w:hAnsi="Montserrat" w:cs="Arial"/>
          <w:sz w:val="22"/>
          <w:szCs w:val="22"/>
        </w:rPr>
        <w:t xml:space="preserve"> или Организатор </w:t>
      </w:r>
      <w:r w:rsidR="00D03613" w:rsidRPr="00432BFD">
        <w:rPr>
          <w:rFonts w:ascii="Montserrat" w:hAnsi="Montserrat" w:cs="Arial"/>
          <w:sz w:val="22"/>
          <w:szCs w:val="22"/>
        </w:rPr>
        <w:t>закупки</w:t>
      </w:r>
      <w:r w:rsidRPr="00432BFD">
        <w:rPr>
          <w:rFonts w:ascii="Montserrat" w:hAnsi="Montserrat" w:cs="Arial"/>
          <w:sz w:val="22"/>
          <w:szCs w:val="22"/>
        </w:rPr>
        <w:t xml:space="preserve"> размещает в ЕИС в сроки, указанные в </w:t>
      </w:r>
      <w:r w:rsidR="007E6752" w:rsidRPr="00432BFD">
        <w:rPr>
          <w:rFonts w:ascii="Montserrat" w:hAnsi="Montserrat" w:cs="Arial"/>
          <w:sz w:val="22"/>
          <w:szCs w:val="22"/>
        </w:rPr>
        <w:t>Таблице 1</w:t>
      </w:r>
      <w:r w:rsidRPr="00432BFD">
        <w:rPr>
          <w:rFonts w:ascii="Montserrat" w:hAnsi="Montserrat" w:cs="Arial"/>
          <w:sz w:val="22"/>
          <w:szCs w:val="22"/>
        </w:rPr>
        <w:t xml:space="preserve"> Положения, извещение о проведении ПКО и изменения, вносимые в такое извещение и документацию о проведении ПКО.</w:t>
      </w:r>
    </w:p>
    <w:p w14:paraId="3F1421FF" w14:textId="77777777" w:rsidR="00BE7F83" w:rsidRPr="00432BFD" w:rsidRDefault="00BE7F83" w:rsidP="00407A34">
      <w:pPr>
        <w:pStyle w:val="ae"/>
        <w:numPr>
          <w:ilvl w:val="0"/>
          <w:numId w:val="12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извещении о проведении ПКО должна содержаться следующая информация:</w:t>
      </w:r>
    </w:p>
    <w:p w14:paraId="026902D7"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Наименование</w:t>
      </w:r>
      <w:r w:rsidR="00BE7F83" w:rsidRPr="00432BFD">
        <w:rPr>
          <w:rFonts w:ascii="Montserrat" w:hAnsi="Montserrat" w:cs="Arial"/>
          <w:sz w:val="22"/>
          <w:szCs w:val="22"/>
        </w:rPr>
        <w:t xml:space="preserve">, место нахождения, почтовый адрес, адрес электронной почты </w:t>
      </w:r>
      <w:r w:rsidR="003B130A" w:rsidRPr="00432BFD">
        <w:rPr>
          <w:rFonts w:ascii="Montserrat" w:hAnsi="Montserrat" w:cs="Arial"/>
          <w:sz w:val="22"/>
          <w:szCs w:val="22"/>
        </w:rPr>
        <w:t>З</w:t>
      </w:r>
      <w:r w:rsidR="00BE7F83" w:rsidRPr="00432BFD">
        <w:rPr>
          <w:rFonts w:ascii="Montserrat" w:hAnsi="Montserrat" w:cs="Arial"/>
          <w:sz w:val="22"/>
          <w:szCs w:val="22"/>
        </w:rPr>
        <w:t>аказчика</w:t>
      </w:r>
      <w:r w:rsidR="003304F2" w:rsidRPr="00432BFD">
        <w:rPr>
          <w:rFonts w:ascii="Montserrat" w:hAnsi="Montserrat" w:cs="Arial"/>
          <w:sz w:val="22"/>
          <w:szCs w:val="22"/>
        </w:rPr>
        <w:t xml:space="preserve"> и/или Организатора закупки</w:t>
      </w:r>
      <w:r w:rsidR="00BE7F83" w:rsidRPr="00432BFD">
        <w:rPr>
          <w:rFonts w:ascii="Montserrat" w:hAnsi="Montserrat" w:cs="Arial"/>
          <w:sz w:val="22"/>
          <w:szCs w:val="22"/>
        </w:rPr>
        <w:t>;</w:t>
      </w:r>
    </w:p>
    <w:p w14:paraId="119EA55C"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Известные</w:t>
      </w:r>
      <w:r w:rsidR="00BE7F83" w:rsidRPr="00432BFD">
        <w:rPr>
          <w:rFonts w:ascii="Montserrat" w:hAnsi="Montserrat" w:cs="Arial"/>
          <w:sz w:val="22"/>
          <w:szCs w:val="22"/>
        </w:rPr>
        <w:t xml:space="preserve"> на момент объявления ПКО основные сведения о закупаемой продукции;</w:t>
      </w:r>
    </w:p>
    <w:p w14:paraId="0E3A7732"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Сведения</w:t>
      </w:r>
      <w:r w:rsidR="00BE7F83" w:rsidRPr="00432BFD">
        <w:rPr>
          <w:rFonts w:ascii="Montserrat" w:hAnsi="Montserrat" w:cs="Arial"/>
          <w:sz w:val="22"/>
          <w:szCs w:val="22"/>
        </w:rPr>
        <w:t xml:space="preserve"> о месте будущей поставки продукции;</w:t>
      </w:r>
    </w:p>
    <w:p w14:paraId="73FB6931"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Предварительные</w:t>
      </w:r>
      <w:r w:rsidR="00BE7F83" w:rsidRPr="00432BFD">
        <w:rPr>
          <w:rFonts w:ascii="Montserrat" w:hAnsi="Montserrat" w:cs="Arial"/>
          <w:sz w:val="22"/>
          <w:szCs w:val="22"/>
        </w:rPr>
        <w:t xml:space="preserve"> (ориентировочные) сведения о НМЦ договора (при необходимости);</w:t>
      </w:r>
    </w:p>
    <w:p w14:paraId="0EFF6734"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w:t>
      </w:r>
      <w:r w:rsidR="00BE7F83" w:rsidRPr="00432BFD">
        <w:rPr>
          <w:rFonts w:ascii="Montserrat" w:hAnsi="Montserrat" w:cs="Arial"/>
          <w:sz w:val="22"/>
          <w:szCs w:val="22"/>
        </w:rPr>
        <w:t>, время и место начала и окончания подачи заявок на участие в ПКО;</w:t>
      </w:r>
    </w:p>
    <w:p w14:paraId="7726E6AA"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w:t>
      </w:r>
      <w:r w:rsidR="00BE7F83" w:rsidRPr="00432BFD">
        <w:rPr>
          <w:rFonts w:ascii="Montserrat" w:hAnsi="Montserrat" w:cs="Arial"/>
          <w:sz w:val="22"/>
          <w:szCs w:val="22"/>
        </w:rPr>
        <w:t xml:space="preserve"> рассмотрения заявок на участие в ПКО;</w:t>
      </w:r>
    </w:p>
    <w:p w14:paraId="2A6C117A"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w:t>
      </w:r>
      <w:r w:rsidR="00BE7F83" w:rsidRPr="00432BFD">
        <w:rPr>
          <w:rFonts w:ascii="Montserrat" w:hAnsi="Montserrat" w:cs="Arial"/>
          <w:sz w:val="22"/>
          <w:szCs w:val="22"/>
        </w:rPr>
        <w:t xml:space="preserve"> оценки и сопоставления заявок на участие в ПКО, формирования реестра квалифицированных поставщиков;</w:t>
      </w:r>
    </w:p>
    <w:p w14:paraId="0EE749C5"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Сведения</w:t>
      </w:r>
      <w:r w:rsidR="00BE7F83" w:rsidRPr="00432BFD">
        <w:rPr>
          <w:rFonts w:ascii="Montserrat" w:hAnsi="Montserrat" w:cs="Arial"/>
          <w:sz w:val="22"/>
          <w:szCs w:val="22"/>
        </w:rPr>
        <w:t xml:space="preserve"> о том, что впоследствии при проведении определенной(-ых) закупки(-ок) с ограниченным участием к участию в такой(-их) закупке(-ах) будут допускаться только те </w:t>
      </w:r>
      <w:r w:rsidR="00C26A05" w:rsidRPr="00432BFD">
        <w:rPr>
          <w:rFonts w:ascii="Montserrat" w:hAnsi="Montserrat" w:cs="Arial"/>
          <w:sz w:val="22"/>
          <w:szCs w:val="22"/>
        </w:rPr>
        <w:t>Поставщик</w:t>
      </w:r>
      <w:r w:rsidR="00BE7F83" w:rsidRPr="00432BFD">
        <w:rPr>
          <w:rFonts w:ascii="Montserrat" w:hAnsi="Montserrat" w:cs="Arial"/>
          <w:sz w:val="22"/>
          <w:szCs w:val="22"/>
        </w:rPr>
        <w:t>и, которые успешно прошли ПКО;</w:t>
      </w:r>
    </w:p>
    <w:p w14:paraId="5A05B2E0"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Сведения</w:t>
      </w:r>
      <w:r w:rsidR="00BE7F83" w:rsidRPr="00432BFD">
        <w:rPr>
          <w:rFonts w:ascii="Montserrat" w:hAnsi="Montserrat" w:cs="Arial"/>
          <w:sz w:val="22"/>
          <w:szCs w:val="22"/>
        </w:rPr>
        <w:t xml:space="preserve"> о праве </w:t>
      </w:r>
      <w:r w:rsidR="003B130A" w:rsidRPr="00432BFD">
        <w:rPr>
          <w:rFonts w:ascii="Montserrat" w:hAnsi="Montserrat" w:cs="Arial"/>
          <w:sz w:val="22"/>
          <w:szCs w:val="22"/>
        </w:rPr>
        <w:t>З</w:t>
      </w:r>
      <w:r w:rsidR="00BE7F83" w:rsidRPr="00432BFD">
        <w:rPr>
          <w:rFonts w:ascii="Montserrat" w:hAnsi="Montserrat" w:cs="Arial"/>
          <w:sz w:val="22"/>
          <w:szCs w:val="22"/>
        </w:rPr>
        <w:t>аказчика</w:t>
      </w:r>
      <w:r w:rsidR="00C80A25" w:rsidRPr="00432BFD">
        <w:rPr>
          <w:rFonts w:ascii="Montserrat" w:hAnsi="Montserrat" w:cs="Arial"/>
          <w:sz w:val="22"/>
          <w:szCs w:val="22"/>
        </w:rPr>
        <w:t xml:space="preserve"> или Организатора закупки</w:t>
      </w:r>
      <w:r w:rsidR="00BE7F83" w:rsidRPr="00432BFD">
        <w:rPr>
          <w:rFonts w:ascii="Montserrat" w:hAnsi="Montserrat" w:cs="Arial"/>
          <w:sz w:val="22"/>
          <w:szCs w:val="22"/>
        </w:rPr>
        <w:t xml:space="preserve"> отказаться от проведения ПКО;</w:t>
      </w:r>
    </w:p>
    <w:p w14:paraId="27AC30F0" w14:textId="77777777" w:rsidR="00BE7F83" w:rsidRPr="00432BFD" w:rsidRDefault="000B34D4" w:rsidP="00407A34">
      <w:pPr>
        <w:pStyle w:val="ae"/>
        <w:numPr>
          <w:ilvl w:val="0"/>
          <w:numId w:val="77"/>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Иные</w:t>
      </w:r>
      <w:r w:rsidR="00BE7F83" w:rsidRPr="00432BFD">
        <w:rPr>
          <w:rFonts w:ascii="Montserrat" w:hAnsi="Montserrat" w:cs="Arial"/>
          <w:sz w:val="22"/>
          <w:szCs w:val="22"/>
        </w:rPr>
        <w:t xml:space="preserve"> сведения и требования (при необходимости).</w:t>
      </w:r>
    </w:p>
    <w:p w14:paraId="13DE40CE" w14:textId="77777777" w:rsidR="00BE7F83" w:rsidRPr="00432BFD" w:rsidRDefault="00684298" w:rsidP="001528F3">
      <w:pPr>
        <w:pStyle w:val="26"/>
        <w:tabs>
          <w:tab w:val="num" w:pos="1560"/>
        </w:tabs>
        <w:ind w:firstLine="0"/>
        <w:rPr>
          <w:rFonts w:ascii="Montserrat" w:hAnsi="Montserrat"/>
          <w:color w:val="auto"/>
          <w:sz w:val="22"/>
          <w:szCs w:val="22"/>
        </w:rPr>
      </w:pPr>
      <w:bookmarkStart w:id="289" w:name="_Toc379795007"/>
      <w:bookmarkStart w:id="290" w:name="_Toc63470456"/>
      <w:r w:rsidRPr="00432BFD">
        <w:rPr>
          <w:rFonts w:ascii="Montserrat" w:hAnsi="Montserrat"/>
          <w:color w:val="auto"/>
          <w:sz w:val="22"/>
          <w:szCs w:val="22"/>
        </w:rPr>
        <w:t>9</w:t>
      </w:r>
      <w:r w:rsidR="001528F3" w:rsidRPr="00432BFD">
        <w:rPr>
          <w:rFonts w:ascii="Montserrat" w:hAnsi="Montserrat"/>
          <w:color w:val="auto"/>
          <w:sz w:val="22"/>
          <w:szCs w:val="22"/>
        </w:rPr>
        <w:t xml:space="preserve">.3 </w:t>
      </w:r>
      <w:r w:rsidR="00BE7F83" w:rsidRPr="00432BFD">
        <w:rPr>
          <w:rFonts w:ascii="Montserrat" w:hAnsi="Montserrat"/>
          <w:color w:val="auto"/>
          <w:sz w:val="22"/>
          <w:szCs w:val="22"/>
        </w:rPr>
        <w:t xml:space="preserve">Документация о проведении </w:t>
      </w:r>
      <w:bookmarkEnd w:id="289"/>
      <w:r w:rsidR="00BE7F83" w:rsidRPr="00432BFD">
        <w:rPr>
          <w:rFonts w:ascii="Montserrat" w:hAnsi="Montserrat"/>
          <w:color w:val="auto"/>
          <w:sz w:val="22"/>
          <w:szCs w:val="22"/>
        </w:rPr>
        <w:t>ПКО</w:t>
      </w:r>
      <w:bookmarkEnd w:id="290"/>
    </w:p>
    <w:p w14:paraId="5068DB9A" w14:textId="77777777" w:rsidR="00BE7F83" w:rsidRPr="00432BFD" w:rsidRDefault="00BE7F83" w:rsidP="00407A34">
      <w:pPr>
        <w:pStyle w:val="ae"/>
        <w:numPr>
          <w:ilvl w:val="0"/>
          <w:numId w:val="12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B23C4" w:rsidRPr="00432BFD">
        <w:rPr>
          <w:rFonts w:ascii="Montserrat" w:hAnsi="Montserrat" w:cs="Arial"/>
          <w:sz w:val="22"/>
          <w:szCs w:val="22"/>
        </w:rPr>
        <w:t xml:space="preserve"> или Организатор </w:t>
      </w:r>
      <w:r w:rsidR="00D03613" w:rsidRPr="00432BFD">
        <w:rPr>
          <w:rFonts w:ascii="Montserrat" w:hAnsi="Montserrat" w:cs="Arial"/>
          <w:sz w:val="22"/>
          <w:szCs w:val="22"/>
        </w:rPr>
        <w:t>закупки</w:t>
      </w:r>
      <w:r w:rsidRPr="00432BFD">
        <w:rPr>
          <w:rFonts w:ascii="Montserrat" w:hAnsi="Montserrat" w:cs="Arial"/>
          <w:sz w:val="22"/>
          <w:szCs w:val="22"/>
        </w:rPr>
        <w:t xml:space="preserve"> одновременно с размещением извещения о проведении ПКО размещает в ЕИС документацию о проведении ПКО.</w:t>
      </w:r>
    </w:p>
    <w:p w14:paraId="61BD88B2" w14:textId="77777777" w:rsidR="00BE7F83" w:rsidRPr="00432BFD" w:rsidRDefault="00BE7F83" w:rsidP="00407A34">
      <w:pPr>
        <w:pStyle w:val="ae"/>
        <w:numPr>
          <w:ilvl w:val="0"/>
          <w:numId w:val="12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документации о проведении ПКО должна содержаться следующая информация:</w:t>
      </w:r>
    </w:p>
    <w:p w14:paraId="3F320821" w14:textId="5E5BE208"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Описание</w:t>
      </w:r>
      <w:r w:rsidR="00BE7F83" w:rsidRPr="00432BFD">
        <w:rPr>
          <w:rFonts w:ascii="Montserrat" w:hAnsi="Montserrat" w:cs="Arial"/>
          <w:sz w:val="22"/>
          <w:szCs w:val="22"/>
        </w:rPr>
        <w:t xml:space="preserve"> закупаемой продукции</w:t>
      </w:r>
      <w:r w:rsidR="004A5807" w:rsidRPr="00432BFD">
        <w:rPr>
          <w:rFonts w:ascii="Montserrat" w:hAnsi="Montserrat" w:cs="Arial"/>
          <w:sz w:val="22"/>
          <w:szCs w:val="22"/>
        </w:rPr>
        <w:t xml:space="preserve"> (работы/услуги)</w:t>
      </w:r>
      <w:r w:rsidR="00BE7F83" w:rsidRPr="00432BFD">
        <w:rPr>
          <w:rFonts w:ascii="Montserrat" w:hAnsi="Montserrat" w:cs="Arial"/>
          <w:sz w:val="22"/>
          <w:szCs w:val="22"/>
        </w:rPr>
        <w:t>;</w:t>
      </w:r>
    </w:p>
    <w:p w14:paraId="7D6EB04D"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Требования</w:t>
      </w:r>
      <w:r w:rsidR="00BE7F83" w:rsidRPr="00432BFD">
        <w:rPr>
          <w:rFonts w:ascii="Montserrat" w:hAnsi="Montserrat" w:cs="Arial"/>
          <w:sz w:val="22"/>
          <w:szCs w:val="22"/>
        </w:rPr>
        <w:t xml:space="preserve"> к содержанию, форме, оформлению и составу заявки на участие в ПКО;</w:t>
      </w:r>
    </w:p>
    <w:p w14:paraId="1A6E83C5"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w:t>
      </w:r>
      <w:r w:rsidR="00BE7F83" w:rsidRPr="00432BFD">
        <w:rPr>
          <w:rFonts w:ascii="Montserrat" w:hAnsi="Montserrat" w:cs="Arial"/>
          <w:sz w:val="22"/>
          <w:szCs w:val="22"/>
        </w:rPr>
        <w:t xml:space="preserve"> проведения ПКО;</w:t>
      </w:r>
    </w:p>
    <w:p w14:paraId="1CC1D18B"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w:t>
      </w:r>
      <w:r w:rsidR="00BE7F83" w:rsidRPr="00432BFD">
        <w:rPr>
          <w:rFonts w:ascii="Montserrat" w:hAnsi="Montserrat" w:cs="Arial"/>
          <w:sz w:val="22"/>
          <w:szCs w:val="22"/>
        </w:rPr>
        <w:t>, дата, время и место начала и окончания подачи заявок на участие в ПКО;</w:t>
      </w:r>
    </w:p>
    <w:p w14:paraId="52908515"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Требования</w:t>
      </w:r>
      <w:r w:rsidR="00BE7F83" w:rsidRPr="00432BFD">
        <w:rPr>
          <w:rFonts w:ascii="Montserrat" w:hAnsi="Montserrat" w:cs="Arial"/>
          <w:sz w:val="22"/>
          <w:szCs w:val="22"/>
        </w:rPr>
        <w:t xml:space="preserve"> к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у ПКО и перечень документов, представляемых таким </w:t>
      </w:r>
      <w:r w:rsidR="00C26A05" w:rsidRPr="00432BFD">
        <w:rPr>
          <w:rFonts w:ascii="Montserrat" w:hAnsi="Montserrat" w:cs="Arial"/>
          <w:sz w:val="22"/>
          <w:szCs w:val="22"/>
        </w:rPr>
        <w:t>Участник</w:t>
      </w:r>
      <w:r w:rsidR="00BE7F83" w:rsidRPr="00432BFD">
        <w:rPr>
          <w:rFonts w:ascii="Montserrat" w:hAnsi="Montserrat" w:cs="Arial"/>
          <w:sz w:val="22"/>
          <w:szCs w:val="22"/>
        </w:rPr>
        <w:t>ом для подтверждения соответствия установленным требованиям;</w:t>
      </w:r>
    </w:p>
    <w:p w14:paraId="0D4E4A54"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Форма</w:t>
      </w:r>
      <w:r w:rsidR="00BE7F83" w:rsidRPr="00432BFD">
        <w:rPr>
          <w:rFonts w:ascii="Montserrat" w:hAnsi="Montserrat" w:cs="Arial"/>
          <w:sz w:val="22"/>
          <w:szCs w:val="22"/>
        </w:rPr>
        <w:t>, порядок, дата начала и дата окончания срока предоставления разъяснений положений документации о проведении ПКО;</w:t>
      </w:r>
    </w:p>
    <w:p w14:paraId="0F8627E0"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Критерии</w:t>
      </w:r>
      <w:r w:rsidR="00BE7F83" w:rsidRPr="00432BFD">
        <w:rPr>
          <w:rFonts w:ascii="Montserrat" w:hAnsi="Montserrat" w:cs="Arial"/>
          <w:sz w:val="22"/>
          <w:szCs w:val="22"/>
        </w:rPr>
        <w:t xml:space="preserve"> квалификационного отбора;</w:t>
      </w:r>
    </w:p>
    <w:p w14:paraId="28B4680F"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w:t>
      </w:r>
      <w:r w:rsidR="00BE7F83" w:rsidRPr="00432BFD">
        <w:rPr>
          <w:rFonts w:ascii="Montserrat" w:hAnsi="Montserrat" w:cs="Arial"/>
          <w:sz w:val="22"/>
          <w:szCs w:val="22"/>
        </w:rPr>
        <w:t xml:space="preserve"> рассмотрения заявок на участие в ПКО;</w:t>
      </w:r>
    </w:p>
    <w:p w14:paraId="2C08DD52"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Количество</w:t>
      </w:r>
      <w:r w:rsidR="00BE7F83"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BE7F83" w:rsidRPr="00432BFD">
        <w:rPr>
          <w:rFonts w:ascii="Montserrat" w:hAnsi="Montserrat" w:cs="Arial"/>
          <w:sz w:val="22"/>
          <w:szCs w:val="22"/>
        </w:rPr>
        <w:t>ов ПКО (не менее трех), которые будут включены в реестр квалифицированных поставщиков;</w:t>
      </w:r>
    </w:p>
    <w:p w14:paraId="6B1F4C68"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Срок</w:t>
      </w:r>
      <w:r w:rsidR="00BE7F83" w:rsidRPr="00432BFD">
        <w:rPr>
          <w:rFonts w:ascii="Montserrat" w:hAnsi="Montserrat" w:cs="Arial"/>
          <w:sz w:val="22"/>
          <w:szCs w:val="22"/>
        </w:rPr>
        <w:t xml:space="preserve"> действия реестра квалифицированных поставщиков; </w:t>
      </w:r>
    </w:p>
    <w:p w14:paraId="2AC325C6"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Порядок</w:t>
      </w:r>
      <w:r w:rsidR="00BE7F83" w:rsidRPr="00432BFD">
        <w:rPr>
          <w:rFonts w:ascii="Montserrat" w:hAnsi="Montserrat" w:cs="Arial"/>
          <w:sz w:val="22"/>
          <w:szCs w:val="22"/>
        </w:rPr>
        <w:t xml:space="preserve"> оценки, сопоставления заявок на участие в ПКО и формирования реестра квалифицированных поставщиков;</w:t>
      </w:r>
    </w:p>
    <w:p w14:paraId="1B8CD74D"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Дата</w:t>
      </w:r>
      <w:r w:rsidR="00BE7F83" w:rsidRPr="00432BFD">
        <w:rPr>
          <w:rFonts w:ascii="Montserrat" w:hAnsi="Montserrat" w:cs="Arial"/>
          <w:sz w:val="22"/>
          <w:szCs w:val="22"/>
        </w:rPr>
        <w:t xml:space="preserve"> оценки и сопоставления заявок на участие в ПКО, формирования реестра квалифицированных поставщиков;</w:t>
      </w:r>
    </w:p>
    <w:p w14:paraId="052C6B8F" w14:textId="77777777" w:rsidR="00BE7F83" w:rsidRPr="00432BFD" w:rsidRDefault="000B34D4" w:rsidP="00407A34">
      <w:pPr>
        <w:pStyle w:val="ae"/>
        <w:numPr>
          <w:ilvl w:val="0"/>
          <w:numId w:val="78"/>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Иные</w:t>
      </w:r>
      <w:r w:rsidR="00BE7F83" w:rsidRPr="00432BFD">
        <w:rPr>
          <w:rFonts w:ascii="Montserrat" w:hAnsi="Montserrat" w:cs="Arial"/>
          <w:sz w:val="22"/>
          <w:szCs w:val="22"/>
        </w:rPr>
        <w:t xml:space="preserve"> сведения и требования (при необходимости).</w:t>
      </w:r>
    </w:p>
    <w:p w14:paraId="14270479" w14:textId="77777777" w:rsidR="00BE7F83" w:rsidRPr="00432BFD" w:rsidRDefault="00BE7F83" w:rsidP="00407A34">
      <w:pPr>
        <w:pStyle w:val="ae"/>
        <w:numPr>
          <w:ilvl w:val="0"/>
          <w:numId w:val="12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Критериями квалификационного отбора могут являться:</w:t>
      </w:r>
    </w:p>
    <w:p w14:paraId="37E36049"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опыта выполнения договоров, аналогичных предмету будущей закупки с ограниченным участием;</w:t>
      </w:r>
    </w:p>
    <w:p w14:paraId="28F1B18E"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производственных мощностей;</w:t>
      </w:r>
    </w:p>
    <w:p w14:paraId="5B3550AD"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технологического оборудования;</w:t>
      </w:r>
    </w:p>
    <w:p w14:paraId="2764F09D"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материально-технических ресурсов;</w:t>
      </w:r>
    </w:p>
    <w:p w14:paraId="666F82DC"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трудовых ресурсов;</w:t>
      </w:r>
    </w:p>
    <w:p w14:paraId="5EFC2B3B"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Наличие</w:t>
      </w:r>
      <w:r w:rsidR="00BE7F83" w:rsidRPr="00432BFD">
        <w:rPr>
          <w:rFonts w:ascii="Montserrat" w:hAnsi="Montserrat" w:cs="Arial"/>
          <w:sz w:val="22"/>
          <w:szCs w:val="22"/>
        </w:rPr>
        <w:t xml:space="preserve"> у </w:t>
      </w:r>
      <w:r w:rsidR="00C26A05" w:rsidRPr="00432BFD">
        <w:rPr>
          <w:rFonts w:ascii="Montserrat" w:hAnsi="Montserrat" w:cs="Arial"/>
          <w:sz w:val="22"/>
          <w:szCs w:val="22"/>
        </w:rPr>
        <w:t>Участник</w:t>
      </w:r>
      <w:r w:rsidR="00BE7F83" w:rsidRPr="00432BFD">
        <w:rPr>
          <w:rFonts w:ascii="Montserrat" w:hAnsi="Montserrat" w:cs="Arial"/>
          <w:sz w:val="22"/>
          <w:szCs w:val="22"/>
        </w:rPr>
        <w:t>а ПКО финансовых ресурсов;</w:t>
      </w:r>
    </w:p>
    <w:p w14:paraId="0B135333" w14:textId="77777777" w:rsidR="00BE7F83" w:rsidRPr="00432BFD" w:rsidRDefault="000B34D4" w:rsidP="00407A34">
      <w:pPr>
        <w:pStyle w:val="ae"/>
        <w:numPr>
          <w:ilvl w:val="0"/>
          <w:numId w:val="79"/>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Деловая</w:t>
      </w:r>
      <w:r w:rsidR="00BE7F83" w:rsidRPr="00432BFD">
        <w:rPr>
          <w:rFonts w:ascii="Montserrat" w:hAnsi="Montserrat" w:cs="Arial"/>
          <w:sz w:val="22"/>
          <w:szCs w:val="22"/>
        </w:rPr>
        <w:t xml:space="preserve"> репутация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 ПКО. </w:t>
      </w:r>
    </w:p>
    <w:p w14:paraId="7F6B7A0E" w14:textId="77777777" w:rsidR="00BE7F83" w:rsidRPr="00432BFD" w:rsidRDefault="00BE7F83" w:rsidP="00407A34">
      <w:pPr>
        <w:pStyle w:val="ae"/>
        <w:numPr>
          <w:ilvl w:val="0"/>
          <w:numId w:val="12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любое время до окончания срока подачи заявок на участие в ПКО </w:t>
      </w:r>
      <w:r w:rsidR="003B130A" w:rsidRPr="00432BFD">
        <w:rPr>
          <w:rFonts w:ascii="Montserrat" w:hAnsi="Montserrat" w:cs="Arial"/>
          <w:sz w:val="22"/>
          <w:szCs w:val="22"/>
        </w:rPr>
        <w:t>З</w:t>
      </w:r>
      <w:r w:rsidRPr="00432BFD">
        <w:rPr>
          <w:rFonts w:ascii="Montserrat" w:hAnsi="Montserrat" w:cs="Arial"/>
          <w:sz w:val="22"/>
          <w:szCs w:val="22"/>
        </w:rPr>
        <w:t>аказчик</w:t>
      </w:r>
      <w:r w:rsidR="005B23C4" w:rsidRPr="00432BFD">
        <w:rPr>
          <w:rFonts w:ascii="Montserrat" w:hAnsi="Montserrat" w:cs="Arial"/>
          <w:sz w:val="22"/>
          <w:szCs w:val="22"/>
        </w:rPr>
        <w:t xml:space="preserve"> или Организатор </w:t>
      </w:r>
      <w:r w:rsidR="00461651" w:rsidRPr="00432BFD">
        <w:rPr>
          <w:rFonts w:ascii="Montserrat" w:hAnsi="Montserrat" w:cs="Arial"/>
          <w:sz w:val="22"/>
          <w:szCs w:val="22"/>
        </w:rPr>
        <w:t>закупки</w:t>
      </w:r>
      <w:r w:rsidRPr="00432BFD">
        <w:rPr>
          <w:rFonts w:ascii="Montserrat" w:hAnsi="Montserrat" w:cs="Arial"/>
          <w:sz w:val="22"/>
          <w:szCs w:val="22"/>
        </w:rPr>
        <w:t xml:space="preserve"> вправе внести изменения в документацию о проведении ПКО. В течение трех дней со дня принятия решения о внесении изменений в документацию о проведении ПКО такие изменения размещаются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5B23C4" w:rsidRPr="00432BFD">
        <w:rPr>
          <w:rFonts w:ascii="Montserrat" w:hAnsi="Montserrat" w:cs="Arial"/>
          <w:sz w:val="22"/>
          <w:szCs w:val="22"/>
        </w:rPr>
        <w:t xml:space="preserve"> или Организатором </w:t>
      </w:r>
      <w:r w:rsidR="00461651" w:rsidRPr="00432BFD">
        <w:rPr>
          <w:rFonts w:ascii="Montserrat" w:hAnsi="Montserrat" w:cs="Arial"/>
          <w:sz w:val="22"/>
          <w:szCs w:val="22"/>
        </w:rPr>
        <w:t>закупки</w:t>
      </w:r>
      <w:r w:rsidRPr="00432BFD">
        <w:rPr>
          <w:rFonts w:ascii="Montserrat" w:hAnsi="Montserrat" w:cs="Arial"/>
          <w:sz w:val="22"/>
          <w:szCs w:val="22"/>
        </w:rPr>
        <w:t xml:space="preserve"> в ЕИС.</w:t>
      </w:r>
    </w:p>
    <w:p w14:paraId="59366392" w14:textId="77777777" w:rsidR="00BE7F83" w:rsidRPr="00432BFD" w:rsidRDefault="00BE7F83" w:rsidP="00407A34">
      <w:pPr>
        <w:pStyle w:val="ae"/>
        <w:numPr>
          <w:ilvl w:val="0"/>
          <w:numId w:val="12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B23C4" w:rsidRPr="00432BFD">
        <w:rPr>
          <w:rFonts w:ascii="Montserrat" w:hAnsi="Montserrat" w:cs="Arial"/>
          <w:sz w:val="22"/>
          <w:szCs w:val="22"/>
        </w:rPr>
        <w:t xml:space="preserve"> или Организатор </w:t>
      </w:r>
      <w:r w:rsidR="00461651" w:rsidRPr="00432BFD">
        <w:rPr>
          <w:rFonts w:ascii="Montserrat" w:hAnsi="Montserrat" w:cs="Arial"/>
          <w:sz w:val="22"/>
          <w:szCs w:val="22"/>
        </w:rPr>
        <w:t>закупки</w:t>
      </w:r>
      <w:r w:rsidRPr="00432BFD">
        <w:rPr>
          <w:rFonts w:ascii="Montserrat" w:hAnsi="Montserrat" w:cs="Arial"/>
          <w:sz w:val="22"/>
          <w:szCs w:val="22"/>
        </w:rPr>
        <w:t xml:space="preserve"> не предоставляет документацию о проведении ПКО по отдельному запросу претендента. Документация о проведении ПКО находится в свободном доступе в ЕИС и доступна в любое время с момента размещения.</w:t>
      </w:r>
    </w:p>
    <w:p w14:paraId="1696B4E1" w14:textId="77777777" w:rsidR="00BE7F83" w:rsidRPr="00432BFD" w:rsidRDefault="00684298" w:rsidP="001528F3">
      <w:pPr>
        <w:pStyle w:val="26"/>
        <w:tabs>
          <w:tab w:val="num" w:pos="1560"/>
        </w:tabs>
        <w:ind w:firstLine="0"/>
        <w:rPr>
          <w:rFonts w:ascii="Montserrat" w:hAnsi="Montserrat"/>
          <w:color w:val="auto"/>
          <w:sz w:val="22"/>
          <w:szCs w:val="22"/>
        </w:rPr>
      </w:pPr>
      <w:bookmarkStart w:id="291" w:name="_Toc379795008"/>
      <w:bookmarkStart w:id="292" w:name="_Toc63470457"/>
      <w:r w:rsidRPr="00432BFD">
        <w:rPr>
          <w:rFonts w:ascii="Montserrat" w:hAnsi="Montserrat"/>
          <w:color w:val="auto"/>
          <w:sz w:val="22"/>
          <w:szCs w:val="22"/>
        </w:rPr>
        <w:t>9</w:t>
      </w:r>
      <w:r w:rsidR="001528F3" w:rsidRPr="00432BFD">
        <w:rPr>
          <w:rFonts w:ascii="Montserrat" w:hAnsi="Montserrat"/>
          <w:color w:val="auto"/>
          <w:sz w:val="22"/>
          <w:szCs w:val="22"/>
        </w:rPr>
        <w:t xml:space="preserve">.4 </w:t>
      </w:r>
      <w:r w:rsidR="00BE7F83" w:rsidRPr="00432BFD">
        <w:rPr>
          <w:rFonts w:ascii="Montserrat" w:hAnsi="Montserrat"/>
          <w:color w:val="auto"/>
          <w:sz w:val="22"/>
          <w:szCs w:val="22"/>
        </w:rPr>
        <w:t xml:space="preserve">Разъяснение документации о проведении </w:t>
      </w:r>
      <w:bookmarkEnd w:id="291"/>
      <w:r w:rsidR="00BE7F83" w:rsidRPr="00432BFD">
        <w:rPr>
          <w:rFonts w:ascii="Montserrat" w:hAnsi="Montserrat"/>
          <w:color w:val="auto"/>
          <w:sz w:val="22"/>
          <w:szCs w:val="22"/>
        </w:rPr>
        <w:t>ПКО</w:t>
      </w:r>
      <w:bookmarkEnd w:id="292"/>
    </w:p>
    <w:p w14:paraId="2EA5D13D" w14:textId="77777777" w:rsidR="00BE7F83" w:rsidRPr="00432BFD" w:rsidRDefault="00BE7F83" w:rsidP="00407A34">
      <w:pPr>
        <w:pStyle w:val="ae"/>
        <w:numPr>
          <w:ilvl w:val="0"/>
          <w:numId w:val="1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Претендент или лицо, подавшее заявку на участие в ПКО, вправе направить </w:t>
      </w:r>
      <w:r w:rsidR="003B130A" w:rsidRPr="00432BFD">
        <w:rPr>
          <w:rFonts w:ascii="Montserrat" w:hAnsi="Montserrat" w:cs="Arial"/>
          <w:sz w:val="22"/>
          <w:szCs w:val="22"/>
        </w:rPr>
        <w:t>З</w:t>
      </w:r>
      <w:r w:rsidRPr="00432BFD">
        <w:rPr>
          <w:rFonts w:ascii="Montserrat" w:hAnsi="Montserrat" w:cs="Arial"/>
          <w:sz w:val="22"/>
          <w:szCs w:val="22"/>
        </w:rPr>
        <w:t>аказчику</w:t>
      </w:r>
      <w:r w:rsidR="005B23C4" w:rsidRPr="00432BFD">
        <w:rPr>
          <w:rFonts w:ascii="Montserrat" w:hAnsi="Montserrat" w:cs="Arial"/>
          <w:sz w:val="22"/>
          <w:szCs w:val="22"/>
        </w:rPr>
        <w:t xml:space="preserve"> или Организатору </w:t>
      </w:r>
      <w:r w:rsidR="00461651" w:rsidRPr="00432BFD">
        <w:rPr>
          <w:rFonts w:ascii="Montserrat" w:hAnsi="Montserrat" w:cs="Arial"/>
          <w:sz w:val="22"/>
          <w:szCs w:val="22"/>
        </w:rPr>
        <w:t>закупки</w:t>
      </w:r>
      <w:r w:rsidRPr="00432BFD">
        <w:rPr>
          <w:rFonts w:ascii="Montserrat" w:hAnsi="Montserrat" w:cs="Arial"/>
          <w:sz w:val="22"/>
          <w:szCs w:val="22"/>
        </w:rPr>
        <w:t xml:space="preserve"> запрос о разъяснении положений документации о проведении ПКО в срок не позднее чем за пять рабочих дней до даты окончания подачи заявок на участие в ПКО. </w:t>
      </w:r>
    </w:p>
    <w:p w14:paraId="2A58DF2A" w14:textId="77777777" w:rsidR="00BE7F83" w:rsidRPr="00432BFD" w:rsidRDefault="00BE7F83" w:rsidP="00407A34">
      <w:pPr>
        <w:pStyle w:val="ae"/>
        <w:numPr>
          <w:ilvl w:val="0"/>
          <w:numId w:val="12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5B23C4" w:rsidRPr="00432BFD">
        <w:rPr>
          <w:rFonts w:ascii="Montserrat" w:hAnsi="Montserrat" w:cs="Arial"/>
          <w:sz w:val="22"/>
          <w:szCs w:val="22"/>
        </w:rPr>
        <w:t xml:space="preserve"> или Организатор </w:t>
      </w:r>
      <w:r w:rsidR="00461651" w:rsidRPr="00432BFD">
        <w:rPr>
          <w:rFonts w:ascii="Montserrat" w:hAnsi="Montserrat" w:cs="Arial"/>
          <w:sz w:val="22"/>
          <w:szCs w:val="22"/>
        </w:rPr>
        <w:t>закупки</w:t>
      </w:r>
      <w:r w:rsidRPr="00432BFD">
        <w:rPr>
          <w:rFonts w:ascii="Montserrat" w:hAnsi="Montserrat" w:cs="Arial"/>
          <w:sz w:val="22"/>
          <w:szCs w:val="22"/>
        </w:rPr>
        <w:t xml:space="preserve"> направляет разъяснения положений документации о проведении ПКО лицу, направившему запрос, а также размещает не позднее чем в течение трех дней со дня предоставления указанных разъяснений текст такого разъяснения (без указания реквизитов лица, от которого был получен такой запрос) в ЕИС.</w:t>
      </w:r>
    </w:p>
    <w:p w14:paraId="2E76051B" w14:textId="77777777" w:rsidR="00BE7F83" w:rsidRPr="00432BFD" w:rsidRDefault="00684298" w:rsidP="001528F3">
      <w:pPr>
        <w:pStyle w:val="26"/>
        <w:tabs>
          <w:tab w:val="num" w:pos="1560"/>
        </w:tabs>
        <w:ind w:firstLine="0"/>
        <w:rPr>
          <w:rFonts w:ascii="Montserrat" w:hAnsi="Montserrat"/>
          <w:color w:val="auto"/>
          <w:sz w:val="22"/>
          <w:szCs w:val="22"/>
        </w:rPr>
      </w:pPr>
      <w:bookmarkStart w:id="293" w:name="_Toc379795009"/>
      <w:bookmarkStart w:id="294" w:name="_Toc63470458"/>
      <w:r w:rsidRPr="00432BFD">
        <w:rPr>
          <w:rFonts w:ascii="Montserrat" w:hAnsi="Montserrat"/>
          <w:color w:val="auto"/>
          <w:sz w:val="22"/>
          <w:szCs w:val="22"/>
        </w:rPr>
        <w:t>9</w:t>
      </w:r>
      <w:r w:rsidR="001528F3" w:rsidRPr="00432BFD">
        <w:rPr>
          <w:rFonts w:ascii="Montserrat" w:hAnsi="Montserrat"/>
          <w:color w:val="auto"/>
          <w:sz w:val="22"/>
          <w:szCs w:val="22"/>
        </w:rPr>
        <w:t xml:space="preserve">.5 </w:t>
      </w:r>
      <w:r w:rsidR="00BE7F83" w:rsidRPr="00432BFD">
        <w:rPr>
          <w:rFonts w:ascii="Montserrat" w:hAnsi="Montserrat"/>
          <w:color w:val="auto"/>
          <w:sz w:val="22"/>
          <w:szCs w:val="22"/>
        </w:rPr>
        <w:t xml:space="preserve">Отказ от проведения </w:t>
      </w:r>
      <w:bookmarkEnd w:id="293"/>
      <w:r w:rsidR="00BE7F83" w:rsidRPr="00432BFD">
        <w:rPr>
          <w:rFonts w:ascii="Montserrat" w:hAnsi="Montserrat"/>
          <w:color w:val="auto"/>
          <w:sz w:val="22"/>
          <w:szCs w:val="22"/>
        </w:rPr>
        <w:t>ПКО</w:t>
      </w:r>
      <w:bookmarkEnd w:id="294"/>
      <w:r w:rsidR="00BE7F83" w:rsidRPr="00432BFD">
        <w:rPr>
          <w:rFonts w:ascii="Montserrat" w:hAnsi="Montserrat"/>
          <w:color w:val="auto"/>
          <w:sz w:val="22"/>
          <w:szCs w:val="22"/>
        </w:rPr>
        <w:t xml:space="preserve"> </w:t>
      </w:r>
    </w:p>
    <w:p w14:paraId="00AEB527" w14:textId="77777777" w:rsidR="00BE7F83" w:rsidRPr="00432BFD" w:rsidRDefault="00BE7F83" w:rsidP="00407A34">
      <w:pPr>
        <w:pStyle w:val="ae"/>
        <w:numPr>
          <w:ilvl w:val="0"/>
          <w:numId w:val="12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C80A25" w:rsidRPr="00432BFD">
        <w:rPr>
          <w:rFonts w:ascii="Montserrat" w:hAnsi="Montserrat" w:cs="Arial"/>
          <w:sz w:val="22"/>
          <w:szCs w:val="22"/>
        </w:rPr>
        <w:t xml:space="preserve"> или Организатор </w:t>
      </w:r>
      <w:r w:rsidR="000F1AF8" w:rsidRPr="00432BFD">
        <w:rPr>
          <w:rFonts w:ascii="Montserrat" w:hAnsi="Montserrat" w:cs="Arial"/>
          <w:sz w:val="22"/>
          <w:szCs w:val="22"/>
        </w:rPr>
        <w:t>закупки</w:t>
      </w:r>
      <w:r w:rsidRPr="00432BFD">
        <w:rPr>
          <w:rFonts w:ascii="Montserrat" w:hAnsi="Montserrat" w:cs="Arial"/>
          <w:sz w:val="22"/>
          <w:szCs w:val="22"/>
        </w:rPr>
        <w:t xml:space="preserve"> вправе принять решение об отказе от проведения ПКО в любое время, не неся при этом ответственности перед претендентами, подавшими заявки на участие в ПКО, в том числе по возмещению каких-либо затрат, связанных с подготовкой и подачей заявки на участие в ПКО.</w:t>
      </w:r>
    </w:p>
    <w:p w14:paraId="49685290" w14:textId="77777777" w:rsidR="00BE7F83" w:rsidRPr="00432BFD" w:rsidRDefault="00BE7F83" w:rsidP="00407A34">
      <w:pPr>
        <w:pStyle w:val="ae"/>
        <w:numPr>
          <w:ilvl w:val="0"/>
          <w:numId w:val="12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принятия решения об отказе от проведения ПКО </w:t>
      </w:r>
      <w:r w:rsidR="003B130A" w:rsidRPr="00432BFD">
        <w:rPr>
          <w:rFonts w:ascii="Montserrat" w:hAnsi="Montserrat" w:cs="Arial"/>
          <w:sz w:val="22"/>
          <w:szCs w:val="22"/>
        </w:rPr>
        <w:t>З</w:t>
      </w:r>
      <w:r w:rsidRPr="00432BFD">
        <w:rPr>
          <w:rFonts w:ascii="Montserrat" w:hAnsi="Montserrat" w:cs="Arial"/>
          <w:sz w:val="22"/>
          <w:szCs w:val="22"/>
        </w:rPr>
        <w:t>аказчик</w:t>
      </w:r>
      <w:r w:rsidR="005B23C4" w:rsidRPr="00432BFD">
        <w:rPr>
          <w:rFonts w:ascii="Montserrat" w:hAnsi="Montserrat" w:cs="Arial"/>
          <w:sz w:val="22"/>
          <w:szCs w:val="22"/>
        </w:rPr>
        <w:t xml:space="preserve"> или Организатор </w:t>
      </w:r>
      <w:r w:rsidR="00461651" w:rsidRPr="00432BFD">
        <w:rPr>
          <w:rFonts w:ascii="Montserrat" w:hAnsi="Montserrat" w:cs="Arial"/>
          <w:sz w:val="22"/>
          <w:szCs w:val="22"/>
        </w:rPr>
        <w:t>закупки</w:t>
      </w:r>
      <w:r w:rsidRPr="00432BFD">
        <w:rPr>
          <w:rFonts w:ascii="Montserrat" w:hAnsi="Montserrat" w:cs="Arial"/>
          <w:sz w:val="22"/>
          <w:szCs w:val="22"/>
        </w:rPr>
        <w:t xml:space="preserve"> в течение одного рабочего дня, следующего за днем принятия такого решения, размещает сведения об отказе от проведения ПКО в ЕИС. Заказчик</w:t>
      </w:r>
      <w:r w:rsidR="005B23C4" w:rsidRPr="00432BFD">
        <w:rPr>
          <w:rFonts w:ascii="Montserrat" w:hAnsi="Montserrat" w:cs="Arial"/>
          <w:sz w:val="22"/>
          <w:szCs w:val="22"/>
        </w:rPr>
        <w:t xml:space="preserve"> или Организатор </w:t>
      </w:r>
      <w:r w:rsidR="00461651" w:rsidRPr="00432BFD">
        <w:rPr>
          <w:rFonts w:ascii="Montserrat" w:hAnsi="Montserrat" w:cs="Arial"/>
          <w:sz w:val="22"/>
          <w:szCs w:val="22"/>
        </w:rPr>
        <w:t>закупки</w:t>
      </w:r>
      <w:r w:rsidRPr="00432BFD">
        <w:rPr>
          <w:rFonts w:ascii="Montserrat" w:hAnsi="Montserrat" w:cs="Arial"/>
          <w:sz w:val="22"/>
          <w:szCs w:val="22"/>
        </w:rPr>
        <w:t xml:space="preserve"> не несет обязательств или ответственности в случае неознакомления претендентами, лицами, подавшими заявки на участие в ПКО, с извещением об отказе от проведения ПКО.</w:t>
      </w:r>
    </w:p>
    <w:p w14:paraId="42343D66" w14:textId="77777777" w:rsidR="00BE7F83" w:rsidRPr="00432BFD" w:rsidRDefault="00BE7F83" w:rsidP="00407A34">
      <w:pPr>
        <w:pStyle w:val="ae"/>
        <w:numPr>
          <w:ilvl w:val="0"/>
          <w:numId w:val="12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на участие в ПКО, полученные </w:t>
      </w:r>
      <w:r w:rsidR="003B130A" w:rsidRPr="00432BFD">
        <w:rPr>
          <w:rFonts w:ascii="Montserrat" w:hAnsi="Montserrat" w:cs="Arial"/>
          <w:sz w:val="22"/>
          <w:szCs w:val="22"/>
        </w:rPr>
        <w:t>З</w:t>
      </w:r>
      <w:r w:rsidRPr="00432BFD">
        <w:rPr>
          <w:rFonts w:ascii="Montserrat" w:hAnsi="Montserrat" w:cs="Arial"/>
          <w:sz w:val="22"/>
          <w:szCs w:val="22"/>
        </w:rPr>
        <w:t>аказчиком</w:t>
      </w:r>
      <w:r w:rsidR="00507F38"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до принятия решения об отказе от проведения ПКО, возвращаются претендентам, подавшим такие заявки.</w:t>
      </w:r>
    </w:p>
    <w:p w14:paraId="69244440" w14:textId="77777777" w:rsidR="00BE7F83" w:rsidRPr="00432BFD" w:rsidRDefault="00684298" w:rsidP="001528F3">
      <w:pPr>
        <w:pStyle w:val="26"/>
        <w:tabs>
          <w:tab w:val="num" w:pos="1560"/>
        </w:tabs>
        <w:ind w:firstLine="0"/>
        <w:rPr>
          <w:rFonts w:ascii="Montserrat" w:hAnsi="Montserrat"/>
          <w:color w:val="auto"/>
          <w:sz w:val="22"/>
          <w:szCs w:val="22"/>
        </w:rPr>
      </w:pPr>
      <w:bookmarkStart w:id="295" w:name="_Toc379795010"/>
      <w:bookmarkStart w:id="296" w:name="_Toc63470459"/>
      <w:r w:rsidRPr="00432BFD">
        <w:rPr>
          <w:rFonts w:ascii="Montserrat" w:hAnsi="Montserrat"/>
          <w:color w:val="auto"/>
          <w:sz w:val="22"/>
          <w:szCs w:val="22"/>
        </w:rPr>
        <w:t>9</w:t>
      </w:r>
      <w:r w:rsidR="001528F3" w:rsidRPr="00432BFD">
        <w:rPr>
          <w:rFonts w:ascii="Montserrat" w:hAnsi="Montserrat"/>
          <w:color w:val="auto"/>
          <w:sz w:val="22"/>
          <w:szCs w:val="22"/>
        </w:rPr>
        <w:t xml:space="preserve">.6 </w:t>
      </w:r>
      <w:r w:rsidR="00BE7F83" w:rsidRPr="00432BFD">
        <w:rPr>
          <w:rFonts w:ascii="Montserrat" w:hAnsi="Montserrat"/>
          <w:color w:val="auto"/>
          <w:sz w:val="22"/>
          <w:szCs w:val="22"/>
        </w:rPr>
        <w:t xml:space="preserve">Подготовка, подача и прием заявок на участие в </w:t>
      </w:r>
      <w:bookmarkEnd w:id="295"/>
      <w:r w:rsidR="00BE7F83" w:rsidRPr="00432BFD">
        <w:rPr>
          <w:rFonts w:ascii="Montserrat" w:hAnsi="Montserrat"/>
          <w:color w:val="auto"/>
          <w:sz w:val="22"/>
          <w:szCs w:val="22"/>
        </w:rPr>
        <w:t>ПКО</w:t>
      </w:r>
      <w:bookmarkEnd w:id="296"/>
    </w:p>
    <w:p w14:paraId="2F5B2F0E" w14:textId="77777777" w:rsidR="00BE7F83" w:rsidRPr="00432BFD" w:rsidRDefault="00BE7F83" w:rsidP="00407A34">
      <w:pPr>
        <w:pStyle w:val="ae"/>
        <w:numPr>
          <w:ilvl w:val="0"/>
          <w:numId w:val="12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Для участия в ПКО претендент подготавливает и подает заявку на участие в ПКО. Требования к форме, содержанию, составу заявки на участие в ПКО устанавливаются в документации о проведении ПКО. Претендент вправе подать только одну заявку на участие в ПКО.</w:t>
      </w:r>
    </w:p>
    <w:p w14:paraId="582903D3" w14:textId="77777777" w:rsidR="00BE7F83" w:rsidRPr="00432BFD" w:rsidRDefault="00BE7F83" w:rsidP="00407A34">
      <w:pPr>
        <w:pStyle w:val="ae"/>
        <w:numPr>
          <w:ilvl w:val="0"/>
          <w:numId w:val="12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Со дня размещения извещения о проведении ПКО в ЕИС и до окончания срока подачи заявок на участие в ПКО, установленного в извещении о проведении ПКО, </w:t>
      </w:r>
      <w:r w:rsidR="003B130A" w:rsidRPr="00432BFD">
        <w:rPr>
          <w:rFonts w:ascii="Montserrat" w:hAnsi="Montserrat" w:cs="Arial"/>
          <w:sz w:val="22"/>
          <w:szCs w:val="22"/>
        </w:rPr>
        <w:t>З</w:t>
      </w:r>
      <w:r w:rsidRPr="00432BFD">
        <w:rPr>
          <w:rFonts w:ascii="Montserrat" w:hAnsi="Montserrat" w:cs="Arial"/>
          <w:sz w:val="22"/>
          <w:szCs w:val="22"/>
        </w:rPr>
        <w:t xml:space="preserve">аказчик </w:t>
      </w:r>
      <w:r w:rsidR="005B23C4" w:rsidRPr="00432BFD">
        <w:rPr>
          <w:rFonts w:ascii="Montserrat" w:hAnsi="Montserrat" w:cs="Arial"/>
          <w:sz w:val="22"/>
          <w:szCs w:val="22"/>
        </w:rPr>
        <w:t xml:space="preserve">или </w:t>
      </w:r>
      <w:r w:rsidR="00461651" w:rsidRPr="00432BFD">
        <w:rPr>
          <w:rFonts w:ascii="Montserrat" w:hAnsi="Montserrat" w:cs="Arial"/>
          <w:sz w:val="22"/>
          <w:szCs w:val="22"/>
        </w:rPr>
        <w:t>Организатор закупки</w:t>
      </w:r>
      <w:r w:rsidR="005B23C4" w:rsidRPr="00432BFD">
        <w:rPr>
          <w:rFonts w:ascii="Montserrat" w:hAnsi="Montserrat" w:cs="Arial"/>
          <w:sz w:val="22"/>
          <w:szCs w:val="22"/>
        </w:rPr>
        <w:t xml:space="preserve"> </w:t>
      </w:r>
      <w:r w:rsidRPr="00432BFD">
        <w:rPr>
          <w:rFonts w:ascii="Montserrat" w:hAnsi="Montserrat" w:cs="Arial"/>
          <w:sz w:val="22"/>
          <w:szCs w:val="22"/>
        </w:rPr>
        <w:t>осуществляет прием заявок на участие в ПКО.</w:t>
      </w:r>
    </w:p>
    <w:p w14:paraId="3884AA64" w14:textId="77777777" w:rsidR="00BE7F83" w:rsidRPr="00432BFD" w:rsidRDefault="00BE7F83" w:rsidP="00407A34">
      <w:pPr>
        <w:pStyle w:val="ae"/>
        <w:numPr>
          <w:ilvl w:val="0"/>
          <w:numId w:val="12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Все заявки на участие в ПКО, полученные до окончания срока подачи заявок на участие в ПКО, регистрируются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5B23C4" w:rsidRPr="00432BFD">
        <w:rPr>
          <w:rFonts w:ascii="Montserrat" w:hAnsi="Montserrat" w:cs="Arial"/>
          <w:sz w:val="22"/>
          <w:szCs w:val="22"/>
        </w:rPr>
        <w:t xml:space="preserve"> или Организатором торгов</w:t>
      </w:r>
      <w:r w:rsidRPr="00432BFD">
        <w:rPr>
          <w:rFonts w:ascii="Montserrat" w:hAnsi="Montserrat" w:cs="Arial"/>
          <w:sz w:val="22"/>
          <w:szCs w:val="22"/>
        </w:rPr>
        <w:t>. Заказчик</w:t>
      </w:r>
      <w:r w:rsidR="005B23C4"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005B23C4" w:rsidRPr="00432BFD">
        <w:rPr>
          <w:rFonts w:ascii="Montserrat" w:hAnsi="Montserrat" w:cs="Arial"/>
          <w:sz w:val="22"/>
          <w:szCs w:val="22"/>
        </w:rPr>
        <w:t xml:space="preserve"> </w:t>
      </w:r>
      <w:r w:rsidRPr="00432BFD">
        <w:rPr>
          <w:rFonts w:ascii="Montserrat" w:hAnsi="Montserrat" w:cs="Arial"/>
          <w:sz w:val="22"/>
          <w:szCs w:val="22"/>
        </w:rPr>
        <w:t>обеспечивает конфиденциальность сведений, содержащихся в поданных заявках на участие в ПКО.</w:t>
      </w:r>
    </w:p>
    <w:p w14:paraId="54899804" w14:textId="77777777" w:rsidR="00BE7F83" w:rsidRPr="00432BFD" w:rsidRDefault="00BE7F83" w:rsidP="00407A34">
      <w:pPr>
        <w:pStyle w:val="ae"/>
        <w:numPr>
          <w:ilvl w:val="0"/>
          <w:numId w:val="12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Претендент вправе изменить или отозвать ранее поданную заявку на участие в ПКО в порядке, предусмотренном документацией о проведении ПКО. Изменение и/или отзыв заявок на участие в ПКО после окончания срока подачи заявок на участие в ПКО, установленного в извещении о проведении ПКО, не допускаются.</w:t>
      </w:r>
    </w:p>
    <w:p w14:paraId="3D99BB8D" w14:textId="77777777" w:rsidR="00BE7F83" w:rsidRPr="00432BFD" w:rsidRDefault="00BE7F83" w:rsidP="00407A34">
      <w:pPr>
        <w:pStyle w:val="ae"/>
        <w:numPr>
          <w:ilvl w:val="0"/>
          <w:numId w:val="12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Заявки на участие в ПКО, полученные </w:t>
      </w:r>
      <w:r w:rsidR="003B130A" w:rsidRPr="00432BFD">
        <w:rPr>
          <w:rFonts w:ascii="Montserrat" w:hAnsi="Montserrat" w:cs="Arial"/>
          <w:sz w:val="22"/>
          <w:szCs w:val="22"/>
        </w:rPr>
        <w:t>З</w:t>
      </w:r>
      <w:r w:rsidRPr="00432BFD">
        <w:rPr>
          <w:rFonts w:ascii="Montserrat" w:hAnsi="Montserrat" w:cs="Arial"/>
          <w:sz w:val="22"/>
          <w:szCs w:val="22"/>
        </w:rPr>
        <w:t>аказчиком</w:t>
      </w:r>
      <w:r w:rsidR="005B23C4" w:rsidRPr="00432BFD">
        <w:rPr>
          <w:rFonts w:ascii="Montserrat" w:hAnsi="Montserrat" w:cs="Arial"/>
          <w:sz w:val="22"/>
          <w:szCs w:val="22"/>
        </w:rPr>
        <w:t xml:space="preserve"> или </w:t>
      </w:r>
      <w:r w:rsidR="00461651" w:rsidRPr="00432BFD">
        <w:rPr>
          <w:rFonts w:ascii="Montserrat" w:hAnsi="Montserrat" w:cs="Arial"/>
          <w:sz w:val="22"/>
          <w:szCs w:val="22"/>
        </w:rPr>
        <w:t xml:space="preserve">Организатором закупки </w:t>
      </w:r>
      <w:r w:rsidRPr="00432BFD">
        <w:rPr>
          <w:rFonts w:ascii="Montserrat" w:hAnsi="Montserrat" w:cs="Arial"/>
          <w:sz w:val="22"/>
          <w:szCs w:val="22"/>
        </w:rPr>
        <w:t>после окончания срока подачи заявок на участие в ПКО, установленного в извещении о проведении ПКО, не рассматриваются и возвращаются лицам, подавшим такие заявки, в течение трех рабочих дней с момента их получения.</w:t>
      </w:r>
    </w:p>
    <w:p w14:paraId="4DBCF1DB" w14:textId="77777777" w:rsidR="00BE7F83" w:rsidRPr="00432BFD" w:rsidRDefault="00684298" w:rsidP="001528F3">
      <w:pPr>
        <w:pStyle w:val="26"/>
        <w:tabs>
          <w:tab w:val="num" w:pos="1560"/>
        </w:tabs>
        <w:ind w:firstLine="0"/>
        <w:rPr>
          <w:rFonts w:ascii="Montserrat" w:hAnsi="Montserrat"/>
          <w:bCs/>
          <w:sz w:val="22"/>
          <w:szCs w:val="22"/>
        </w:rPr>
      </w:pPr>
      <w:bookmarkStart w:id="297" w:name="_Toc379795011"/>
      <w:bookmarkStart w:id="298" w:name="_Toc63470460"/>
      <w:r w:rsidRPr="00432BFD">
        <w:rPr>
          <w:rFonts w:ascii="Montserrat" w:hAnsi="Montserrat"/>
          <w:color w:val="auto"/>
          <w:sz w:val="22"/>
          <w:szCs w:val="22"/>
        </w:rPr>
        <w:t>9</w:t>
      </w:r>
      <w:r w:rsidR="001528F3" w:rsidRPr="00432BFD">
        <w:rPr>
          <w:rFonts w:ascii="Montserrat" w:hAnsi="Montserrat"/>
          <w:color w:val="auto"/>
          <w:sz w:val="22"/>
          <w:szCs w:val="22"/>
        </w:rPr>
        <w:t xml:space="preserve">.7 </w:t>
      </w:r>
      <w:r w:rsidR="00BE7F83" w:rsidRPr="00432BFD">
        <w:rPr>
          <w:rFonts w:ascii="Montserrat" w:hAnsi="Montserrat"/>
          <w:color w:val="auto"/>
          <w:sz w:val="22"/>
          <w:szCs w:val="22"/>
        </w:rPr>
        <w:t xml:space="preserve">Вскрытие конвертов с заявками на участие в </w:t>
      </w:r>
      <w:bookmarkEnd w:id="297"/>
      <w:r w:rsidR="00BE7F83" w:rsidRPr="00432BFD">
        <w:rPr>
          <w:rFonts w:ascii="Montserrat" w:hAnsi="Montserrat"/>
          <w:color w:val="auto"/>
          <w:sz w:val="22"/>
          <w:szCs w:val="22"/>
        </w:rPr>
        <w:t>ПКО</w:t>
      </w:r>
      <w:bookmarkEnd w:id="298"/>
    </w:p>
    <w:p w14:paraId="64972C08" w14:textId="77777777" w:rsidR="001C2B52"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Вскрытие конвертов с заявками на участие в ПКО осуществляется Комиссией в порядке, в месте и в день, которые установлены документацией о проведении ПКО. </w:t>
      </w:r>
      <w:bookmarkStart w:id="299" w:name="_Ref380270976"/>
    </w:p>
    <w:p w14:paraId="16812811" w14:textId="77777777" w:rsidR="00260026" w:rsidRPr="00432BFD" w:rsidRDefault="00260026"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проведении процедуры открытия доступа к заявкам на участие в ПКО в электронной форме заседание Комиссии не проводится, при этом </w:t>
      </w:r>
      <w:r w:rsidR="0065130C" w:rsidRPr="00432BFD">
        <w:rPr>
          <w:rFonts w:ascii="Montserrat" w:hAnsi="Montserrat" w:cs="Arial"/>
          <w:sz w:val="22"/>
          <w:szCs w:val="22"/>
        </w:rPr>
        <w:t>З</w:t>
      </w:r>
      <w:r w:rsidRPr="00432BFD">
        <w:rPr>
          <w:rFonts w:ascii="Montserrat" w:hAnsi="Montserrat" w:cs="Arial"/>
          <w:sz w:val="22"/>
          <w:szCs w:val="22"/>
        </w:rPr>
        <w:t>аказчику</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Организатору закупки</w:t>
      </w:r>
      <w:r w:rsidRPr="00432BFD">
        <w:rPr>
          <w:rFonts w:ascii="Montserrat" w:hAnsi="Montserrat" w:cs="Arial"/>
          <w:sz w:val="22"/>
          <w:szCs w:val="22"/>
        </w:rPr>
        <w:t xml:space="preserve"> посредством программно-аппаратных средств электронной площадки предоставляется доступ к поданным заявкам в полном объеме.</w:t>
      </w:r>
    </w:p>
    <w:bookmarkEnd w:id="299"/>
    <w:p w14:paraId="73EAE2FF" w14:textId="77777777" w:rsidR="00BE7F83"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Если в нарушение требований Положения установлен факт подачи одним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двух заявок и более на участие в ПКО, то при условии, что поданные ранее этим </w:t>
      </w:r>
      <w:r w:rsidR="00C26A05" w:rsidRPr="00432BFD">
        <w:rPr>
          <w:rFonts w:ascii="Montserrat" w:hAnsi="Montserrat" w:cs="Arial"/>
          <w:sz w:val="22"/>
          <w:szCs w:val="22"/>
        </w:rPr>
        <w:t>Участник</w:t>
      </w:r>
      <w:r w:rsidRPr="00432BFD">
        <w:rPr>
          <w:rFonts w:ascii="Montserrat" w:hAnsi="Montserrat" w:cs="Arial"/>
          <w:sz w:val="22"/>
          <w:szCs w:val="22"/>
        </w:rPr>
        <w:t>ом</w:t>
      </w:r>
      <w:r w:rsidRPr="00432BFD">
        <w:rPr>
          <w:rFonts w:ascii="Montserrat" w:hAnsi="Montserrat" w:cs="Arial"/>
          <w:sz w:val="22"/>
          <w:szCs w:val="22"/>
          <w:vertAlign w:val="superscript"/>
        </w:rPr>
        <w:footnoteReference w:id="5"/>
      </w:r>
      <w:r w:rsidRPr="00432BFD">
        <w:rPr>
          <w:rFonts w:ascii="Montserrat" w:hAnsi="Montserrat" w:cs="Arial"/>
          <w:sz w:val="22"/>
          <w:szCs w:val="22"/>
          <w:vertAlign w:val="superscript"/>
        </w:rPr>
        <w:t xml:space="preserve"> </w:t>
      </w:r>
      <w:r w:rsidRPr="00432BFD">
        <w:rPr>
          <w:rFonts w:ascii="Montserrat" w:hAnsi="Montserrat" w:cs="Arial"/>
          <w:sz w:val="22"/>
          <w:szCs w:val="22"/>
        </w:rPr>
        <w:t>заявки на участие в ПКО не отозваны, все такие заявки не принимаются к рассмотрению и возвращаются лицу, их подавшему</w:t>
      </w:r>
      <w:r w:rsidR="00324CA3" w:rsidRPr="00432BFD">
        <w:rPr>
          <w:rFonts w:ascii="Montserrat" w:hAnsi="Montserrat" w:cs="Arial"/>
          <w:sz w:val="22"/>
          <w:szCs w:val="22"/>
        </w:rPr>
        <w:t xml:space="preserve"> (в случае получения требования о возврате от </w:t>
      </w:r>
      <w:r w:rsidR="00C26A05" w:rsidRPr="00432BFD">
        <w:rPr>
          <w:rFonts w:ascii="Montserrat" w:hAnsi="Montserrat" w:cs="Arial"/>
          <w:sz w:val="22"/>
          <w:szCs w:val="22"/>
        </w:rPr>
        <w:t>Участник</w:t>
      </w:r>
      <w:r w:rsidR="00324CA3" w:rsidRPr="00432BFD">
        <w:rPr>
          <w:rFonts w:ascii="Montserrat" w:hAnsi="Montserrat" w:cs="Arial"/>
          <w:sz w:val="22"/>
          <w:szCs w:val="22"/>
        </w:rPr>
        <w:t>а)</w:t>
      </w:r>
      <w:r w:rsidRPr="00432BFD">
        <w:rPr>
          <w:rFonts w:ascii="Montserrat" w:hAnsi="Montserrat" w:cs="Arial"/>
          <w:sz w:val="22"/>
          <w:szCs w:val="22"/>
        </w:rPr>
        <w:t>.</w:t>
      </w:r>
    </w:p>
    <w:p w14:paraId="15135424" w14:textId="77777777" w:rsidR="00BE7F83"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Во время вскрытия конвертов с заявками на участие в ПКО </w:t>
      </w:r>
      <w:r w:rsidR="001C2B52" w:rsidRPr="00432BFD">
        <w:rPr>
          <w:rFonts w:ascii="Montserrat" w:hAnsi="Montserrat" w:cs="Arial"/>
          <w:sz w:val="22"/>
          <w:szCs w:val="22"/>
        </w:rPr>
        <w:t xml:space="preserve">может проводиться </w:t>
      </w:r>
      <w:r w:rsidRPr="00432BFD">
        <w:rPr>
          <w:rFonts w:ascii="Montserrat" w:hAnsi="Montserrat" w:cs="Arial"/>
          <w:sz w:val="22"/>
          <w:szCs w:val="22"/>
        </w:rPr>
        <w:t>аудио- и видеозапись.</w:t>
      </w:r>
    </w:p>
    <w:p w14:paraId="218F942A" w14:textId="77777777" w:rsidR="00BE7F83"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 результатам вскрытия конвертов с заявками на участие в ПКО составляется протокол вскрытия конвертов с заявками на участие в ПКО, в который включаются сведения об общем количестве поступивших заявок и перечень заявок, поступивших с нарушением срока подачи заявок на участие в ПКО.</w:t>
      </w:r>
    </w:p>
    <w:p w14:paraId="1C33D3BF" w14:textId="77777777" w:rsidR="00BE7F83"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если по окончании срока подачи заявок на участие в ПКО подано менее трех заявок, в протокол вскрытия конвертов с заявками на участие в ПКО вносится информация о признании ПКО несостоявшимся. </w:t>
      </w:r>
    </w:p>
    <w:p w14:paraId="0B4EFA9E" w14:textId="77777777" w:rsidR="00BE7F83" w:rsidRPr="00432BFD" w:rsidRDefault="00BE7F83" w:rsidP="00407A34">
      <w:pPr>
        <w:pStyle w:val="ae"/>
        <w:numPr>
          <w:ilvl w:val="0"/>
          <w:numId w:val="12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Протокол вскрытия конвертов с заявками на участие в ПКО размещается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507F38" w:rsidRPr="00432BFD">
        <w:rPr>
          <w:rFonts w:ascii="Montserrat" w:hAnsi="Montserrat" w:cs="Arial"/>
          <w:sz w:val="22"/>
          <w:szCs w:val="22"/>
        </w:rPr>
        <w:t xml:space="preserve"> </w:t>
      </w:r>
      <w:r w:rsidRPr="00432BFD">
        <w:rPr>
          <w:rFonts w:ascii="Montserrat" w:hAnsi="Montserrat" w:cs="Arial"/>
          <w:sz w:val="22"/>
          <w:szCs w:val="22"/>
        </w:rPr>
        <w:t>в ЕИС не позднее чем через три рабочих дня со дня подписания такого протокола.</w:t>
      </w:r>
    </w:p>
    <w:p w14:paraId="6FF123A9" w14:textId="77777777" w:rsidR="00BE7F83" w:rsidRPr="00432BFD" w:rsidRDefault="00684298" w:rsidP="001528F3">
      <w:pPr>
        <w:pStyle w:val="26"/>
        <w:tabs>
          <w:tab w:val="num" w:pos="1560"/>
        </w:tabs>
        <w:ind w:firstLine="0"/>
        <w:rPr>
          <w:rFonts w:ascii="Montserrat" w:hAnsi="Montserrat"/>
          <w:color w:val="auto"/>
          <w:sz w:val="22"/>
          <w:szCs w:val="22"/>
        </w:rPr>
      </w:pPr>
      <w:bookmarkStart w:id="300" w:name="_Toc63470461"/>
      <w:bookmarkStart w:id="301" w:name="_Ref380328142"/>
      <w:bookmarkStart w:id="302" w:name="_Toc379795012"/>
      <w:r w:rsidRPr="00432BFD">
        <w:rPr>
          <w:rFonts w:ascii="Montserrat" w:hAnsi="Montserrat"/>
          <w:color w:val="auto"/>
          <w:sz w:val="22"/>
          <w:szCs w:val="22"/>
        </w:rPr>
        <w:t>9</w:t>
      </w:r>
      <w:r w:rsidR="001528F3" w:rsidRPr="00432BFD">
        <w:rPr>
          <w:rFonts w:ascii="Montserrat" w:hAnsi="Montserrat"/>
          <w:color w:val="auto"/>
          <w:sz w:val="22"/>
          <w:szCs w:val="22"/>
        </w:rPr>
        <w:t xml:space="preserve">.8 </w:t>
      </w:r>
      <w:r w:rsidR="00BE7F83" w:rsidRPr="00432BFD">
        <w:rPr>
          <w:rFonts w:ascii="Montserrat" w:hAnsi="Montserrat"/>
          <w:color w:val="auto"/>
          <w:sz w:val="22"/>
          <w:szCs w:val="22"/>
        </w:rPr>
        <w:t>Рассмотрение заявок на участие в ПКО</w:t>
      </w:r>
      <w:bookmarkEnd w:id="300"/>
      <w:r w:rsidR="00BE7F83" w:rsidRPr="00432BFD">
        <w:rPr>
          <w:rFonts w:ascii="Montserrat" w:hAnsi="Montserrat"/>
          <w:color w:val="auto"/>
          <w:sz w:val="22"/>
          <w:szCs w:val="22"/>
        </w:rPr>
        <w:t xml:space="preserve"> </w:t>
      </w:r>
      <w:bookmarkEnd w:id="301"/>
      <w:bookmarkEnd w:id="302"/>
    </w:p>
    <w:p w14:paraId="10F2074E" w14:textId="08E44580" w:rsidR="00BE7F83" w:rsidRPr="00432BFD" w:rsidRDefault="00BE7F83" w:rsidP="00407A34">
      <w:pPr>
        <w:pStyle w:val="ae"/>
        <w:numPr>
          <w:ilvl w:val="0"/>
          <w:numId w:val="12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Рассмотрение заявок на участие в ПКО осуществляется Комиссией в соответствии с пунктом</w:t>
      </w:r>
      <w:r w:rsidR="00AD616C" w:rsidRPr="00432BFD">
        <w:rPr>
          <w:rFonts w:ascii="Montserrat" w:hAnsi="Montserrat" w:cs="Arial"/>
          <w:sz w:val="22"/>
          <w:szCs w:val="22"/>
        </w:rPr>
        <w:t xml:space="preserve"> 2 Таблицы </w:t>
      </w:r>
      <w:r w:rsidR="00F95627" w:rsidRPr="00432BFD">
        <w:rPr>
          <w:rFonts w:ascii="Montserrat" w:hAnsi="Montserrat" w:cs="Arial"/>
          <w:sz w:val="22"/>
          <w:szCs w:val="22"/>
        </w:rPr>
        <w:t>3</w:t>
      </w:r>
      <w:r w:rsidR="00AD616C" w:rsidRPr="00432BFD">
        <w:rPr>
          <w:rFonts w:ascii="Montserrat" w:hAnsi="Montserrat" w:cs="Arial"/>
          <w:sz w:val="22"/>
          <w:szCs w:val="22"/>
        </w:rPr>
        <w:t xml:space="preserve"> </w:t>
      </w:r>
      <w:r w:rsidRPr="00432BFD">
        <w:rPr>
          <w:rFonts w:ascii="Montserrat" w:hAnsi="Montserrat" w:cs="Arial"/>
          <w:sz w:val="22"/>
          <w:szCs w:val="22"/>
        </w:rPr>
        <w:t>Положения, а также согласно порядку и требованиям, установленным документацией о проведении ПКО.</w:t>
      </w:r>
    </w:p>
    <w:p w14:paraId="300EE705" w14:textId="77777777" w:rsidR="00BE7F83" w:rsidRPr="00432BFD" w:rsidRDefault="00BE7F83" w:rsidP="00407A34">
      <w:pPr>
        <w:pStyle w:val="ae"/>
        <w:numPr>
          <w:ilvl w:val="0"/>
          <w:numId w:val="12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 результатам рассмотрения заявок на участие в ПКО составляется протокол рассмотрения заявок на участие в ПКО.</w:t>
      </w:r>
    </w:p>
    <w:p w14:paraId="46C180AF" w14:textId="77777777" w:rsidR="00BE7F83" w:rsidRPr="00432BFD" w:rsidRDefault="00BE7F83" w:rsidP="00407A34">
      <w:pPr>
        <w:pStyle w:val="ae"/>
        <w:numPr>
          <w:ilvl w:val="0"/>
          <w:numId w:val="12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если по результатам рассмотрения заявок на участие в ПКО принято решение о допуске к участию в ПКО менее трех претендентов, подавших заявки на участие в ПКО, ПКО признается несостоявшимся.</w:t>
      </w:r>
    </w:p>
    <w:p w14:paraId="08729990" w14:textId="10769689" w:rsidR="00BE7F83" w:rsidRPr="00432BFD" w:rsidRDefault="00BE7F83" w:rsidP="00407A34">
      <w:pPr>
        <w:pStyle w:val="ae"/>
        <w:numPr>
          <w:ilvl w:val="0"/>
          <w:numId w:val="128"/>
        </w:numPr>
        <w:tabs>
          <w:tab w:val="clear" w:pos="2637"/>
          <w:tab w:val="left" w:pos="0"/>
        </w:tabs>
        <w:ind w:left="680" w:hanging="680"/>
        <w:jc w:val="both"/>
        <w:rPr>
          <w:rFonts w:ascii="Montserrat" w:hAnsi="Montserrat" w:cs="Arial"/>
          <w:sz w:val="22"/>
          <w:szCs w:val="22"/>
        </w:rPr>
      </w:pPr>
      <w:bookmarkStart w:id="303" w:name="_Ref380344515"/>
      <w:r w:rsidRPr="00432BFD">
        <w:rPr>
          <w:rFonts w:ascii="Montserrat" w:hAnsi="Montserrat" w:cs="Arial"/>
          <w:sz w:val="22"/>
          <w:szCs w:val="22"/>
        </w:rPr>
        <w:t xml:space="preserve">Протокол рассмотрения заявок на участие в ПКО размещается в ЕИС </w:t>
      </w:r>
      <w:bookmarkEnd w:id="303"/>
      <w:r w:rsidR="00F95627" w:rsidRPr="00432BFD">
        <w:rPr>
          <w:rFonts w:ascii="Montserrat" w:hAnsi="Montserrat" w:cs="Arial"/>
          <w:sz w:val="22"/>
          <w:szCs w:val="22"/>
        </w:rPr>
        <w:t>не позднее 3 дней с даты подписания такого протокола.</w:t>
      </w:r>
    </w:p>
    <w:p w14:paraId="2F79D094" w14:textId="77777777" w:rsidR="00BE7F83" w:rsidRPr="00432BFD" w:rsidRDefault="00684298" w:rsidP="001528F3">
      <w:pPr>
        <w:pStyle w:val="26"/>
        <w:tabs>
          <w:tab w:val="num" w:pos="1560"/>
        </w:tabs>
        <w:ind w:firstLine="0"/>
        <w:rPr>
          <w:rFonts w:ascii="Montserrat" w:hAnsi="Montserrat"/>
          <w:color w:val="auto"/>
          <w:sz w:val="22"/>
          <w:szCs w:val="22"/>
        </w:rPr>
      </w:pPr>
      <w:bookmarkStart w:id="304" w:name="_Ref380328135"/>
      <w:bookmarkStart w:id="305" w:name="_Toc379795013"/>
      <w:bookmarkStart w:id="306" w:name="_Toc63470462"/>
      <w:r w:rsidRPr="00432BFD">
        <w:rPr>
          <w:rFonts w:ascii="Montserrat" w:hAnsi="Montserrat"/>
          <w:color w:val="auto"/>
          <w:sz w:val="22"/>
          <w:szCs w:val="22"/>
        </w:rPr>
        <w:t>9</w:t>
      </w:r>
      <w:r w:rsidR="001528F3" w:rsidRPr="00432BFD">
        <w:rPr>
          <w:rFonts w:ascii="Montserrat" w:hAnsi="Montserrat"/>
          <w:color w:val="auto"/>
          <w:sz w:val="22"/>
          <w:szCs w:val="22"/>
        </w:rPr>
        <w:t xml:space="preserve">.9 </w:t>
      </w:r>
      <w:r w:rsidR="00BE7F83" w:rsidRPr="00432BFD">
        <w:rPr>
          <w:rFonts w:ascii="Montserrat" w:hAnsi="Montserrat"/>
          <w:color w:val="auto"/>
          <w:sz w:val="22"/>
          <w:szCs w:val="22"/>
        </w:rPr>
        <w:t xml:space="preserve">Оценка и сопоставление заявок на участие в ПКО, формирование реестра квалифицированных </w:t>
      </w:r>
      <w:bookmarkEnd w:id="304"/>
      <w:bookmarkEnd w:id="305"/>
      <w:r w:rsidR="00BE7F83" w:rsidRPr="00432BFD">
        <w:rPr>
          <w:rFonts w:ascii="Montserrat" w:hAnsi="Montserrat"/>
          <w:color w:val="auto"/>
          <w:sz w:val="22"/>
          <w:szCs w:val="22"/>
        </w:rPr>
        <w:t>поставщиков</w:t>
      </w:r>
      <w:bookmarkEnd w:id="306"/>
    </w:p>
    <w:p w14:paraId="6F437822" w14:textId="13A101DA" w:rsidR="00BE7F83" w:rsidRPr="00432BFD" w:rsidRDefault="00BE7F83" w:rsidP="00407A34">
      <w:pPr>
        <w:pStyle w:val="ae"/>
        <w:numPr>
          <w:ilvl w:val="0"/>
          <w:numId w:val="12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Комиссия осуществляет оценку и сопоставление заявок на участие в ПКО в порядке, предусмотренном пунктом</w:t>
      </w:r>
      <w:r w:rsidR="003A310A" w:rsidRPr="00432BFD">
        <w:rPr>
          <w:rFonts w:ascii="Montserrat" w:hAnsi="Montserrat" w:cs="Arial"/>
          <w:sz w:val="22"/>
          <w:szCs w:val="22"/>
        </w:rPr>
        <w:t xml:space="preserve"> 3 Таблицы </w:t>
      </w:r>
      <w:r w:rsidR="00F95627" w:rsidRPr="00432BFD">
        <w:rPr>
          <w:rFonts w:ascii="Montserrat" w:hAnsi="Montserrat" w:cs="Arial"/>
          <w:sz w:val="22"/>
          <w:szCs w:val="22"/>
        </w:rPr>
        <w:t>3</w:t>
      </w:r>
      <w:r w:rsidR="003A310A" w:rsidRPr="00432BFD">
        <w:rPr>
          <w:rFonts w:ascii="Montserrat" w:hAnsi="Montserrat" w:cs="Arial"/>
          <w:sz w:val="22"/>
          <w:szCs w:val="22"/>
        </w:rPr>
        <w:t xml:space="preserve"> </w:t>
      </w:r>
      <w:r w:rsidRPr="00432BFD">
        <w:rPr>
          <w:rFonts w:ascii="Montserrat" w:hAnsi="Montserrat" w:cs="Arial"/>
          <w:sz w:val="22"/>
          <w:szCs w:val="22"/>
        </w:rPr>
        <w:t>Положения. По итогам оценки и сопоставления заявок на участие в ПКО формируется реестр квалифицированных поставщиков.</w:t>
      </w:r>
    </w:p>
    <w:p w14:paraId="0A649D4D" w14:textId="77777777" w:rsidR="00BE7F83" w:rsidRPr="00432BFD" w:rsidRDefault="00BE7F83" w:rsidP="00407A34">
      <w:pPr>
        <w:pStyle w:val="ae"/>
        <w:numPr>
          <w:ilvl w:val="0"/>
          <w:numId w:val="12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Период действия такого реестра устанавливается </w:t>
      </w:r>
      <w:r w:rsidR="003B130A" w:rsidRPr="00432BFD">
        <w:rPr>
          <w:rFonts w:ascii="Montserrat" w:hAnsi="Montserrat" w:cs="Arial"/>
          <w:sz w:val="22"/>
          <w:szCs w:val="22"/>
        </w:rPr>
        <w:t>З</w:t>
      </w:r>
      <w:r w:rsidRPr="00432BFD">
        <w:rPr>
          <w:rFonts w:ascii="Montserrat" w:hAnsi="Montserrat" w:cs="Arial"/>
          <w:sz w:val="22"/>
          <w:szCs w:val="22"/>
        </w:rPr>
        <w:t>аказчиком</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96661F" w:rsidRPr="00432BFD">
        <w:rPr>
          <w:rFonts w:ascii="Montserrat" w:hAnsi="Montserrat" w:cs="Arial"/>
          <w:sz w:val="22"/>
          <w:szCs w:val="22"/>
        </w:rPr>
        <w:t xml:space="preserve"> </w:t>
      </w:r>
      <w:r w:rsidRPr="00432BFD">
        <w:rPr>
          <w:rFonts w:ascii="Montserrat" w:hAnsi="Montserrat" w:cs="Arial"/>
          <w:sz w:val="22"/>
          <w:szCs w:val="22"/>
        </w:rPr>
        <w:t xml:space="preserve">в документации о проведении ПКО на любой срок от одного месяца до трех лет. Заказчик </w:t>
      </w:r>
      <w:r w:rsidR="00C80A25" w:rsidRPr="00432BFD">
        <w:rPr>
          <w:rFonts w:ascii="Montserrat" w:hAnsi="Montserrat" w:cs="Arial"/>
          <w:sz w:val="22"/>
          <w:szCs w:val="22"/>
        </w:rPr>
        <w:t xml:space="preserve">или Организатор закупки </w:t>
      </w:r>
      <w:r w:rsidRPr="00432BFD">
        <w:rPr>
          <w:rFonts w:ascii="Montserrat" w:hAnsi="Montserrat" w:cs="Arial"/>
          <w:sz w:val="22"/>
          <w:szCs w:val="22"/>
        </w:rPr>
        <w:t>вправе признать утратившим силу реестр квалифицированных поставщиков в любое время до окончания периода его действия.</w:t>
      </w:r>
    </w:p>
    <w:p w14:paraId="50F34AA5" w14:textId="77777777" w:rsidR="00BE7F83" w:rsidRPr="00432BFD" w:rsidRDefault="00BE7F83" w:rsidP="00407A34">
      <w:pPr>
        <w:pStyle w:val="ae"/>
        <w:numPr>
          <w:ilvl w:val="0"/>
          <w:numId w:val="12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 результатам оценки и сопоставления заявок на участие в ПКО и формирования реестра квалифицированных поставщиков составляется протокол по результатам ПКО, который содержит следующую информацию:</w:t>
      </w:r>
    </w:p>
    <w:p w14:paraId="20837436" w14:textId="77777777" w:rsidR="00BE7F83" w:rsidRPr="00432BFD" w:rsidRDefault="00BE7F83" w:rsidP="00407A34">
      <w:pPr>
        <w:pStyle w:val="ae"/>
        <w:numPr>
          <w:ilvl w:val="0"/>
          <w:numId w:val="1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наименование и реквизиты ПКО; </w:t>
      </w:r>
    </w:p>
    <w:p w14:paraId="6E0DEE0B" w14:textId="6FEBEC87" w:rsidR="00BE7F83" w:rsidRPr="00432BFD" w:rsidRDefault="00BE7F83" w:rsidP="00407A34">
      <w:pPr>
        <w:pStyle w:val="ae"/>
        <w:numPr>
          <w:ilvl w:val="0"/>
          <w:numId w:val="1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сведения о закупаемой продукции</w:t>
      </w:r>
      <w:r w:rsidR="004A5807" w:rsidRPr="00432BFD">
        <w:rPr>
          <w:rFonts w:ascii="Montserrat" w:hAnsi="Montserrat" w:cs="Arial"/>
          <w:sz w:val="22"/>
          <w:szCs w:val="22"/>
        </w:rPr>
        <w:t xml:space="preserve"> (работы/услуги)</w:t>
      </w:r>
      <w:r w:rsidRPr="00432BFD">
        <w:rPr>
          <w:rFonts w:ascii="Montserrat" w:hAnsi="Montserrat" w:cs="Arial"/>
          <w:sz w:val="22"/>
          <w:szCs w:val="22"/>
        </w:rPr>
        <w:t>;</w:t>
      </w:r>
    </w:p>
    <w:p w14:paraId="2771FF34" w14:textId="77777777" w:rsidR="00BE7F83" w:rsidRPr="00432BFD" w:rsidRDefault="00BE7F83" w:rsidP="00407A34">
      <w:pPr>
        <w:pStyle w:val="ae"/>
        <w:numPr>
          <w:ilvl w:val="0"/>
          <w:numId w:val="1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решение о включении </w:t>
      </w:r>
      <w:r w:rsidR="00C26A05" w:rsidRPr="00432BFD">
        <w:rPr>
          <w:rFonts w:ascii="Montserrat" w:hAnsi="Montserrat" w:cs="Arial"/>
          <w:sz w:val="22"/>
          <w:szCs w:val="22"/>
        </w:rPr>
        <w:t>Участник</w:t>
      </w:r>
      <w:r w:rsidRPr="00432BFD">
        <w:rPr>
          <w:rFonts w:ascii="Montserrat" w:hAnsi="Montserrat" w:cs="Arial"/>
          <w:sz w:val="22"/>
          <w:szCs w:val="22"/>
        </w:rPr>
        <w:t xml:space="preserve">а в реестр квалифицированных поставщиков либо об отказе включать его в такой реестр с указанием положений документации о проведении ПКО, которым не соответствуют </w:t>
      </w:r>
      <w:r w:rsidR="00C26A05" w:rsidRPr="00432BFD">
        <w:rPr>
          <w:rFonts w:ascii="Montserrat" w:hAnsi="Montserrat" w:cs="Arial"/>
          <w:sz w:val="22"/>
          <w:szCs w:val="22"/>
        </w:rPr>
        <w:t>Участник</w:t>
      </w:r>
      <w:r w:rsidRPr="00432BFD">
        <w:rPr>
          <w:rFonts w:ascii="Montserrat" w:hAnsi="Montserrat" w:cs="Arial"/>
          <w:sz w:val="22"/>
          <w:szCs w:val="22"/>
        </w:rPr>
        <w:t xml:space="preserve"> или его заявка, а также положений такой заявки, которые не соответствуют требованиям документации о проведении ПКО;</w:t>
      </w:r>
    </w:p>
    <w:p w14:paraId="5B58343F" w14:textId="77777777" w:rsidR="00BE7F83" w:rsidRPr="00432BFD" w:rsidRDefault="00BE7F83" w:rsidP="00407A34">
      <w:pPr>
        <w:pStyle w:val="ae"/>
        <w:numPr>
          <w:ilvl w:val="0"/>
          <w:numId w:val="1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перечень </w:t>
      </w:r>
      <w:r w:rsidR="00C26A05" w:rsidRPr="00432BFD">
        <w:rPr>
          <w:rFonts w:ascii="Montserrat" w:hAnsi="Montserrat" w:cs="Arial"/>
          <w:sz w:val="22"/>
          <w:szCs w:val="22"/>
        </w:rPr>
        <w:t>Участник</w:t>
      </w:r>
      <w:r w:rsidRPr="00432BFD">
        <w:rPr>
          <w:rFonts w:ascii="Montserrat" w:hAnsi="Montserrat" w:cs="Arial"/>
          <w:sz w:val="22"/>
          <w:szCs w:val="22"/>
        </w:rPr>
        <w:t>ов, которые включаются в реестр квалифицированных поставщиков;</w:t>
      </w:r>
    </w:p>
    <w:p w14:paraId="61D9443A" w14:textId="77777777" w:rsidR="00BE7F83" w:rsidRPr="00432BFD" w:rsidRDefault="00BE7F83" w:rsidP="00407A34">
      <w:pPr>
        <w:pStyle w:val="ae"/>
        <w:numPr>
          <w:ilvl w:val="0"/>
          <w:numId w:val="13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срок действия реестра квалифицированных поставщиков.</w:t>
      </w:r>
    </w:p>
    <w:p w14:paraId="671B6220" w14:textId="32A7091B" w:rsidR="00BE7F83" w:rsidRPr="00432BFD" w:rsidRDefault="00BE7F83" w:rsidP="00407A34">
      <w:pPr>
        <w:pStyle w:val="ae"/>
        <w:numPr>
          <w:ilvl w:val="0"/>
          <w:numId w:val="12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Протокол по результатам ПКО размещается в ЕИС </w:t>
      </w:r>
      <w:r w:rsidR="00F95627" w:rsidRPr="00432BFD">
        <w:rPr>
          <w:rFonts w:ascii="Montserrat" w:hAnsi="Montserrat" w:cs="Arial"/>
          <w:sz w:val="22"/>
          <w:szCs w:val="22"/>
        </w:rPr>
        <w:t>не позднее 3 дней с даты подписания такого протокола.</w:t>
      </w:r>
    </w:p>
    <w:p w14:paraId="20904589" w14:textId="77777777" w:rsidR="00BE7F83" w:rsidRPr="00432BFD" w:rsidRDefault="00BE7F83" w:rsidP="00407A34">
      <w:pPr>
        <w:pStyle w:val="ae"/>
        <w:numPr>
          <w:ilvl w:val="0"/>
          <w:numId w:val="12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После формирования реестра квалифицированных поставщиков </w:t>
      </w:r>
      <w:r w:rsidR="00B97393" w:rsidRPr="00432BFD">
        <w:rPr>
          <w:rFonts w:ascii="Montserrat" w:hAnsi="Montserrat" w:cs="Arial"/>
          <w:sz w:val="22"/>
          <w:szCs w:val="22"/>
        </w:rPr>
        <w:t>З</w:t>
      </w:r>
      <w:r w:rsidRPr="00432BFD">
        <w:rPr>
          <w:rFonts w:ascii="Montserrat" w:hAnsi="Montserrat" w:cs="Arial"/>
          <w:sz w:val="22"/>
          <w:szCs w:val="22"/>
        </w:rPr>
        <w:t>аказчик</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Pr="00432BFD">
        <w:rPr>
          <w:rFonts w:ascii="Montserrat" w:hAnsi="Montserrat" w:cs="Arial"/>
          <w:sz w:val="22"/>
          <w:szCs w:val="22"/>
        </w:rPr>
        <w:t xml:space="preserve"> проводит соответствующую(-ие) закупку(-и) с ограниченным участием. При этом к участию в такой(-их) закупке(-ах) приглашаются только </w:t>
      </w:r>
      <w:r w:rsidR="00C26A05" w:rsidRPr="00432BFD">
        <w:rPr>
          <w:rFonts w:ascii="Montserrat" w:hAnsi="Montserrat" w:cs="Arial"/>
          <w:sz w:val="22"/>
          <w:szCs w:val="22"/>
        </w:rPr>
        <w:t>П</w:t>
      </w:r>
      <w:r w:rsidRPr="00432BFD">
        <w:rPr>
          <w:rFonts w:ascii="Montserrat" w:hAnsi="Montserrat" w:cs="Arial"/>
          <w:sz w:val="22"/>
          <w:szCs w:val="22"/>
        </w:rPr>
        <w:t xml:space="preserve">оставщики, сведения о которых содержатся в указанном реестре. В случае, если </w:t>
      </w:r>
      <w:r w:rsidR="00B97393" w:rsidRPr="00432BFD">
        <w:rPr>
          <w:rFonts w:ascii="Montserrat" w:hAnsi="Montserrat" w:cs="Arial"/>
          <w:sz w:val="22"/>
          <w:szCs w:val="22"/>
        </w:rPr>
        <w:t>З</w:t>
      </w:r>
      <w:r w:rsidRPr="00432BFD">
        <w:rPr>
          <w:rFonts w:ascii="Montserrat" w:hAnsi="Montserrat" w:cs="Arial"/>
          <w:sz w:val="22"/>
          <w:szCs w:val="22"/>
        </w:rPr>
        <w:t>аказчиком</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507F38" w:rsidRPr="00432BFD">
        <w:rPr>
          <w:rFonts w:ascii="Montserrat" w:hAnsi="Montserrat" w:cs="Arial"/>
          <w:sz w:val="22"/>
          <w:szCs w:val="22"/>
        </w:rPr>
        <w:t xml:space="preserve"> </w:t>
      </w:r>
      <w:r w:rsidRPr="00432BFD">
        <w:rPr>
          <w:rFonts w:ascii="Montserrat" w:hAnsi="Montserrat" w:cs="Arial"/>
          <w:sz w:val="22"/>
          <w:szCs w:val="22"/>
        </w:rPr>
        <w:t xml:space="preserve">проводится конкурентная закупка, в закупочной документации о проведении которой установлены квалификационные критерии отбора и оценки заявок </w:t>
      </w:r>
      <w:r w:rsidR="00C26A05" w:rsidRPr="00432BFD">
        <w:rPr>
          <w:rFonts w:ascii="Montserrat" w:hAnsi="Montserrat" w:cs="Arial"/>
          <w:sz w:val="22"/>
          <w:szCs w:val="22"/>
        </w:rPr>
        <w:t>Участник</w:t>
      </w:r>
      <w:r w:rsidRPr="00432BFD">
        <w:rPr>
          <w:rFonts w:ascii="Montserrat" w:hAnsi="Montserrat" w:cs="Arial"/>
          <w:sz w:val="22"/>
          <w:szCs w:val="22"/>
        </w:rPr>
        <w:t xml:space="preserve">ов, аналогичные установленным в ранее проведенном ПКО, </w:t>
      </w:r>
      <w:r w:rsidR="00C26A05" w:rsidRPr="00432BFD">
        <w:rPr>
          <w:rFonts w:ascii="Montserrat" w:hAnsi="Montserrat" w:cs="Arial"/>
          <w:sz w:val="22"/>
          <w:szCs w:val="22"/>
        </w:rPr>
        <w:t>Участник</w:t>
      </w:r>
      <w:r w:rsidRPr="00432BFD">
        <w:rPr>
          <w:rFonts w:ascii="Montserrat" w:hAnsi="Montserrat" w:cs="Arial"/>
          <w:sz w:val="22"/>
          <w:szCs w:val="22"/>
        </w:rPr>
        <w:t>и, включенные в действующий реестр квалифицированных поставщиков по данному типу продукции в рамках участия в конкурентной закупки могут вместо документов, необходимых для прохождения квалификационного отбора и оценки могут представить в составе заявки на участие выписку из соответствующего протокола по результатам ПКО.</w:t>
      </w:r>
    </w:p>
    <w:p w14:paraId="59C85F6D" w14:textId="77777777" w:rsidR="00BE7F83" w:rsidRPr="00432BFD" w:rsidRDefault="00BE7F83" w:rsidP="003262A4">
      <w:pPr>
        <w:pStyle w:val="ae"/>
        <w:numPr>
          <w:ilvl w:val="0"/>
          <w:numId w:val="129"/>
        </w:numPr>
        <w:tabs>
          <w:tab w:val="clear" w:pos="2637"/>
          <w:tab w:val="left" w:pos="0"/>
        </w:tabs>
        <w:spacing w:after="360"/>
        <w:ind w:left="680" w:hanging="680"/>
        <w:jc w:val="both"/>
        <w:rPr>
          <w:rFonts w:ascii="Montserrat" w:hAnsi="Montserrat" w:cs="Arial"/>
          <w:sz w:val="22"/>
          <w:szCs w:val="22"/>
        </w:rPr>
      </w:pPr>
      <w:r w:rsidRPr="00432BFD">
        <w:rPr>
          <w:rFonts w:ascii="Montserrat" w:hAnsi="Montserrat" w:cs="Arial"/>
          <w:sz w:val="22"/>
          <w:szCs w:val="22"/>
        </w:rPr>
        <w:t xml:space="preserve">В течение всего периода действия реестра квалифицированных поставщиков </w:t>
      </w:r>
      <w:r w:rsidR="00B97393" w:rsidRPr="00432BFD">
        <w:rPr>
          <w:rFonts w:ascii="Montserrat" w:hAnsi="Montserrat" w:cs="Arial"/>
          <w:sz w:val="22"/>
          <w:szCs w:val="22"/>
        </w:rPr>
        <w:t>З</w:t>
      </w:r>
      <w:r w:rsidRPr="00432BFD">
        <w:rPr>
          <w:rFonts w:ascii="Montserrat" w:hAnsi="Montserrat" w:cs="Arial"/>
          <w:sz w:val="22"/>
          <w:szCs w:val="22"/>
        </w:rPr>
        <w:t>аказчик</w:t>
      </w:r>
      <w:r w:rsidR="0065130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Pr="00432BFD">
        <w:rPr>
          <w:rFonts w:ascii="Montserrat" w:hAnsi="Montserrat" w:cs="Arial"/>
          <w:sz w:val="22"/>
          <w:szCs w:val="22"/>
        </w:rPr>
        <w:t xml:space="preserve"> вправе запрашивать у </w:t>
      </w:r>
      <w:r w:rsidR="00C26A05" w:rsidRPr="00432BFD">
        <w:rPr>
          <w:rFonts w:ascii="Montserrat" w:hAnsi="Montserrat" w:cs="Arial"/>
          <w:sz w:val="22"/>
          <w:szCs w:val="22"/>
        </w:rPr>
        <w:t>Поставщик</w:t>
      </w:r>
      <w:r w:rsidRPr="00432BFD">
        <w:rPr>
          <w:rFonts w:ascii="Montserrat" w:hAnsi="Montserrat" w:cs="Arial"/>
          <w:sz w:val="22"/>
          <w:szCs w:val="22"/>
        </w:rPr>
        <w:t xml:space="preserve">ов, включенных в указанный реестр, сведения и документы, подтверждающие соответствие таких </w:t>
      </w:r>
      <w:r w:rsidR="00C26A05" w:rsidRPr="00432BFD">
        <w:rPr>
          <w:rFonts w:ascii="Montserrat" w:hAnsi="Montserrat" w:cs="Arial"/>
          <w:sz w:val="22"/>
          <w:szCs w:val="22"/>
        </w:rPr>
        <w:t>Поставщик</w:t>
      </w:r>
      <w:r w:rsidRPr="00432BFD">
        <w:rPr>
          <w:rFonts w:ascii="Montserrat" w:hAnsi="Montserrat" w:cs="Arial"/>
          <w:sz w:val="22"/>
          <w:szCs w:val="22"/>
        </w:rPr>
        <w:t xml:space="preserve">ов установленным квалификационным требованиям. В случае если по результатам рассмотрения представленных документов </w:t>
      </w:r>
      <w:r w:rsidR="00B97393" w:rsidRPr="00432BFD">
        <w:rPr>
          <w:rFonts w:ascii="Montserrat" w:hAnsi="Montserrat" w:cs="Arial"/>
          <w:sz w:val="22"/>
          <w:szCs w:val="22"/>
        </w:rPr>
        <w:t>З</w:t>
      </w:r>
      <w:r w:rsidRPr="00432BFD">
        <w:rPr>
          <w:rFonts w:ascii="Montserrat" w:hAnsi="Montserrat" w:cs="Arial"/>
          <w:sz w:val="22"/>
          <w:szCs w:val="22"/>
        </w:rPr>
        <w:t>аказчиком</w:t>
      </w:r>
      <w:r w:rsidR="00086384" w:rsidRPr="00432BFD">
        <w:rPr>
          <w:rFonts w:ascii="Montserrat" w:hAnsi="Montserrat" w:cs="Arial"/>
          <w:sz w:val="22"/>
          <w:szCs w:val="22"/>
        </w:rPr>
        <w:t xml:space="preserve"> или Организатором закупки</w:t>
      </w:r>
      <w:r w:rsidRPr="00432BFD">
        <w:rPr>
          <w:rFonts w:ascii="Montserrat" w:hAnsi="Montserrat" w:cs="Arial"/>
          <w:sz w:val="22"/>
          <w:szCs w:val="22"/>
        </w:rPr>
        <w:t xml:space="preserve"> будет принято решение о несоответствии </w:t>
      </w:r>
      <w:r w:rsidR="00C26A05" w:rsidRPr="00432BFD">
        <w:rPr>
          <w:rFonts w:ascii="Montserrat" w:hAnsi="Montserrat" w:cs="Arial"/>
          <w:sz w:val="22"/>
          <w:szCs w:val="22"/>
        </w:rPr>
        <w:t>Поставщик</w:t>
      </w:r>
      <w:r w:rsidRPr="00432BFD">
        <w:rPr>
          <w:rFonts w:ascii="Montserrat" w:hAnsi="Montserrat" w:cs="Arial"/>
          <w:sz w:val="22"/>
          <w:szCs w:val="22"/>
        </w:rPr>
        <w:t xml:space="preserve">а квалификационным требованиям, такой </w:t>
      </w:r>
      <w:r w:rsidR="00C26A05" w:rsidRPr="00432BFD">
        <w:rPr>
          <w:rFonts w:ascii="Montserrat" w:hAnsi="Montserrat" w:cs="Arial"/>
          <w:sz w:val="22"/>
          <w:szCs w:val="22"/>
        </w:rPr>
        <w:t>Поставщик</w:t>
      </w:r>
      <w:r w:rsidRPr="00432BFD">
        <w:rPr>
          <w:rFonts w:ascii="Montserrat" w:hAnsi="Montserrat" w:cs="Arial"/>
          <w:sz w:val="22"/>
          <w:szCs w:val="22"/>
        </w:rPr>
        <w:t xml:space="preserve"> исключается из реестра квалифицированных поставщиков. </w:t>
      </w:r>
    </w:p>
    <w:p w14:paraId="7701BD73" w14:textId="77777777" w:rsidR="001E0D29" w:rsidRPr="00432BFD" w:rsidRDefault="001E0D29" w:rsidP="001E0D29">
      <w:pPr>
        <w:pStyle w:val="15"/>
        <w:rPr>
          <w:rFonts w:ascii="Montserrat" w:hAnsi="Montserrat" w:cs="Arial"/>
          <w:sz w:val="22"/>
          <w:szCs w:val="22"/>
        </w:rPr>
      </w:pPr>
      <w:bookmarkStart w:id="307" w:name="_Ref525647378"/>
      <w:bookmarkStart w:id="308" w:name="_Toc536782797"/>
      <w:bookmarkStart w:id="309" w:name="_Toc2702053"/>
      <w:bookmarkStart w:id="310" w:name="_Toc40740897"/>
      <w:bookmarkStart w:id="311" w:name="_Toc63470463"/>
      <w:bookmarkStart w:id="312" w:name="_Toc379795016"/>
      <w:bookmarkStart w:id="313" w:name="_Ref381715575"/>
      <w:r w:rsidRPr="00432BFD">
        <w:rPr>
          <w:rFonts w:ascii="Montserrat" w:hAnsi="Montserrat" w:cs="Arial"/>
          <w:sz w:val="22"/>
          <w:szCs w:val="22"/>
        </w:rPr>
        <w:t>10 ПРОВЕДЕНИЕ ЗАКУПКИ С ОГРАНИЧЕННЫМ УЧАСТИЕМ</w:t>
      </w:r>
      <w:bookmarkEnd w:id="307"/>
      <w:bookmarkEnd w:id="308"/>
      <w:bookmarkEnd w:id="309"/>
      <w:bookmarkEnd w:id="310"/>
      <w:bookmarkEnd w:id="311"/>
    </w:p>
    <w:p w14:paraId="18CDD15A" w14:textId="77777777" w:rsidR="001E0D29" w:rsidRPr="00432BFD" w:rsidRDefault="001E0D29" w:rsidP="001E0D29">
      <w:pPr>
        <w:pStyle w:val="26"/>
        <w:tabs>
          <w:tab w:val="num" w:pos="1560"/>
        </w:tabs>
        <w:ind w:firstLine="0"/>
        <w:rPr>
          <w:rFonts w:ascii="Montserrat" w:hAnsi="Montserrat"/>
          <w:color w:val="auto"/>
          <w:sz w:val="22"/>
          <w:szCs w:val="22"/>
        </w:rPr>
      </w:pPr>
      <w:bookmarkStart w:id="314" w:name="_Toc63470464"/>
      <w:r w:rsidRPr="00432BFD">
        <w:rPr>
          <w:rFonts w:ascii="Montserrat" w:hAnsi="Montserrat"/>
          <w:color w:val="auto"/>
          <w:sz w:val="22"/>
          <w:szCs w:val="22"/>
        </w:rPr>
        <w:t>10.1 Закупка с ограниченным участием</w:t>
      </w:r>
      <w:bookmarkEnd w:id="314"/>
    </w:p>
    <w:p w14:paraId="2AE524D1" w14:textId="77777777" w:rsidR="003F50A4"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Закупка с ограниченным участием – способ закупки, при котором информация о закупке сообщается </w:t>
      </w:r>
      <w:r w:rsidR="00B97393" w:rsidRPr="00432BFD">
        <w:rPr>
          <w:rFonts w:ascii="Montserrat" w:hAnsi="Montserrat" w:cs="Arial"/>
          <w:sz w:val="22"/>
          <w:szCs w:val="22"/>
        </w:rPr>
        <w:t>З</w:t>
      </w:r>
      <w:r w:rsidR="001E0D29" w:rsidRPr="00432BFD">
        <w:rPr>
          <w:rFonts w:ascii="Montserrat" w:hAnsi="Montserrat" w:cs="Arial"/>
          <w:sz w:val="22"/>
          <w:szCs w:val="22"/>
        </w:rPr>
        <w:t>аказчиком</w:t>
      </w:r>
      <w:r w:rsidR="00971BE7"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2D101F" w:rsidRPr="00432BFD">
        <w:rPr>
          <w:rFonts w:ascii="Montserrat" w:hAnsi="Montserrat" w:cs="Arial"/>
          <w:sz w:val="22"/>
          <w:szCs w:val="22"/>
        </w:rPr>
        <w:t xml:space="preserve"> </w:t>
      </w:r>
      <w:r w:rsidR="001E0D29" w:rsidRPr="00432BFD">
        <w:rPr>
          <w:rFonts w:ascii="Montserrat" w:hAnsi="Montserrat" w:cs="Arial"/>
          <w:sz w:val="22"/>
          <w:szCs w:val="22"/>
        </w:rPr>
        <w:t>путем размещения извещения в ЕИС о проведении такой закупки</w:t>
      </w:r>
      <w:r w:rsidR="00EA2263" w:rsidRPr="00432BFD">
        <w:rPr>
          <w:rFonts w:ascii="Montserrat" w:hAnsi="Montserrat" w:cs="Arial"/>
          <w:sz w:val="22"/>
          <w:szCs w:val="22"/>
        </w:rPr>
        <w:t>. П</w:t>
      </w:r>
      <w:r w:rsidR="003F50A4" w:rsidRPr="00432BFD">
        <w:rPr>
          <w:rFonts w:ascii="Montserrat" w:hAnsi="Montserrat" w:cs="Arial"/>
          <w:sz w:val="22"/>
          <w:szCs w:val="22"/>
        </w:rPr>
        <w:t>редусмотрены следующие способы проведения закупки с ограниченным участием:</w:t>
      </w:r>
    </w:p>
    <w:p w14:paraId="33C22577" w14:textId="77777777" w:rsidR="003F50A4" w:rsidRPr="00432BFD" w:rsidRDefault="003F50A4" w:rsidP="00407A34">
      <w:pPr>
        <w:pStyle w:val="ae"/>
        <w:numPr>
          <w:ilvl w:val="0"/>
          <w:numId w:val="151"/>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Адресный </w:t>
      </w:r>
      <w:r w:rsidR="00EA2263" w:rsidRPr="00432BFD">
        <w:rPr>
          <w:rFonts w:ascii="Montserrat" w:hAnsi="Montserrat" w:cs="Arial"/>
          <w:sz w:val="22"/>
          <w:szCs w:val="22"/>
        </w:rPr>
        <w:t>запрос предложений - неконкурентный способ закупки, проводится с целью обеспечить срочные, неотложные нужды Заказчика, применяется среди определенного круга Участников, не является Торгами, Победителем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14:paraId="3A242145" w14:textId="77777777" w:rsidR="003F50A4" w:rsidRPr="00432BFD" w:rsidRDefault="003F50A4" w:rsidP="00407A34">
      <w:pPr>
        <w:pStyle w:val="ae"/>
        <w:numPr>
          <w:ilvl w:val="0"/>
          <w:numId w:val="151"/>
        </w:numPr>
        <w:tabs>
          <w:tab w:val="clear" w:pos="2637"/>
          <w:tab w:val="left" w:pos="0"/>
        </w:tabs>
        <w:ind w:left="1474" w:hanging="794"/>
        <w:jc w:val="both"/>
        <w:rPr>
          <w:rFonts w:ascii="Montserrat" w:hAnsi="Montserrat" w:cs="Arial"/>
          <w:sz w:val="22"/>
          <w:szCs w:val="22"/>
        </w:rPr>
      </w:pPr>
      <w:bookmarkStart w:id="315" w:name="bookmark88"/>
      <w:bookmarkEnd w:id="315"/>
      <w:r w:rsidRPr="00432BFD">
        <w:rPr>
          <w:rFonts w:ascii="Montserrat" w:hAnsi="Montserrat" w:cs="Arial"/>
          <w:sz w:val="22"/>
          <w:szCs w:val="22"/>
        </w:rPr>
        <w:t>Адресный</w:t>
      </w:r>
      <w:r w:rsidR="00EA2263" w:rsidRPr="00432BFD">
        <w:rPr>
          <w:rFonts w:ascii="Montserrat" w:hAnsi="Montserrat" w:cs="Arial"/>
          <w:sz w:val="22"/>
          <w:szCs w:val="22"/>
        </w:rPr>
        <w:t xml:space="preserve"> запрос котировок - неконкурентный способ закупки, проводится с целью обеспечить срочные, неотложные нужды Заказчика, применяется среди определенного круга Участников, не является Торгами, Победителем признается Участник Закупки, заявка которого соответствует требованиям Заказчика и содержит наиболее низкую цену договора</w:t>
      </w:r>
      <w:r w:rsidRPr="00432BFD">
        <w:rPr>
          <w:rFonts w:ascii="Montserrat" w:hAnsi="Montserrat" w:cs="Arial"/>
          <w:sz w:val="22"/>
          <w:szCs w:val="22"/>
        </w:rPr>
        <w:t>.</w:t>
      </w:r>
    </w:p>
    <w:p w14:paraId="171D2225" w14:textId="77777777" w:rsidR="005268BA"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5268BA" w:rsidRPr="00432BFD">
        <w:rPr>
          <w:rFonts w:ascii="Montserrat" w:hAnsi="Montserrat" w:cs="Arial"/>
          <w:sz w:val="22"/>
          <w:szCs w:val="22"/>
        </w:rPr>
        <w:t>Адресный запрос предложений и Адресный запрос котировок проводится при наличии любого из следующих условий:</w:t>
      </w:r>
    </w:p>
    <w:p w14:paraId="53B3A342" w14:textId="77777777" w:rsidR="005268BA" w:rsidRPr="00432BFD" w:rsidRDefault="005268BA" w:rsidP="00407A34">
      <w:pPr>
        <w:pStyle w:val="ae"/>
        <w:numPr>
          <w:ilvl w:val="0"/>
          <w:numId w:val="152"/>
        </w:numPr>
        <w:tabs>
          <w:tab w:val="clear" w:pos="2637"/>
          <w:tab w:val="left" w:pos="0"/>
        </w:tabs>
        <w:ind w:left="1474" w:hanging="794"/>
        <w:jc w:val="both"/>
        <w:rPr>
          <w:rFonts w:ascii="Montserrat" w:hAnsi="Montserrat" w:cs="Arial"/>
          <w:sz w:val="22"/>
          <w:szCs w:val="22"/>
        </w:rPr>
      </w:pPr>
      <w:bookmarkStart w:id="316" w:name="bookmark90"/>
      <w:bookmarkEnd w:id="316"/>
      <w:r w:rsidRPr="00432BFD">
        <w:rPr>
          <w:rFonts w:ascii="Montserrat" w:hAnsi="Montserrat" w:cs="Arial"/>
          <w:sz w:val="22"/>
          <w:szCs w:val="22"/>
        </w:rPr>
        <w:t>среди лиц, которые прошли предварительный квалификационный отбор и включены в реестр квалифицированных поставщиков;</w:t>
      </w:r>
    </w:p>
    <w:p w14:paraId="2D8AEF33" w14:textId="77777777" w:rsidR="005268BA" w:rsidRPr="00432BFD" w:rsidRDefault="005268BA" w:rsidP="00407A34">
      <w:pPr>
        <w:pStyle w:val="ae"/>
        <w:numPr>
          <w:ilvl w:val="0"/>
          <w:numId w:val="152"/>
        </w:numPr>
        <w:tabs>
          <w:tab w:val="clear" w:pos="2637"/>
          <w:tab w:val="left" w:pos="0"/>
        </w:tabs>
        <w:ind w:left="1474" w:hanging="794"/>
        <w:jc w:val="both"/>
        <w:rPr>
          <w:rFonts w:ascii="Montserrat" w:hAnsi="Montserrat" w:cs="Arial"/>
          <w:sz w:val="22"/>
          <w:szCs w:val="22"/>
        </w:rPr>
      </w:pPr>
      <w:bookmarkStart w:id="317" w:name="bookmark91"/>
      <w:bookmarkEnd w:id="317"/>
      <w:r w:rsidRPr="00432BFD">
        <w:rPr>
          <w:rFonts w:ascii="Montserrat" w:hAnsi="Montserrat" w:cs="Arial"/>
          <w:sz w:val="22"/>
          <w:szCs w:val="22"/>
        </w:rPr>
        <w:t>если в силу специфики товаров, работ, услуг или структуры рынка, поставка закупаемых товаров, работ, услуг может быть проведена только ограниченным количеством Поставщиков;</w:t>
      </w:r>
    </w:p>
    <w:p w14:paraId="4607314C" w14:textId="77777777" w:rsidR="005268BA" w:rsidRPr="00432BFD" w:rsidRDefault="005268BA" w:rsidP="00407A34">
      <w:pPr>
        <w:pStyle w:val="ae"/>
        <w:numPr>
          <w:ilvl w:val="0"/>
          <w:numId w:val="152"/>
        </w:numPr>
        <w:tabs>
          <w:tab w:val="clear" w:pos="2637"/>
          <w:tab w:val="left" w:pos="0"/>
        </w:tabs>
        <w:ind w:left="1474" w:hanging="794"/>
        <w:jc w:val="both"/>
        <w:rPr>
          <w:rFonts w:ascii="Montserrat" w:hAnsi="Montserrat" w:cs="Arial"/>
          <w:sz w:val="22"/>
          <w:szCs w:val="22"/>
        </w:rPr>
      </w:pPr>
      <w:bookmarkStart w:id="318" w:name="bookmark92"/>
      <w:bookmarkEnd w:id="318"/>
      <w:r w:rsidRPr="00432BFD">
        <w:rPr>
          <w:rFonts w:ascii="Montserrat" w:hAnsi="Montserrat" w:cs="Arial"/>
          <w:sz w:val="22"/>
          <w:szCs w:val="22"/>
        </w:rPr>
        <w:t>при необходимости сокращения сроков закупки (по сравнению с конкурентными способами закупки) с целью обеспечения бесперебойной работы Заказчика;</w:t>
      </w:r>
    </w:p>
    <w:p w14:paraId="1CFB0C2D" w14:textId="77777777" w:rsidR="005268BA" w:rsidRPr="00432BFD" w:rsidRDefault="005268BA" w:rsidP="00407A34">
      <w:pPr>
        <w:pStyle w:val="ae"/>
        <w:numPr>
          <w:ilvl w:val="0"/>
          <w:numId w:val="152"/>
        </w:numPr>
        <w:tabs>
          <w:tab w:val="clear" w:pos="2637"/>
          <w:tab w:val="left" w:pos="0"/>
        </w:tabs>
        <w:ind w:left="1474" w:hanging="794"/>
        <w:jc w:val="both"/>
        <w:rPr>
          <w:rFonts w:ascii="Montserrat" w:hAnsi="Montserrat" w:cs="Arial"/>
          <w:sz w:val="22"/>
          <w:szCs w:val="22"/>
        </w:rPr>
      </w:pPr>
      <w:bookmarkStart w:id="319" w:name="bookmark93"/>
      <w:bookmarkEnd w:id="319"/>
      <w:r w:rsidRPr="00432BFD">
        <w:rPr>
          <w:rFonts w:ascii="Montserrat" w:hAnsi="Montserrat" w:cs="Arial"/>
          <w:sz w:val="22"/>
          <w:szCs w:val="22"/>
        </w:rPr>
        <w:t>если раскрытие информации о планируемой закупке, в том числе об условиях закупки, может привести к снижению уровня безопасности Заказчика, его клиентов.</w:t>
      </w:r>
    </w:p>
    <w:p w14:paraId="660ECC79"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1E0D29" w:rsidRPr="00432BFD">
        <w:rPr>
          <w:rFonts w:ascii="Montserrat" w:hAnsi="Montserrat" w:cs="Arial"/>
          <w:sz w:val="22"/>
          <w:szCs w:val="22"/>
        </w:rPr>
        <w:t>ами закупки</w:t>
      </w:r>
      <w:r w:rsidR="005268BA" w:rsidRPr="00432BFD">
        <w:rPr>
          <w:rFonts w:ascii="Montserrat" w:hAnsi="Montserrat" w:cs="Arial"/>
          <w:sz w:val="22"/>
          <w:szCs w:val="22"/>
        </w:rPr>
        <w:t xml:space="preserve"> по результатам проведения ПКО</w:t>
      </w:r>
      <w:r w:rsidR="001E0D29" w:rsidRPr="00432BFD">
        <w:rPr>
          <w:rFonts w:ascii="Montserrat" w:hAnsi="Montserrat" w:cs="Arial"/>
          <w:sz w:val="22"/>
          <w:szCs w:val="22"/>
        </w:rPr>
        <w:t xml:space="preserve"> могут быть только лица, которые прошли предварительный квалификационный отбор и включены в реестр квалифицированных поставщиков, и победителем такой закупки признается </w:t>
      </w:r>
      <w:r w:rsidR="00C26A05" w:rsidRPr="00432BFD">
        <w:rPr>
          <w:rFonts w:ascii="Montserrat" w:hAnsi="Montserrat" w:cs="Arial"/>
          <w:sz w:val="22"/>
          <w:szCs w:val="22"/>
        </w:rPr>
        <w:t>Участник</w:t>
      </w:r>
      <w:r w:rsidR="001E0D29" w:rsidRPr="00432BFD">
        <w:rPr>
          <w:rFonts w:ascii="Montserrat" w:hAnsi="Montserrat" w:cs="Arial"/>
          <w:sz w:val="22"/>
          <w:szCs w:val="22"/>
        </w:rPr>
        <w:t xml:space="preserve"> закупки, заявка </w:t>
      </w:r>
      <w:r w:rsidRPr="00432BFD">
        <w:rPr>
          <w:rFonts w:ascii="Montserrat" w:hAnsi="Montserrat" w:cs="Arial"/>
          <w:sz w:val="22"/>
          <w:szCs w:val="22"/>
        </w:rPr>
        <w:t>на участие,</w:t>
      </w:r>
      <w:r w:rsidR="001E0D29" w:rsidRPr="00432BFD">
        <w:rPr>
          <w:rFonts w:ascii="Montserrat" w:hAnsi="Montserrat" w:cs="Arial"/>
          <w:sz w:val="22"/>
          <w:szCs w:val="22"/>
        </w:rPr>
        <w:t xml:space="preserve"> в закупке которого в соответствии с критериями, определенными в документации о закупке, соответствует требованиям документации о закупке и</w:t>
      </w:r>
      <w:r w:rsidR="001E0D29" w:rsidRPr="00432BFD" w:rsidDel="0095350F">
        <w:rPr>
          <w:rFonts w:ascii="Montserrat" w:hAnsi="Montserrat" w:cs="Arial"/>
          <w:sz w:val="22"/>
          <w:szCs w:val="22"/>
        </w:rPr>
        <w:t xml:space="preserve"> </w:t>
      </w:r>
      <w:r w:rsidR="001E0D29" w:rsidRPr="00432BFD">
        <w:rPr>
          <w:rFonts w:ascii="Montserrat" w:hAnsi="Montserrat" w:cs="Arial"/>
          <w:sz w:val="22"/>
          <w:szCs w:val="22"/>
        </w:rPr>
        <w:t>содержит лучшие условия исполнения договора.</w:t>
      </w:r>
    </w:p>
    <w:p w14:paraId="60C72BA6"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Закупка с ограниченным участием может проводиться:</w:t>
      </w:r>
    </w:p>
    <w:p w14:paraId="53E27C82" w14:textId="77777777" w:rsidR="001E0D29" w:rsidRPr="00432BFD" w:rsidRDefault="001E0D29" w:rsidP="00407A34">
      <w:pPr>
        <w:pStyle w:val="ae"/>
        <w:numPr>
          <w:ilvl w:val="0"/>
          <w:numId w:val="8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 один или несколько этапов;</w:t>
      </w:r>
    </w:p>
    <w:p w14:paraId="32CF7513" w14:textId="77777777" w:rsidR="001E0D29" w:rsidRPr="00432BFD" w:rsidRDefault="001E0D29" w:rsidP="00407A34">
      <w:pPr>
        <w:pStyle w:val="ae"/>
        <w:numPr>
          <w:ilvl w:val="0"/>
          <w:numId w:val="8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 проведением переторжки или без ее проведения;</w:t>
      </w:r>
    </w:p>
    <w:p w14:paraId="5BCB1851" w14:textId="77777777" w:rsidR="001E0D29" w:rsidRPr="00432BFD" w:rsidRDefault="001E0D29" w:rsidP="00407A34">
      <w:pPr>
        <w:pStyle w:val="ae"/>
        <w:numPr>
          <w:ilvl w:val="0"/>
          <w:numId w:val="8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с проведением переговоров или без их проведения;</w:t>
      </w:r>
    </w:p>
    <w:p w14:paraId="1970C108" w14:textId="77777777" w:rsidR="001E0D29" w:rsidRPr="00432BFD" w:rsidRDefault="001E0D29" w:rsidP="00407A34">
      <w:pPr>
        <w:pStyle w:val="ae"/>
        <w:numPr>
          <w:ilvl w:val="0"/>
          <w:numId w:val="8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 возможностью подачи </w:t>
      </w:r>
      <w:r w:rsidR="00D76886" w:rsidRPr="00432BFD">
        <w:rPr>
          <w:rFonts w:ascii="Montserrat" w:hAnsi="Montserrat" w:cs="Arial"/>
          <w:sz w:val="22"/>
          <w:szCs w:val="22"/>
        </w:rPr>
        <w:t>А</w:t>
      </w:r>
      <w:r w:rsidRPr="00432BFD">
        <w:rPr>
          <w:rFonts w:ascii="Montserrat" w:hAnsi="Montserrat" w:cs="Arial"/>
          <w:sz w:val="22"/>
          <w:szCs w:val="22"/>
        </w:rPr>
        <w:t>льтернативных предложений;</w:t>
      </w:r>
    </w:p>
    <w:p w14:paraId="15AA0F13" w14:textId="77777777" w:rsidR="001E0D29" w:rsidRPr="00432BFD" w:rsidRDefault="001E0D29" w:rsidP="00407A34">
      <w:pPr>
        <w:pStyle w:val="ae"/>
        <w:numPr>
          <w:ilvl w:val="0"/>
          <w:numId w:val="80"/>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с выбором одного или нескольких победителей по одному лоту. </w:t>
      </w:r>
    </w:p>
    <w:p w14:paraId="38110419"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К порядку осуществления закупки с ограниченным участием применяются Положения, предусмотренные разделом</w:t>
      </w:r>
      <w:hyperlink w:anchor="_7_Порядок_проведения" w:history="1">
        <w:r w:rsidR="001E0D29" w:rsidRPr="00432BFD">
          <w:rPr>
            <w:rStyle w:val="ad"/>
            <w:rFonts w:ascii="Montserrat" w:hAnsi="Montserrat" w:cs="Arial"/>
            <w:color w:val="auto"/>
            <w:sz w:val="22"/>
            <w:szCs w:val="22"/>
            <w:u w:val="none"/>
          </w:rPr>
          <w:t xml:space="preserve"> 7</w:t>
        </w:r>
      </w:hyperlink>
      <w:r w:rsidR="001E0D29" w:rsidRPr="00432BFD">
        <w:rPr>
          <w:rFonts w:ascii="Montserrat" w:hAnsi="Montserrat" w:cs="Arial"/>
          <w:sz w:val="22"/>
          <w:szCs w:val="22"/>
        </w:rPr>
        <w:t>.</w:t>
      </w:r>
    </w:p>
    <w:p w14:paraId="7FD715C2"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Закупка с ограниченным участием проводится в электронной форме с учетом правил, установленных в пункте </w:t>
      </w:r>
      <w:hyperlink w:anchor="_7.11_Особенности_проведения" w:history="1">
        <w:r w:rsidR="001E0D29" w:rsidRPr="00432BFD">
          <w:rPr>
            <w:rStyle w:val="ad"/>
            <w:rFonts w:ascii="Montserrat" w:hAnsi="Montserrat" w:cs="Arial"/>
            <w:color w:val="auto"/>
            <w:sz w:val="22"/>
            <w:szCs w:val="22"/>
            <w:u w:val="none"/>
          </w:rPr>
          <w:t>7.1</w:t>
        </w:r>
      </w:hyperlink>
      <w:r w:rsidR="00E456B4" w:rsidRPr="00432BFD">
        <w:rPr>
          <w:rStyle w:val="ad"/>
          <w:rFonts w:ascii="Montserrat" w:hAnsi="Montserrat" w:cs="Arial"/>
          <w:color w:val="auto"/>
          <w:sz w:val="22"/>
          <w:szCs w:val="22"/>
          <w:u w:val="none"/>
        </w:rPr>
        <w:t>0</w:t>
      </w:r>
      <w:r w:rsidR="001E0D29" w:rsidRPr="00432BFD">
        <w:rPr>
          <w:rFonts w:ascii="Montserrat" w:hAnsi="Montserrat" w:cs="Arial"/>
          <w:sz w:val="22"/>
          <w:szCs w:val="22"/>
        </w:rPr>
        <w:t xml:space="preserve"> Положения.</w:t>
      </w:r>
    </w:p>
    <w:p w14:paraId="796ABC25"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В случае проведения закупки с ограниченным участием с возможностью проведения переторжки дополнительно применяются правила, предусмотренные пунктом </w:t>
      </w:r>
      <w:hyperlink w:anchor="_7.6_Порядок_проведения" w:history="1">
        <w:r w:rsidR="001E0D29" w:rsidRPr="00432BFD">
          <w:rPr>
            <w:rStyle w:val="ad"/>
            <w:rFonts w:ascii="Montserrat" w:hAnsi="Montserrat" w:cs="Arial"/>
            <w:color w:val="auto"/>
            <w:sz w:val="22"/>
            <w:szCs w:val="22"/>
            <w:u w:val="none"/>
          </w:rPr>
          <w:t>7.6</w:t>
        </w:r>
      </w:hyperlink>
      <w:r w:rsidR="001E0D29" w:rsidRPr="00432BFD">
        <w:rPr>
          <w:rFonts w:ascii="Montserrat" w:hAnsi="Montserrat" w:cs="Arial"/>
          <w:sz w:val="22"/>
          <w:szCs w:val="22"/>
        </w:rPr>
        <w:t xml:space="preserve"> Положения.</w:t>
      </w:r>
    </w:p>
    <w:p w14:paraId="0EC0BD46"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В случае проведения закупки с ограниченным участием в электронной форме в несколько этапов дополнительно применяются правила, предусмотренные пунктом </w:t>
      </w:r>
      <w:hyperlink w:anchor="_7.12_Многоэтапная_конкурентная" w:history="1">
        <w:r w:rsidR="001E0D29" w:rsidRPr="00432BFD">
          <w:rPr>
            <w:rStyle w:val="ad"/>
            <w:rFonts w:ascii="Montserrat" w:hAnsi="Montserrat" w:cs="Arial"/>
            <w:color w:val="auto"/>
            <w:sz w:val="22"/>
            <w:szCs w:val="22"/>
            <w:u w:val="none"/>
          </w:rPr>
          <w:t>7.1</w:t>
        </w:r>
      </w:hyperlink>
      <w:r w:rsidR="00A93C72" w:rsidRPr="00432BFD">
        <w:rPr>
          <w:rStyle w:val="ad"/>
          <w:rFonts w:ascii="Montserrat" w:hAnsi="Montserrat" w:cs="Arial"/>
          <w:color w:val="auto"/>
          <w:sz w:val="22"/>
          <w:szCs w:val="22"/>
          <w:u w:val="none"/>
        </w:rPr>
        <w:t>1</w:t>
      </w:r>
      <w:r w:rsidR="001E0D29" w:rsidRPr="00432BFD">
        <w:rPr>
          <w:rFonts w:ascii="Montserrat" w:hAnsi="Montserrat" w:cs="Arial"/>
          <w:sz w:val="22"/>
          <w:szCs w:val="22"/>
        </w:rPr>
        <w:t xml:space="preserve"> Положения.</w:t>
      </w:r>
    </w:p>
    <w:p w14:paraId="1329D437" w14:textId="77777777" w:rsidR="005268BA"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В случае проведения закупки с ограниченным участием в электронной форме с возможностью выбора нескольких победителей по одному лоту дополнительно применяются правила, предусмотренные пунктом </w:t>
      </w:r>
      <w:hyperlink w:anchor="_4.2__Конкурентные" w:history="1">
        <w:r w:rsidR="001E0D29" w:rsidRPr="00432BFD">
          <w:rPr>
            <w:rStyle w:val="ad"/>
            <w:rFonts w:ascii="Montserrat" w:hAnsi="Montserrat" w:cs="Arial"/>
            <w:color w:val="auto"/>
            <w:sz w:val="22"/>
            <w:szCs w:val="22"/>
            <w:u w:val="none"/>
          </w:rPr>
          <w:t>4.2.4</w:t>
        </w:r>
      </w:hyperlink>
      <w:r w:rsidR="001E0D29" w:rsidRPr="00432BFD">
        <w:rPr>
          <w:rFonts w:ascii="Montserrat" w:hAnsi="Montserrat" w:cs="Arial"/>
          <w:sz w:val="22"/>
          <w:szCs w:val="22"/>
        </w:rPr>
        <w:t xml:space="preserve"> Положения.</w:t>
      </w:r>
    </w:p>
    <w:p w14:paraId="46BEF4C8" w14:textId="77777777" w:rsidR="001E0D29" w:rsidRPr="00432BFD" w:rsidRDefault="00834E1A" w:rsidP="00407A34">
      <w:pPr>
        <w:pStyle w:val="ae"/>
        <w:numPr>
          <w:ilvl w:val="0"/>
          <w:numId w:val="8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Закупка с ограниченным участием в электронной форме по результатам ПКО</w:t>
      </w:r>
      <w:r w:rsidR="00476BEA" w:rsidRPr="00432BFD">
        <w:rPr>
          <w:rFonts w:ascii="Montserrat" w:hAnsi="Montserrat" w:cs="Arial"/>
          <w:sz w:val="22"/>
          <w:szCs w:val="22"/>
        </w:rPr>
        <w:t xml:space="preserve"> проводится</w:t>
      </w:r>
      <w:r w:rsidR="001E0D29" w:rsidRPr="00432BFD">
        <w:rPr>
          <w:rFonts w:ascii="Montserrat" w:hAnsi="Montserrat" w:cs="Arial"/>
          <w:sz w:val="22"/>
          <w:szCs w:val="22"/>
        </w:rPr>
        <w:t xml:space="preserve"> в порядке, установленном в разделе </w:t>
      </w:r>
      <w:hyperlink w:anchor="_9.1_Предварительный_квалификационны" w:history="1">
        <w:r w:rsidR="001E0D29" w:rsidRPr="00432BFD">
          <w:rPr>
            <w:rStyle w:val="ad"/>
            <w:rFonts w:ascii="Montserrat" w:hAnsi="Montserrat" w:cs="Arial"/>
            <w:color w:val="auto"/>
            <w:sz w:val="22"/>
            <w:szCs w:val="22"/>
            <w:u w:val="none"/>
          </w:rPr>
          <w:t>9.1</w:t>
        </w:r>
      </w:hyperlink>
      <w:r w:rsidR="001E0D29" w:rsidRPr="00432BFD">
        <w:rPr>
          <w:rFonts w:ascii="Montserrat" w:hAnsi="Montserrat" w:cs="Arial"/>
          <w:sz w:val="22"/>
          <w:szCs w:val="22"/>
        </w:rPr>
        <w:t xml:space="preserve"> Положения.</w:t>
      </w:r>
    </w:p>
    <w:p w14:paraId="26C17C57" w14:textId="77777777" w:rsidR="001E0D29" w:rsidRPr="00432BFD" w:rsidRDefault="001E0D29" w:rsidP="001E0D29">
      <w:pPr>
        <w:pStyle w:val="26"/>
        <w:tabs>
          <w:tab w:val="num" w:pos="1560"/>
        </w:tabs>
        <w:ind w:firstLine="0"/>
        <w:rPr>
          <w:rFonts w:ascii="Montserrat" w:hAnsi="Montserrat"/>
          <w:color w:val="auto"/>
          <w:sz w:val="22"/>
          <w:szCs w:val="22"/>
        </w:rPr>
      </w:pPr>
      <w:bookmarkStart w:id="320" w:name="_Toc63470465"/>
      <w:r w:rsidRPr="00432BFD">
        <w:rPr>
          <w:rFonts w:ascii="Montserrat" w:hAnsi="Montserrat"/>
          <w:color w:val="auto"/>
          <w:sz w:val="22"/>
          <w:szCs w:val="22"/>
        </w:rPr>
        <w:t>10.2 Извещение о проведении закупки с ограниченным участием в электронной форме</w:t>
      </w:r>
      <w:bookmarkEnd w:id="320"/>
    </w:p>
    <w:p w14:paraId="67CBEDB8" w14:textId="7BB18DD4" w:rsidR="001E0D29" w:rsidRPr="00432BFD" w:rsidRDefault="004B2956" w:rsidP="00407A34">
      <w:pPr>
        <w:pStyle w:val="ae"/>
        <w:numPr>
          <w:ilvl w:val="0"/>
          <w:numId w:val="13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При проведении закупки в электронной форме Заказчик</w:t>
      </w:r>
      <w:r w:rsidR="00FB7C1E"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001E0D29" w:rsidRPr="00432BFD">
        <w:rPr>
          <w:rFonts w:ascii="Montserrat" w:hAnsi="Montserrat" w:cs="Arial"/>
          <w:sz w:val="22"/>
          <w:szCs w:val="22"/>
        </w:rPr>
        <w:t xml:space="preserve"> размещает в ЕИС и на электронной площадке в сроки, указанные в </w:t>
      </w:r>
      <w:r w:rsidR="007E6752" w:rsidRPr="00432BFD">
        <w:rPr>
          <w:rFonts w:ascii="Montserrat" w:hAnsi="Montserrat" w:cs="Arial"/>
          <w:sz w:val="22"/>
          <w:szCs w:val="22"/>
        </w:rPr>
        <w:t>Таблице 1</w:t>
      </w:r>
      <w:r w:rsidR="001E0D29" w:rsidRPr="00432BFD">
        <w:rPr>
          <w:rFonts w:ascii="Montserrat" w:hAnsi="Montserrat" w:cs="Arial"/>
          <w:sz w:val="22"/>
          <w:szCs w:val="22"/>
        </w:rPr>
        <w:t xml:space="preserve"> Положения извещение о проведении закупки с ограниченным участием в электронной форме, документацию о закупке, проект договора, являющийся неотъемлемой частью извещения и документации о закупке, и изменения, вносимые в такие извещение и документацию.</w:t>
      </w:r>
    </w:p>
    <w:p w14:paraId="156B9D10" w14:textId="36D3510B" w:rsidR="001E0D29" w:rsidRPr="00432BFD" w:rsidRDefault="004B2956" w:rsidP="00407A34">
      <w:pPr>
        <w:pStyle w:val="ae"/>
        <w:numPr>
          <w:ilvl w:val="0"/>
          <w:numId w:val="13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В извещении о проведении закупки с ограниченным участием </w:t>
      </w:r>
      <w:r w:rsidR="007F4209" w:rsidRPr="00432BFD">
        <w:rPr>
          <w:rFonts w:ascii="Montserrat" w:hAnsi="Montserrat" w:cs="Arial"/>
          <w:sz w:val="22"/>
          <w:szCs w:val="22"/>
        </w:rPr>
        <w:t xml:space="preserve">по результатам проведения ПКО </w:t>
      </w:r>
      <w:r w:rsidR="001E0D29" w:rsidRPr="00432BFD">
        <w:rPr>
          <w:rFonts w:ascii="Montserrat" w:hAnsi="Montserrat" w:cs="Arial"/>
          <w:sz w:val="22"/>
          <w:szCs w:val="22"/>
        </w:rPr>
        <w:t>в электронной форме указываются:</w:t>
      </w:r>
    </w:p>
    <w:p w14:paraId="5C7533E5" w14:textId="77777777" w:rsidR="001E0D29" w:rsidRPr="00432BFD" w:rsidRDefault="001E0D29" w:rsidP="00407A34">
      <w:pPr>
        <w:pStyle w:val="ae"/>
        <w:numPr>
          <w:ilvl w:val="0"/>
          <w:numId w:val="8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информация о том, что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могут быть только лица, включенные в реестр квалифицированных поставщиков по предмету закупки;</w:t>
      </w:r>
    </w:p>
    <w:p w14:paraId="1754C42A" w14:textId="77777777" w:rsidR="001E0D29" w:rsidRPr="00432BFD" w:rsidRDefault="001E0D29" w:rsidP="00407A34">
      <w:pPr>
        <w:pStyle w:val="ae"/>
        <w:numPr>
          <w:ilvl w:val="0"/>
          <w:numId w:val="8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p>
    <w:p w14:paraId="29F64F48" w14:textId="77777777" w:rsidR="001E0D29" w:rsidRPr="00432BFD" w:rsidRDefault="001E0D29" w:rsidP="003262A4">
      <w:pPr>
        <w:pStyle w:val="26"/>
        <w:tabs>
          <w:tab w:val="num" w:pos="1560"/>
        </w:tabs>
        <w:spacing w:after="0" w:line="240" w:lineRule="auto"/>
        <w:ind w:firstLine="0"/>
        <w:rPr>
          <w:rFonts w:ascii="Montserrat" w:hAnsi="Montserrat"/>
          <w:color w:val="auto"/>
          <w:sz w:val="22"/>
          <w:szCs w:val="22"/>
        </w:rPr>
      </w:pPr>
      <w:bookmarkStart w:id="321" w:name="_Toc63470466"/>
      <w:r w:rsidRPr="00432BFD">
        <w:rPr>
          <w:rFonts w:ascii="Montserrat" w:hAnsi="Montserrat"/>
          <w:color w:val="auto"/>
          <w:sz w:val="22"/>
          <w:szCs w:val="22"/>
        </w:rPr>
        <w:t>10.3 Документация о проведении закупки с ограниченным участием в электронной форме</w:t>
      </w:r>
      <w:bookmarkEnd w:id="321"/>
    </w:p>
    <w:p w14:paraId="694C56B2" w14:textId="77777777" w:rsidR="001E0D29" w:rsidRPr="00432BFD" w:rsidRDefault="004B2956" w:rsidP="00407A34">
      <w:pPr>
        <w:pStyle w:val="ae"/>
        <w:numPr>
          <w:ilvl w:val="0"/>
          <w:numId w:val="13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Конфиденциальная информация, входящая в состав документации о проведении закупки с ограниченным участием в электронной форме, размещается </w:t>
      </w:r>
      <w:r w:rsidR="00B97393" w:rsidRPr="00432BFD">
        <w:rPr>
          <w:rFonts w:ascii="Montserrat" w:hAnsi="Montserrat" w:cs="Arial"/>
          <w:sz w:val="22"/>
          <w:szCs w:val="22"/>
        </w:rPr>
        <w:t>З</w:t>
      </w:r>
      <w:r w:rsidR="001E0D29" w:rsidRPr="00432BFD">
        <w:rPr>
          <w:rFonts w:ascii="Montserrat" w:hAnsi="Montserrat" w:cs="Arial"/>
          <w:sz w:val="22"/>
          <w:szCs w:val="22"/>
        </w:rPr>
        <w:t>аказчиком</w:t>
      </w:r>
      <w:r w:rsidR="00FB7C1E"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9A4F72" w:rsidRPr="00432BFD">
        <w:rPr>
          <w:rFonts w:ascii="Montserrat" w:hAnsi="Montserrat" w:cs="Arial"/>
          <w:sz w:val="22"/>
          <w:szCs w:val="22"/>
        </w:rPr>
        <w:t xml:space="preserve"> </w:t>
      </w:r>
      <w:r w:rsidR="001E0D29" w:rsidRPr="00432BFD">
        <w:rPr>
          <w:rFonts w:ascii="Montserrat" w:hAnsi="Montserrat" w:cs="Arial"/>
          <w:sz w:val="22"/>
          <w:szCs w:val="22"/>
        </w:rPr>
        <w:t xml:space="preserve">в ЕИС с применением программных средств защиты информации. При этом </w:t>
      </w:r>
      <w:r w:rsidR="00B97393" w:rsidRPr="00432BFD">
        <w:rPr>
          <w:rFonts w:ascii="Montserrat" w:hAnsi="Montserrat" w:cs="Arial"/>
          <w:sz w:val="22"/>
          <w:szCs w:val="22"/>
        </w:rPr>
        <w:t>З</w:t>
      </w:r>
      <w:r w:rsidR="001E0D29" w:rsidRPr="00432BFD">
        <w:rPr>
          <w:rFonts w:ascii="Montserrat" w:hAnsi="Montserrat" w:cs="Arial"/>
          <w:sz w:val="22"/>
          <w:szCs w:val="22"/>
        </w:rPr>
        <w:t>аказчик</w:t>
      </w:r>
      <w:r w:rsidR="002231CC"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001E0D29" w:rsidRPr="00432BFD">
        <w:rPr>
          <w:rFonts w:ascii="Montserrat" w:hAnsi="Montserrat" w:cs="Arial"/>
          <w:sz w:val="22"/>
          <w:szCs w:val="22"/>
        </w:rPr>
        <w:t xml:space="preserve"> доводит до </w:t>
      </w:r>
      <w:r w:rsidR="007F4209" w:rsidRPr="00432BFD">
        <w:rPr>
          <w:rFonts w:ascii="Montserrat" w:hAnsi="Montserrat" w:cs="Arial"/>
          <w:sz w:val="22"/>
          <w:szCs w:val="22"/>
        </w:rPr>
        <w:t>Участников закупки с ограниченным участием</w:t>
      </w:r>
      <w:r w:rsidR="001E0D29" w:rsidRPr="00432BFD">
        <w:rPr>
          <w:rFonts w:ascii="Montserrat" w:hAnsi="Montserrat" w:cs="Arial"/>
          <w:sz w:val="22"/>
          <w:szCs w:val="22"/>
        </w:rPr>
        <w:t xml:space="preserve"> сведения, необходимые для декодирования этой информации.</w:t>
      </w:r>
    </w:p>
    <w:p w14:paraId="30A6C6D4" w14:textId="51D9FE27" w:rsidR="001E0D29" w:rsidRPr="00432BFD" w:rsidRDefault="004B2956" w:rsidP="00407A34">
      <w:pPr>
        <w:pStyle w:val="ae"/>
        <w:numPr>
          <w:ilvl w:val="0"/>
          <w:numId w:val="13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В документации о проведении закупки с ограниченным участием</w:t>
      </w:r>
      <w:r w:rsidR="007F4209" w:rsidRPr="00432BFD">
        <w:rPr>
          <w:rFonts w:ascii="Montserrat" w:hAnsi="Montserrat" w:cs="Arial"/>
          <w:sz w:val="22"/>
          <w:szCs w:val="22"/>
        </w:rPr>
        <w:t xml:space="preserve"> по результатам проведения ПКО</w:t>
      </w:r>
      <w:r w:rsidR="001E0D29" w:rsidRPr="00432BFD">
        <w:rPr>
          <w:rFonts w:ascii="Montserrat" w:hAnsi="Montserrat" w:cs="Arial"/>
          <w:sz w:val="22"/>
          <w:szCs w:val="22"/>
        </w:rPr>
        <w:t xml:space="preserve"> в электронной форме, указываются:</w:t>
      </w:r>
    </w:p>
    <w:p w14:paraId="09267688" w14:textId="77777777" w:rsidR="001E0D29" w:rsidRPr="00432BFD" w:rsidRDefault="001E0D29" w:rsidP="00407A34">
      <w:pPr>
        <w:pStyle w:val="ae"/>
        <w:numPr>
          <w:ilvl w:val="0"/>
          <w:numId w:val="13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информация о том, что </w:t>
      </w:r>
      <w:r w:rsidR="00C26A05" w:rsidRPr="00432BFD">
        <w:rPr>
          <w:rFonts w:ascii="Montserrat" w:hAnsi="Montserrat" w:cs="Arial"/>
          <w:sz w:val="22"/>
          <w:szCs w:val="22"/>
        </w:rPr>
        <w:t>Участник</w:t>
      </w:r>
      <w:r w:rsidRPr="00432BFD">
        <w:rPr>
          <w:rFonts w:ascii="Montserrat" w:hAnsi="Montserrat" w:cs="Arial"/>
          <w:sz w:val="22"/>
          <w:szCs w:val="22"/>
        </w:rPr>
        <w:t>ами закупки могут быть только лица, включенные в реестр квалифицированных поставщиков по предмету закупки;</w:t>
      </w:r>
    </w:p>
    <w:p w14:paraId="239DE5C6" w14:textId="77777777" w:rsidR="001E0D29" w:rsidRPr="00432BFD" w:rsidRDefault="001E0D29" w:rsidP="00407A34">
      <w:pPr>
        <w:pStyle w:val="ae"/>
        <w:numPr>
          <w:ilvl w:val="0"/>
          <w:numId w:val="132"/>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p>
    <w:p w14:paraId="7B849067" w14:textId="77777777" w:rsidR="007F4209" w:rsidRPr="00432BFD" w:rsidRDefault="004B2956" w:rsidP="00407A34">
      <w:pPr>
        <w:pStyle w:val="ae"/>
        <w:numPr>
          <w:ilvl w:val="0"/>
          <w:numId w:val="133"/>
        </w:numPr>
        <w:tabs>
          <w:tab w:val="clear" w:pos="2637"/>
          <w:tab w:val="left" w:pos="0"/>
        </w:tabs>
        <w:ind w:left="680" w:hanging="680"/>
        <w:jc w:val="both"/>
        <w:rPr>
          <w:rFonts w:ascii="Montserrat" w:hAnsi="Montserrat" w:cs="Arial"/>
          <w:sz w:val="22"/>
          <w:szCs w:val="22"/>
        </w:rPr>
      </w:pPr>
      <w:bookmarkStart w:id="322" w:name="_Toc63470467"/>
      <w:r w:rsidRPr="00432BFD">
        <w:rPr>
          <w:rFonts w:ascii="Montserrat" w:hAnsi="Montserrat" w:cs="Arial"/>
          <w:sz w:val="22"/>
          <w:szCs w:val="22"/>
        </w:rPr>
        <w:t xml:space="preserve"> </w:t>
      </w:r>
      <w:r w:rsidR="007F4209" w:rsidRPr="00432BFD">
        <w:rPr>
          <w:rFonts w:ascii="Montserrat" w:hAnsi="Montserrat" w:cs="Arial"/>
          <w:sz w:val="22"/>
          <w:szCs w:val="22"/>
        </w:rPr>
        <w:t>В документации Адресного запроса предложений и Адресного запроса котировок допускается в требованиях к продукции указывать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этом в требованиях может содержаться указание на приемлемость «аналога» или «эквивалента» за исключением следующих случаев:</w:t>
      </w:r>
    </w:p>
    <w:p w14:paraId="27A4B774" w14:textId="77777777" w:rsidR="007F4209" w:rsidRPr="00432BFD" w:rsidRDefault="007F4209" w:rsidP="00407A34">
      <w:pPr>
        <w:pStyle w:val="ae"/>
        <w:numPr>
          <w:ilvl w:val="0"/>
          <w:numId w:val="153"/>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закупке запасных частей или расходных материалов для оборудования, находящегося на гарантии, если использование именно таких запасных частей или расходных материалов предусмотрено условиями гарантии, конструкторской документацией, технической и эксплуатационной документацией;</w:t>
      </w:r>
    </w:p>
    <w:p w14:paraId="751EB6AD" w14:textId="77777777" w:rsidR="007F4209" w:rsidRPr="00432BFD" w:rsidRDefault="007F4209" w:rsidP="00407A34">
      <w:pPr>
        <w:pStyle w:val="ae"/>
        <w:numPr>
          <w:ilvl w:val="0"/>
          <w:numId w:val="153"/>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если закупаемые товары будут использоваться только во взаимодействии с товарами, уже используемыми либо планируемыми к приобретению Заказчиком, и при этом уже используемые товары несовместимы с товарами других товарных знаков;</w:t>
      </w:r>
    </w:p>
    <w:p w14:paraId="36530D60" w14:textId="77777777" w:rsidR="007F4209" w:rsidRPr="00432BFD" w:rsidRDefault="007F4209" w:rsidP="00407A34">
      <w:pPr>
        <w:pStyle w:val="ae"/>
        <w:numPr>
          <w:ilvl w:val="0"/>
          <w:numId w:val="153"/>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закупке продукции с целью дальнейшей реализации по доходным договорам с клиентами;</w:t>
      </w:r>
    </w:p>
    <w:p w14:paraId="2B34DF89" w14:textId="77777777" w:rsidR="007F4209" w:rsidRPr="00432BFD" w:rsidRDefault="007F4209" w:rsidP="00407A34">
      <w:pPr>
        <w:pStyle w:val="ae"/>
        <w:numPr>
          <w:ilvl w:val="0"/>
          <w:numId w:val="153"/>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в случаях стандартизации (унификации) закупаемой продукции в соответствии с принятой Заказчиком технической политикой;</w:t>
      </w:r>
    </w:p>
    <w:p w14:paraId="2670656F" w14:textId="77777777" w:rsidR="007F4209" w:rsidRPr="00432BFD" w:rsidRDefault="007F4209" w:rsidP="00407A34">
      <w:pPr>
        <w:pStyle w:val="ae"/>
        <w:numPr>
          <w:ilvl w:val="0"/>
          <w:numId w:val="153"/>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 иных случаях, определяемых </w:t>
      </w:r>
      <w:r w:rsidR="004A6B15" w:rsidRPr="00432BFD">
        <w:rPr>
          <w:rFonts w:ascii="Montserrat" w:hAnsi="Montserrat" w:cs="Arial"/>
          <w:sz w:val="22"/>
          <w:szCs w:val="22"/>
        </w:rPr>
        <w:t>ЛНД</w:t>
      </w:r>
      <w:r w:rsidRPr="00432BFD">
        <w:rPr>
          <w:rFonts w:ascii="Montserrat" w:hAnsi="Montserrat" w:cs="Arial"/>
          <w:sz w:val="22"/>
          <w:szCs w:val="22"/>
        </w:rPr>
        <w:t xml:space="preserve"> Заказчика.</w:t>
      </w:r>
    </w:p>
    <w:p w14:paraId="40F024EC" w14:textId="2869B828" w:rsidR="007F4209" w:rsidRPr="00432BFD" w:rsidRDefault="004B2956" w:rsidP="00407A34">
      <w:pPr>
        <w:pStyle w:val="ae"/>
        <w:numPr>
          <w:ilvl w:val="0"/>
          <w:numId w:val="13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7F4209" w:rsidRPr="00432BFD">
        <w:rPr>
          <w:rFonts w:ascii="Montserrat" w:hAnsi="Montserrat" w:cs="Arial"/>
          <w:sz w:val="22"/>
          <w:szCs w:val="22"/>
        </w:rPr>
        <w:t xml:space="preserve">В документации Адресного запроса предложений и Адресного запроса котировок допускается условие о праве Заказчика </w:t>
      </w:r>
      <w:r w:rsidR="00B2676A" w:rsidRPr="00432BFD">
        <w:rPr>
          <w:rFonts w:ascii="Montserrat" w:hAnsi="Montserrat" w:cs="Arial"/>
          <w:sz w:val="22"/>
          <w:szCs w:val="22"/>
        </w:rPr>
        <w:t xml:space="preserve">или Организатора закупки </w:t>
      </w:r>
      <w:r w:rsidR="007F4209" w:rsidRPr="00432BFD">
        <w:rPr>
          <w:rFonts w:ascii="Montserrat" w:hAnsi="Montserrat" w:cs="Arial"/>
          <w:sz w:val="22"/>
          <w:szCs w:val="22"/>
        </w:rPr>
        <w:t>отказаться от закупки в любой момент до заключения договора</w:t>
      </w:r>
    </w:p>
    <w:p w14:paraId="57C54428" w14:textId="77777777" w:rsidR="001E0D29" w:rsidRPr="00432BFD" w:rsidRDefault="001E0D29" w:rsidP="001E0D29">
      <w:pPr>
        <w:pStyle w:val="26"/>
        <w:tabs>
          <w:tab w:val="num" w:pos="1560"/>
        </w:tabs>
        <w:ind w:firstLine="0"/>
        <w:rPr>
          <w:rFonts w:ascii="Montserrat" w:hAnsi="Montserrat"/>
          <w:color w:val="auto"/>
          <w:sz w:val="22"/>
          <w:szCs w:val="22"/>
        </w:rPr>
      </w:pPr>
      <w:r w:rsidRPr="00432BFD">
        <w:rPr>
          <w:rFonts w:ascii="Montserrat" w:hAnsi="Montserrat"/>
          <w:color w:val="auto"/>
          <w:sz w:val="22"/>
          <w:szCs w:val="22"/>
        </w:rPr>
        <w:t>10.4 Подготовка, подача и прием заявок на участие в закупке с ограниченным участием в электронной форме</w:t>
      </w:r>
      <w:bookmarkEnd w:id="322"/>
    </w:p>
    <w:p w14:paraId="45D484E1" w14:textId="77777777" w:rsidR="001E0D29" w:rsidRPr="00432BFD" w:rsidRDefault="004B2956" w:rsidP="00407A34">
      <w:pPr>
        <w:pStyle w:val="ae"/>
        <w:numPr>
          <w:ilvl w:val="0"/>
          <w:numId w:val="13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Порядок подачи, изменения, отзыва заявок на участие в закупке с ограниченным участием в электронной форме устанавливается документацией о проведении закупки с ограниченным участием в электронной форме в соответствии с пунктом </w:t>
      </w:r>
      <w:hyperlink w:anchor="_7.2__Порядок" w:history="1">
        <w:r w:rsidR="001E0D29" w:rsidRPr="00432BFD">
          <w:rPr>
            <w:rStyle w:val="ad"/>
            <w:rFonts w:ascii="Montserrat" w:hAnsi="Montserrat" w:cs="Arial"/>
            <w:color w:val="auto"/>
            <w:sz w:val="22"/>
            <w:szCs w:val="22"/>
            <w:u w:val="none"/>
          </w:rPr>
          <w:t>7.2</w:t>
        </w:r>
      </w:hyperlink>
      <w:r w:rsidR="001E0D29" w:rsidRPr="00432BFD">
        <w:rPr>
          <w:rFonts w:ascii="Montserrat" w:hAnsi="Montserrat" w:cs="Arial"/>
          <w:sz w:val="22"/>
          <w:szCs w:val="22"/>
        </w:rPr>
        <w:t xml:space="preserve"> Положения. </w:t>
      </w:r>
    </w:p>
    <w:p w14:paraId="04FA771F" w14:textId="77777777" w:rsidR="001E0D29" w:rsidRPr="00432BFD" w:rsidRDefault="004B2956" w:rsidP="00407A34">
      <w:pPr>
        <w:pStyle w:val="ae"/>
        <w:numPr>
          <w:ilvl w:val="0"/>
          <w:numId w:val="13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001E0D29" w:rsidRPr="00432BFD">
        <w:rPr>
          <w:rFonts w:ascii="Montserrat" w:hAnsi="Montserrat" w:cs="Arial"/>
          <w:sz w:val="22"/>
          <w:szCs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закупке с ограниченным участием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32BFD">
        <w:rPr>
          <w:rFonts w:ascii="Montserrat" w:hAnsi="Montserrat" w:cs="Arial"/>
          <w:sz w:val="22"/>
          <w:szCs w:val="22"/>
        </w:rPr>
        <w:t>Участник</w:t>
      </w:r>
      <w:r w:rsidR="001E0D29" w:rsidRPr="00432BFD">
        <w:rPr>
          <w:rFonts w:ascii="Montserrat" w:hAnsi="Montserrat" w:cs="Arial"/>
          <w:sz w:val="22"/>
          <w:szCs w:val="22"/>
        </w:rPr>
        <w:t xml:space="preserve">а закупки. </w:t>
      </w:r>
    </w:p>
    <w:p w14:paraId="17B88966" w14:textId="77777777" w:rsidR="001E0D29" w:rsidRPr="00432BFD" w:rsidRDefault="004B2956" w:rsidP="00407A34">
      <w:pPr>
        <w:pStyle w:val="ae"/>
        <w:numPr>
          <w:ilvl w:val="0"/>
          <w:numId w:val="134"/>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Заявка должна быть оформлена в соответствии с требованиями документации о проведении закупки с ограниченным участием в электронной форме и содержать документы и сведения, предусмотренные подпунктами 1-3, 7-12 пункта </w:t>
      </w:r>
      <w:hyperlink w:anchor="_7.3_Отмена_конкурентной" w:history="1">
        <w:r w:rsidR="001E0D29" w:rsidRPr="00432BFD">
          <w:rPr>
            <w:rStyle w:val="ad"/>
            <w:rFonts w:ascii="Montserrat" w:hAnsi="Montserrat" w:cs="Arial"/>
            <w:color w:val="auto"/>
            <w:sz w:val="22"/>
            <w:szCs w:val="22"/>
            <w:u w:val="none"/>
          </w:rPr>
          <w:t>7.2.3</w:t>
        </w:r>
      </w:hyperlink>
      <w:r w:rsidR="001E0D29" w:rsidRPr="00432BFD">
        <w:rPr>
          <w:rFonts w:ascii="Montserrat" w:hAnsi="Montserrat" w:cs="Arial"/>
          <w:sz w:val="22"/>
          <w:szCs w:val="22"/>
        </w:rPr>
        <w:t xml:space="preserve"> Положения.</w:t>
      </w:r>
    </w:p>
    <w:p w14:paraId="1D7BDD2E" w14:textId="77777777" w:rsidR="001E0D29" w:rsidRPr="00432BFD" w:rsidRDefault="001E0D29" w:rsidP="001E0D29">
      <w:pPr>
        <w:pStyle w:val="26"/>
        <w:tabs>
          <w:tab w:val="num" w:pos="1560"/>
        </w:tabs>
        <w:ind w:firstLine="0"/>
        <w:rPr>
          <w:rFonts w:ascii="Montserrat" w:hAnsi="Montserrat"/>
          <w:color w:val="auto"/>
          <w:sz w:val="22"/>
          <w:szCs w:val="22"/>
        </w:rPr>
      </w:pPr>
      <w:bookmarkStart w:id="323" w:name="_Toc63470468"/>
      <w:r w:rsidRPr="00432BFD">
        <w:rPr>
          <w:rFonts w:ascii="Montserrat" w:hAnsi="Montserrat"/>
          <w:color w:val="auto"/>
          <w:sz w:val="22"/>
          <w:szCs w:val="22"/>
        </w:rPr>
        <w:t>10.5 Рассмотрение заявок на участие в закупке с ограниченным участием в электронной форме</w:t>
      </w:r>
      <w:bookmarkEnd w:id="323"/>
    </w:p>
    <w:p w14:paraId="33E1005C" w14:textId="7198C442" w:rsidR="001E0D29" w:rsidRPr="00432BFD" w:rsidRDefault="004B2956" w:rsidP="00407A34">
      <w:pPr>
        <w:pStyle w:val="ae"/>
        <w:numPr>
          <w:ilvl w:val="0"/>
          <w:numId w:val="13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Открытие доступа к заявкам на участие в закупке с ограниченным участием в электронной форме осуществляется в порядке, предусмотренном пунктом 1 Таблицы </w:t>
      </w:r>
      <w:r w:rsidR="00F95627" w:rsidRPr="00432BFD">
        <w:rPr>
          <w:rFonts w:ascii="Montserrat" w:hAnsi="Montserrat" w:cs="Arial"/>
          <w:sz w:val="22"/>
          <w:szCs w:val="22"/>
        </w:rPr>
        <w:t>3</w:t>
      </w:r>
      <w:r w:rsidR="001E0D29" w:rsidRPr="00432BFD">
        <w:rPr>
          <w:rFonts w:ascii="Montserrat" w:hAnsi="Montserrat" w:cs="Arial"/>
          <w:sz w:val="22"/>
          <w:szCs w:val="22"/>
        </w:rPr>
        <w:t xml:space="preserve"> Положения.</w:t>
      </w:r>
    </w:p>
    <w:p w14:paraId="59D78A4F" w14:textId="77777777" w:rsidR="001E0D29" w:rsidRPr="00432BFD" w:rsidRDefault="004B2956" w:rsidP="00407A34">
      <w:pPr>
        <w:pStyle w:val="ae"/>
        <w:numPr>
          <w:ilvl w:val="0"/>
          <w:numId w:val="13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Рассмотрение заявок на участие в закупке с ограниченным участием в электронной форме осуществляется Комиссией в соответствии с пунктом 2 Таблицы </w:t>
      </w:r>
      <w:r w:rsidR="002231CC" w:rsidRPr="00432BFD">
        <w:rPr>
          <w:rFonts w:ascii="Montserrat" w:hAnsi="Montserrat" w:cs="Arial"/>
          <w:sz w:val="22"/>
          <w:szCs w:val="22"/>
        </w:rPr>
        <w:t>6</w:t>
      </w:r>
      <w:r w:rsidR="001E0D29" w:rsidRPr="00432BFD">
        <w:rPr>
          <w:rFonts w:ascii="Montserrat" w:hAnsi="Montserrat" w:cs="Arial"/>
          <w:sz w:val="22"/>
          <w:szCs w:val="22"/>
        </w:rPr>
        <w:t xml:space="preserve"> Положения. При этом срок рассмотрения таких заявок не может превышать десяти дней с даты окончания срока подачи заявок на участие в закупке с ограниченным участием в электронной форме.</w:t>
      </w:r>
    </w:p>
    <w:p w14:paraId="3CE1DE14" w14:textId="24C4F52D" w:rsidR="001E0D29" w:rsidRPr="00432BFD" w:rsidRDefault="004B2956" w:rsidP="00407A34">
      <w:pPr>
        <w:pStyle w:val="ae"/>
        <w:numPr>
          <w:ilvl w:val="0"/>
          <w:numId w:val="135"/>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По результатам рассмотрения заявок на участие в закупке с ограниченным участием в электронной форме составляется протокол рассмотрения заявок на участие в закупке с ограниченным участием в электронной форме, который должен содержать 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r w:rsidR="00CF4E49" w:rsidRPr="00432BFD">
        <w:rPr>
          <w:rFonts w:ascii="Montserrat" w:hAnsi="Montserrat" w:cs="Arial"/>
          <w:sz w:val="22"/>
          <w:szCs w:val="22"/>
        </w:rPr>
        <w:t xml:space="preserve"> (для закупок с ограниченным участием, которые проводятся по результатам ПКО)</w:t>
      </w:r>
      <w:r w:rsidR="001E0D29" w:rsidRPr="00432BFD">
        <w:rPr>
          <w:rFonts w:ascii="Montserrat" w:hAnsi="Montserrat" w:cs="Arial"/>
          <w:sz w:val="22"/>
          <w:szCs w:val="22"/>
        </w:rPr>
        <w:t>.</w:t>
      </w:r>
    </w:p>
    <w:p w14:paraId="401175E4" w14:textId="77777777" w:rsidR="001E0D29" w:rsidRPr="00432BFD" w:rsidRDefault="001E0D29" w:rsidP="003262A4">
      <w:pPr>
        <w:pStyle w:val="26"/>
        <w:tabs>
          <w:tab w:val="num" w:pos="1560"/>
        </w:tabs>
        <w:spacing w:after="0" w:line="240" w:lineRule="auto"/>
        <w:ind w:firstLine="0"/>
        <w:rPr>
          <w:rFonts w:ascii="Montserrat" w:hAnsi="Montserrat"/>
          <w:color w:val="auto"/>
          <w:sz w:val="22"/>
          <w:szCs w:val="22"/>
        </w:rPr>
      </w:pPr>
      <w:bookmarkStart w:id="324" w:name="_Toc63470469"/>
      <w:r w:rsidRPr="00432BFD">
        <w:rPr>
          <w:rFonts w:ascii="Montserrat" w:hAnsi="Montserrat"/>
          <w:color w:val="auto"/>
          <w:sz w:val="22"/>
          <w:szCs w:val="22"/>
        </w:rPr>
        <w:t>10.6 Оценка и сопоставление заявок на участие в закупке с ограниченным участием в электронной форме</w:t>
      </w:r>
      <w:bookmarkEnd w:id="324"/>
    </w:p>
    <w:p w14:paraId="78E47062" w14:textId="5E593946" w:rsidR="001E0D29" w:rsidRPr="00432BFD" w:rsidRDefault="004B2956" w:rsidP="00407A34">
      <w:pPr>
        <w:pStyle w:val="ae"/>
        <w:numPr>
          <w:ilvl w:val="0"/>
          <w:numId w:val="13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Оценка и сопоставление заявок на участие в закупке с ограниченным участием в электронной форме осуществляются Комиссией в соответствии с пунктом 3 Таблицы </w:t>
      </w:r>
      <w:r w:rsidR="00F95627" w:rsidRPr="00432BFD">
        <w:rPr>
          <w:rFonts w:ascii="Montserrat" w:hAnsi="Montserrat" w:cs="Arial"/>
          <w:sz w:val="22"/>
          <w:szCs w:val="22"/>
        </w:rPr>
        <w:t>3</w:t>
      </w:r>
      <w:r w:rsidR="001E0D29" w:rsidRPr="00432BFD">
        <w:rPr>
          <w:rFonts w:ascii="Montserrat" w:hAnsi="Montserrat" w:cs="Arial"/>
          <w:sz w:val="22"/>
          <w:szCs w:val="22"/>
        </w:rPr>
        <w:t xml:space="preserve"> Положения.</w:t>
      </w:r>
    </w:p>
    <w:p w14:paraId="33684657" w14:textId="3C10EA2B" w:rsidR="00BE7F83" w:rsidRPr="00432BFD" w:rsidRDefault="004B2956" w:rsidP="00B1283F">
      <w:pPr>
        <w:pStyle w:val="ae"/>
        <w:numPr>
          <w:ilvl w:val="0"/>
          <w:numId w:val="136"/>
        </w:numPr>
        <w:tabs>
          <w:tab w:val="clear" w:pos="2637"/>
          <w:tab w:val="left" w:pos="0"/>
        </w:tabs>
        <w:spacing w:before="0" w:after="0"/>
        <w:ind w:left="680" w:hanging="680"/>
        <w:jc w:val="both"/>
        <w:rPr>
          <w:rFonts w:ascii="Montserrat" w:hAnsi="Montserrat" w:cs="Arial"/>
          <w:sz w:val="22"/>
          <w:szCs w:val="22"/>
        </w:rPr>
      </w:pPr>
      <w:r w:rsidRPr="00432BFD">
        <w:rPr>
          <w:rFonts w:ascii="Montserrat" w:hAnsi="Montserrat" w:cs="Arial"/>
          <w:sz w:val="22"/>
          <w:szCs w:val="22"/>
        </w:rPr>
        <w:t xml:space="preserve"> </w:t>
      </w:r>
      <w:r w:rsidR="001E0D29" w:rsidRPr="00432BFD">
        <w:rPr>
          <w:rFonts w:ascii="Montserrat" w:hAnsi="Montserrat" w:cs="Arial"/>
          <w:sz w:val="22"/>
          <w:szCs w:val="22"/>
        </w:rPr>
        <w:t xml:space="preserve">Договор с победителем закупки с ограниченным участием в электронной форме (единственным </w:t>
      </w:r>
      <w:r w:rsidR="00C26A05" w:rsidRPr="00432BFD">
        <w:rPr>
          <w:rFonts w:ascii="Montserrat" w:hAnsi="Montserrat" w:cs="Arial"/>
          <w:sz w:val="22"/>
          <w:szCs w:val="22"/>
        </w:rPr>
        <w:t>Участник</w:t>
      </w:r>
      <w:r w:rsidR="001E0D29" w:rsidRPr="00432BFD">
        <w:rPr>
          <w:rFonts w:ascii="Montserrat" w:hAnsi="Montserrat" w:cs="Arial"/>
          <w:sz w:val="22"/>
          <w:szCs w:val="22"/>
        </w:rPr>
        <w:t xml:space="preserve">ом закупки) заключается в соответствии с разделом </w:t>
      </w:r>
      <w:hyperlink w:anchor="_12_ЗАКЛЮЧЕНИЕ_И" w:history="1">
        <w:r w:rsidR="001E0D29" w:rsidRPr="00432BFD">
          <w:rPr>
            <w:rStyle w:val="ad"/>
            <w:rFonts w:ascii="Montserrat" w:hAnsi="Montserrat" w:cs="Arial"/>
            <w:color w:val="auto"/>
            <w:sz w:val="22"/>
            <w:szCs w:val="22"/>
            <w:u w:val="none"/>
          </w:rPr>
          <w:t>12</w:t>
        </w:r>
      </w:hyperlink>
      <w:r w:rsidR="001E0D29" w:rsidRPr="00432BFD">
        <w:rPr>
          <w:rFonts w:ascii="Montserrat" w:hAnsi="Montserrat" w:cs="Arial"/>
          <w:sz w:val="22"/>
          <w:szCs w:val="22"/>
        </w:rPr>
        <w:t xml:space="preserve"> Положения.</w:t>
      </w:r>
    </w:p>
    <w:p w14:paraId="6FF44896" w14:textId="77777777" w:rsidR="00B1283F" w:rsidRPr="00432BFD" w:rsidRDefault="00B1283F" w:rsidP="00B1283F">
      <w:pPr>
        <w:pStyle w:val="ae"/>
        <w:tabs>
          <w:tab w:val="clear" w:pos="2637"/>
          <w:tab w:val="left" w:pos="0"/>
        </w:tabs>
        <w:spacing w:before="0" w:after="0"/>
        <w:ind w:left="680"/>
        <w:jc w:val="both"/>
        <w:rPr>
          <w:rFonts w:ascii="Montserrat" w:hAnsi="Montserrat" w:cs="Arial"/>
          <w:sz w:val="22"/>
          <w:szCs w:val="22"/>
        </w:rPr>
      </w:pPr>
    </w:p>
    <w:p w14:paraId="425F362C" w14:textId="77777777" w:rsidR="003911E8" w:rsidRPr="00432BFD" w:rsidRDefault="003911E8" w:rsidP="00B1283F">
      <w:pPr>
        <w:pStyle w:val="15"/>
        <w:spacing w:before="0" w:after="0"/>
        <w:rPr>
          <w:rFonts w:ascii="Montserrat" w:hAnsi="Montserrat" w:cs="Arial"/>
          <w:sz w:val="22"/>
          <w:szCs w:val="22"/>
        </w:rPr>
      </w:pPr>
      <w:bookmarkStart w:id="325" w:name="_Toc63470470"/>
      <w:bookmarkStart w:id="326" w:name="_Toc536782798"/>
      <w:bookmarkStart w:id="327" w:name="_Toc2702054"/>
      <w:bookmarkStart w:id="328" w:name="_Toc40740898"/>
      <w:r w:rsidRPr="00432BFD">
        <w:rPr>
          <w:rFonts w:ascii="Montserrat" w:hAnsi="Montserrat" w:cs="Arial"/>
          <w:sz w:val="22"/>
          <w:szCs w:val="22"/>
        </w:rPr>
        <w:t>1</w:t>
      </w:r>
      <w:r w:rsidR="00111FB3" w:rsidRPr="00432BFD">
        <w:rPr>
          <w:rFonts w:ascii="Montserrat" w:hAnsi="Montserrat" w:cs="Arial"/>
          <w:sz w:val="22"/>
          <w:szCs w:val="22"/>
        </w:rPr>
        <w:t>1</w:t>
      </w:r>
      <w:r w:rsidRPr="00432BFD">
        <w:rPr>
          <w:rFonts w:ascii="Montserrat" w:hAnsi="Montserrat" w:cs="Arial"/>
          <w:sz w:val="22"/>
          <w:szCs w:val="22"/>
        </w:rPr>
        <w:t xml:space="preserve"> Особые закупочные ситуации</w:t>
      </w:r>
      <w:bookmarkEnd w:id="325"/>
    </w:p>
    <w:p w14:paraId="59AE0329" w14:textId="77777777" w:rsidR="00BE7F83" w:rsidRPr="00432BFD" w:rsidRDefault="003911E8" w:rsidP="003262A4">
      <w:pPr>
        <w:pStyle w:val="26"/>
        <w:tabs>
          <w:tab w:val="num" w:pos="1560"/>
        </w:tabs>
        <w:spacing w:after="0" w:line="240" w:lineRule="auto"/>
        <w:ind w:firstLine="0"/>
        <w:rPr>
          <w:rFonts w:ascii="Montserrat" w:hAnsi="Montserrat"/>
          <w:color w:val="auto"/>
          <w:sz w:val="22"/>
          <w:szCs w:val="22"/>
        </w:rPr>
      </w:pPr>
      <w:bookmarkStart w:id="329" w:name="_Toc63470471"/>
      <w:r w:rsidRPr="00432BFD">
        <w:rPr>
          <w:rFonts w:ascii="Montserrat" w:hAnsi="Montserrat"/>
          <w:color w:val="auto"/>
          <w:sz w:val="22"/>
          <w:szCs w:val="22"/>
        </w:rPr>
        <w:t>1</w:t>
      </w:r>
      <w:r w:rsidR="00111FB3" w:rsidRPr="00432BFD">
        <w:rPr>
          <w:rFonts w:ascii="Montserrat" w:hAnsi="Montserrat"/>
          <w:color w:val="auto"/>
          <w:sz w:val="22"/>
          <w:szCs w:val="22"/>
        </w:rPr>
        <w:t>1</w:t>
      </w:r>
      <w:r w:rsidRPr="00432BFD">
        <w:rPr>
          <w:rFonts w:ascii="Montserrat" w:hAnsi="Montserrat"/>
          <w:color w:val="auto"/>
          <w:sz w:val="22"/>
          <w:szCs w:val="22"/>
        </w:rPr>
        <w:t xml:space="preserve">.1 </w:t>
      </w:r>
      <w:r w:rsidR="00BE7F83" w:rsidRPr="00432BFD">
        <w:rPr>
          <w:rFonts w:ascii="Montserrat" w:hAnsi="Montserrat"/>
          <w:color w:val="auto"/>
          <w:sz w:val="22"/>
          <w:szCs w:val="22"/>
        </w:rPr>
        <w:t>О</w:t>
      </w:r>
      <w:r w:rsidRPr="00432BFD">
        <w:rPr>
          <w:rFonts w:ascii="Montserrat" w:hAnsi="Montserrat"/>
          <w:color w:val="auto"/>
          <w:sz w:val="22"/>
          <w:szCs w:val="22"/>
        </w:rPr>
        <w:t>собенности проведения закупки, сведения о которой составляют государственную тайну</w:t>
      </w:r>
      <w:bookmarkStart w:id="330" w:name="_Ref330850835"/>
      <w:bookmarkStart w:id="331" w:name="_Toc340567781"/>
      <w:bookmarkStart w:id="332" w:name="_Toc343610808"/>
      <w:bookmarkEnd w:id="312"/>
      <w:bookmarkEnd w:id="313"/>
      <w:bookmarkEnd w:id="326"/>
      <w:bookmarkEnd w:id="327"/>
      <w:bookmarkEnd w:id="328"/>
      <w:bookmarkEnd w:id="329"/>
    </w:p>
    <w:p w14:paraId="03BC192F" w14:textId="4F0D9601" w:rsidR="00BE7F83" w:rsidRPr="00432BFD" w:rsidRDefault="004B2956" w:rsidP="00407A34">
      <w:pPr>
        <w:pStyle w:val="ae"/>
        <w:numPr>
          <w:ilvl w:val="0"/>
          <w:numId w:val="83"/>
        </w:numPr>
        <w:tabs>
          <w:tab w:val="clear" w:pos="2637"/>
          <w:tab w:val="left" w:pos="0"/>
        </w:tabs>
        <w:ind w:left="680" w:hanging="680"/>
        <w:jc w:val="both"/>
        <w:rPr>
          <w:rFonts w:ascii="Montserrat" w:hAnsi="Montserrat" w:cs="Arial"/>
          <w:sz w:val="22"/>
          <w:szCs w:val="22"/>
        </w:rPr>
      </w:pPr>
      <w:bookmarkStart w:id="333" w:name="_Ref270282296"/>
      <w:bookmarkStart w:id="334" w:name="_Ref266989842"/>
      <w:r w:rsidRPr="00432BFD">
        <w:rPr>
          <w:rFonts w:ascii="Montserrat" w:hAnsi="Montserrat" w:cs="Arial"/>
          <w:sz w:val="22"/>
          <w:szCs w:val="22"/>
        </w:rPr>
        <w:t xml:space="preserve"> </w:t>
      </w:r>
      <w:r w:rsidR="00BE7F83" w:rsidRPr="00432BFD">
        <w:rPr>
          <w:rFonts w:ascii="Montserrat" w:hAnsi="Montserrat" w:cs="Arial"/>
          <w:sz w:val="22"/>
          <w:szCs w:val="22"/>
        </w:rPr>
        <w:t>При осуществлении закупки, информация о которой (</w:t>
      </w:r>
      <w:r w:rsidR="00C95C16" w:rsidRPr="00432BFD">
        <w:rPr>
          <w:rFonts w:ascii="Montserrat" w:hAnsi="Montserrat" w:cs="Arial"/>
          <w:sz w:val="22"/>
          <w:szCs w:val="22"/>
        </w:rPr>
        <w:t>извещение</w:t>
      </w:r>
      <w:r w:rsidR="00BE7F83" w:rsidRPr="00432BFD">
        <w:rPr>
          <w:rFonts w:ascii="Montserrat" w:hAnsi="Montserrat" w:cs="Arial"/>
          <w:sz w:val="22"/>
          <w:szCs w:val="22"/>
        </w:rPr>
        <w:t xml:space="preserve"> о закупке и документация о закупке) содержит сведения, составляющие государственную тайну, </w:t>
      </w:r>
      <w:r w:rsidR="00B97393" w:rsidRPr="00432BFD">
        <w:rPr>
          <w:rFonts w:ascii="Montserrat" w:hAnsi="Montserrat" w:cs="Arial"/>
          <w:sz w:val="22"/>
          <w:szCs w:val="22"/>
        </w:rPr>
        <w:t>З</w:t>
      </w:r>
      <w:r w:rsidR="00BE7F83" w:rsidRPr="00432BFD">
        <w:rPr>
          <w:rFonts w:ascii="Montserrat" w:hAnsi="Montserrat" w:cs="Arial"/>
          <w:sz w:val="22"/>
          <w:szCs w:val="22"/>
        </w:rPr>
        <w:t>аказчик</w:t>
      </w:r>
      <w:r w:rsidR="00662D48" w:rsidRPr="00432BFD">
        <w:rPr>
          <w:rFonts w:ascii="Montserrat" w:hAnsi="Montserrat" w:cs="Arial"/>
          <w:sz w:val="22"/>
          <w:szCs w:val="22"/>
        </w:rPr>
        <w:t xml:space="preserve"> </w:t>
      </w:r>
      <w:r w:rsidR="00BE7F83" w:rsidRPr="00432BFD">
        <w:rPr>
          <w:rFonts w:ascii="Montserrat" w:hAnsi="Montserrat" w:cs="Arial"/>
          <w:sz w:val="22"/>
          <w:szCs w:val="22"/>
        </w:rPr>
        <w:t>обеспечивает соблюдение законодательства Российской Федерации по защите государственной тайны.</w:t>
      </w:r>
      <w:bookmarkEnd w:id="333"/>
    </w:p>
    <w:p w14:paraId="621ED905" w14:textId="17E25595" w:rsidR="00BE7F83" w:rsidRPr="00432BFD" w:rsidRDefault="004B2956" w:rsidP="00407A34">
      <w:pPr>
        <w:pStyle w:val="ae"/>
        <w:numPr>
          <w:ilvl w:val="0"/>
          <w:numId w:val="8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Заказчик не указывает в Плане закупки, извещении о закупке и документации о закупке сведения, составляющие государственную тайну</w:t>
      </w:r>
      <w:bookmarkEnd w:id="334"/>
      <w:r w:rsidR="00BE7F83" w:rsidRPr="00432BFD">
        <w:rPr>
          <w:rFonts w:ascii="Montserrat" w:hAnsi="Montserrat" w:cs="Arial"/>
          <w:sz w:val="22"/>
          <w:szCs w:val="22"/>
        </w:rPr>
        <w:t>.</w:t>
      </w:r>
    </w:p>
    <w:p w14:paraId="54787074" w14:textId="3895E3B7" w:rsidR="00BE7F83" w:rsidRPr="00432BFD" w:rsidRDefault="004B2956" w:rsidP="00407A34">
      <w:pPr>
        <w:pStyle w:val="ae"/>
        <w:numPr>
          <w:ilvl w:val="0"/>
          <w:numId w:val="83"/>
        </w:numPr>
        <w:tabs>
          <w:tab w:val="clear" w:pos="2637"/>
          <w:tab w:val="left" w:pos="0"/>
        </w:tabs>
        <w:ind w:left="680" w:hanging="680"/>
        <w:jc w:val="both"/>
        <w:rPr>
          <w:rFonts w:ascii="Montserrat" w:hAnsi="Montserrat" w:cs="Arial"/>
          <w:sz w:val="22"/>
          <w:szCs w:val="22"/>
        </w:rPr>
      </w:pPr>
      <w:bookmarkStart w:id="335" w:name="_Ref381715700"/>
      <w:r w:rsidRPr="00432BFD">
        <w:rPr>
          <w:rFonts w:ascii="Montserrat" w:hAnsi="Montserrat" w:cs="Arial"/>
          <w:sz w:val="22"/>
          <w:szCs w:val="22"/>
        </w:rPr>
        <w:t xml:space="preserve"> </w:t>
      </w:r>
      <w:r w:rsidR="00BE7F83" w:rsidRPr="00432BFD">
        <w:rPr>
          <w:rFonts w:ascii="Montserrat" w:hAnsi="Montserrat" w:cs="Arial"/>
          <w:sz w:val="22"/>
          <w:szCs w:val="22"/>
        </w:rPr>
        <w:t xml:space="preserve">В случае если в документации о закупке или заключаемом по результатам закупки договоре имеются сведения, составляющие государственную тайну, </w:t>
      </w:r>
      <w:r w:rsidR="00B97393" w:rsidRPr="00432BFD">
        <w:rPr>
          <w:rFonts w:ascii="Montserrat" w:hAnsi="Montserrat" w:cs="Arial"/>
          <w:sz w:val="22"/>
          <w:szCs w:val="22"/>
        </w:rPr>
        <w:t>З</w:t>
      </w:r>
      <w:r w:rsidR="007D62D4" w:rsidRPr="00432BFD">
        <w:rPr>
          <w:rFonts w:ascii="Montserrat" w:hAnsi="Montserrat" w:cs="Arial"/>
          <w:sz w:val="22"/>
          <w:szCs w:val="22"/>
        </w:rPr>
        <w:t xml:space="preserve">аказчик устанавливает </w:t>
      </w:r>
      <w:r w:rsidR="005D0BEF" w:rsidRPr="00432BFD">
        <w:rPr>
          <w:rFonts w:ascii="Montserrat" w:hAnsi="Montserrat" w:cs="Arial"/>
          <w:sz w:val="22"/>
          <w:szCs w:val="22"/>
        </w:rPr>
        <w:t xml:space="preserve">в документации о закупке требование к участникам </w:t>
      </w:r>
      <w:r w:rsidR="00BE7F83" w:rsidRPr="00432BFD">
        <w:rPr>
          <w:rFonts w:ascii="Montserrat" w:hAnsi="Montserrat" w:cs="Arial"/>
          <w:sz w:val="22"/>
          <w:szCs w:val="22"/>
        </w:rPr>
        <w:t xml:space="preserve">закупки о наличии лицензии на право работы со сведениями, составляющими государственную тайну. Передача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у закупки документации о закупке осуществляется только после представления </w:t>
      </w:r>
      <w:r w:rsidR="00C26A05" w:rsidRPr="00432BFD">
        <w:rPr>
          <w:rFonts w:ascii="Montserrat" w:hAnsi="Montserrat" w:cs="Arial"/>
          <w:sz w:val="22"/>
          <w:szCs w:val="22"/>
        </w:rPr>
        <w:t>Участник</w:t>
      </w:r>
      <w:r w:rsidR="00BE7F83" w:rsidRPr="00432BFD">
        <w:rPr>
          <w:rFonts w:ascii="Montserrat" w:hAnsi="Montserrat" w:cs="Arial"/>
          <w:sz w:val="22"/>
          <w:szCs w:val="22"/>
        </w:rPr>
        <w:t>ом закупки нотариально заверенной копии соответствующей лицензии.</w:t>
      </w:r>
      <w:bookmarkStart w:id="336" w:name="_Ref300591652"/>
      <w:bookmarkEnd w:id="335"/>
    </w:p>
    <w:p w14:paraId="2B7EF19A" w14:textId="77777777" w:rsidR="00BE7F83" w:rsidRPr="00432BFD" w:rsidRDefault="004B2956" w:rsidP="00407A34">
      <w:pPr>
        <w:pStyle w:val="ae"/>
        <w:numPr>
          <w:ilvl w:val="0"/>
          <w:numId w:val="83"/>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Закупка, сведения о которой, содержащиеся в извещении о закупке и документации о закупке, составляют государственную тайну, </w:t>
      </w:r>
      <w:bookmarkEnd w:id="336"/>
      <w:r w:rsidR="00BE7F83" w:rsidRPr="00432BFD">
        <w:rPr>
          <w:rFonts w:ascii="Montserrat" w:hAnsi="Montserrat" w:cs="Arial"/>
          <w:sz w:val="22"/>
          <w:szCs w:val="22"/>
        </w:rPr>
        <w:t>проводится закрытым способом.</w:t>
      </w:r>
    </w:p>
    <w:p w14:paraId="40076428" w14:textId="2EF05950" w:rsidR="00BE7F83" w:rsidRPr="00432BFD" w:rsidRDefault="003911E8" w:rsidP="003262A4">
      <w:pPr>
        <w:pStyle w:val="26"/>
        <w:tabs>
          <w:tab w:val="num" w:pos="1560"/>
        </w:tabs>
        <w:spacing w:after="0" w:line="240" w:lineRule="auto"/>
        <w:ind w:firstLine="0"/>
        <w:rPr>
          <w:rFonts w:ascii="Montserrat" w:hAnsi="Montserrat"/>
          <w:color w:val="auto"/>
          <w:sz w:val="22"/>
          <w:szCs w:val="22"/>
        </w:rPr>
      </w:pPr>
      <w:bookmarkStart w:id="337" w:name="_Toc379795017"/>
      <w:bookmarkStart w:id="338" w:name="_Toc536782799"/>
      <w:bookmarkStart w:id="339" w:name="_Toc2702055"/>
      <w:bookmarkStart w:id="340" w:name="_Toc40740899"/>
      <w:bookmarkStart w:id="341" w:name="_Toc63470472"/>
      <w:r w:rsidRPr="00432BFD">
        <w:rPr>
          <w:rFonts w:ascii="Montserrat" w:hAnsi="Montserrat"/>
          <w:color w:val="auto"/>
          <w:sz w:val="22"/>
          <w:szCs w:val="22"/>
        </w:rPr>
        <w:t>1</w:t>
      </w:r>
      <w:r w:rsidR="0093475F" w:rsidRPr="00432BFD">
        <w:rPr>
          <w:rFonts w:ascii="Montserrat" w:hAnsi="Montserrat"/>
          <w:color w:val="auto"/>
          <w:sz w:val="22"/>
          <w:szCs w:val="22"/>
        </w:rPr>
        <w:t>1</w:t>
      </w:r>
      <w:r w:rsidRPr="00432BFD">
        <w:rPr>
          <w:rFonts w:ascii="Montserrat" w:hAnsi="Montserrat"/>
          <w:color w:val="auto"/>
          <w:sz w:val="22"/>
          <w:szCs w:val="22"/>
        </w:rPr>
        <w:t xml:space="preserve">.2 </w:t>
      </w:r>
      <w:r w:rsidR="00BE7F83" w:rsidRPr="00432BFD">
        <w:rPr>
          <w:rFonts w:ascii="Montserrat" w:hAnsi="Montserrat"/>
          <w:color w:val="auto"/>
          <w:sz w:val="22"/>
          <w:szCs w:val="22"/>
        </w:rPr>
        <w:t>О</w:t>
      </w:r>
      <w:r w:rsidRPr="00432BFD">
        <w:rPr>
          <w:rFonts w:ascii="Montserrat" w:hAnsi="Montserrat"/>
          <w:color w:val="auto"/>
          <w:sz w:val="22"/>
          <w:szCs w:val="22"/>
        </w:rPr>
        <w:t xml:space="preserve">собенности проведения закупки, информация о которой не размещается в ЕИС по решению </w:t>
      </w:r>
      <w:r w:rsidR="00B2676A" w:rsidRPr="00432BFD">
        <w:rPr>
          <w:rFonts w:ascii="Montserrat" w:hAnsi="Montserrat"/>
          <w:color w:val="auto"/>
          <w:sz w:val="22"/>
          <w:szCs w:val="22"/>
        </w:rPr>
        <w:t>П</w:t>
      </w:r>
      <w:r w:rsidRPr="00432BFD">
        <w:rPr>
          <w:rFonts w:ascii="Montserrat" w:hAnsi="Montserrat"/>
          <w:color w:val="auto"/>
          <w:sz w:val="22"/>
          <w:szCs w:val="22"/>
        </w:rPr>
        <w:t xml:space="preserve">равительства </w:t>
      </w:r>
      <w:r w:rsidR="00785C5A" w:rsidRPr="00432BFD">
        <w:rPr>
          <w:rFonts w:ascii="Montserrat" w:hAnsi="Montserrat"/>
          <w:color w:val="auto"/>
          <w:sz w:val="22"/>
          <w:szCs w:val="22"/>
        </w:rPr>
        <w:t>Р</w:t>
      </w:r>
      <w:r w:rsidRPr="00432BFD">
        <w:rPr>
          <w:rFonts w:ascii="Montserrat" w:hAnsi="Montserrat"/>
          <w:color w:val="auto"/>
          <w:sz w:val="22"/>
          <w:szCs w:val="22"/>
        </w:rPr>
        <w:t xml:space="preserve">оссийской </w:t>
      </w:r>
      <w:r w:rsidR="00785C5A" w:rsidRPr="00432BFD">
        <w:rPr>
          <w:rFonts w:ascii="Montserrat" w:hAnsi="Montserrat"/>
          <w:color w:val="auto"/>
          <w:sz w:val="22"/>
          <w:szCs w:val="22"/>
        </w:rPr>
        <w:t>Ф</w:t>
      </w:r>
      <w:r w:rsidRPr="00432BFD">
        <w:rPr>
          <w:rFonts w:ascii="Montserrat" w:hAnsi="Montserrat"/>
          <w:color w:val="auto"/>
          <w:sz w:val="22"/>
          <w:szCs w:val="22"/>
        </w:rPr>
        <w:t>едерации</w:t>
      </w:r>
      <w:bookmarkEnd w:id="330"/>
      <w:bookmarkEnd w:id="331"/>
      <w:bookmarkEnd w:id="332"/>
      <w:bookmarkEnd w:id="337"/>
      <w:bookmarkEnd w:id="338"/>
      <w:bookmarkEnd w:id="339"/>
      <w:bookmarkEnd w:id="340"/>
      <w:bookmarkEnd w:id="341"/>
    </w:p>
    <w:p w14:paraId="769A29BF" w14:textId="77777777" w:rsidR="00BE7F83" w:rsidRPr="00432BFD" w:rsidRDefault="004B2956" w:rsidP="00407A34">
      <w:pPr>
        <w:pStyle w:val="ae"/>
        <w:numPr>
          <w:ilvl w:val="0"/>
          <w:numId w:val="13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При проведении закупки, сведения о которой не составляют государственную тайну, но относительно которой Правительством Российской Федерации принято соответствующее решение о </w:t>
      </w:r>
      <w:r w:rsidRPr="00432BFD">
        <w:rPr>
          <w:rFonts w:ascii="Montserrat" w:hAnsi="Montserrat" w:cs="Arial"/>
          <w:sz w:val="22"/>
          <w:szCs w:val="22"/>
        </w:rPr>
        <w:t>не размещении</w:t>
      </w:r>
      <w:r w:rsidR="00BE7F83" w:rsidRPr="00432BFD">
        <w:rPr>
          <w:rFonts w:ascii="Montserrat" w:hAnsi="Montserrat" w:cs="Arial"/>
          <w:sz w:val="22"/>
          <w:szCs w:val="22"/>
        </w:rPr>
        <w:t xml:space="preserve"> информации, или при условии, что закупаемые товары, работы или услуги относятся к перечню и/или группе товаров, работ, услуг, относительно которых Правительством Российской Федерации принято соответствующее решение о </w:t>
      </w:r>
      <w:r w:rsidRPr="00432BFD">
        <w:rPr>
          <w:rFonts w:ascii="Montserrat" w:hAnsi="Montserrat" w:cs="Arial"/>
          <w:sz w:val="22"/>
          <w:szCs w:val="22"/>
        </w:rPr>
        <w:t>не размещении</w:t>
      </w:r>
      <w:r w:rsidR="00BE7F83" w:rsidRPr="00432BFD">
        <w:rPr>
          <w:rFonts w:ascii="Montserrat" w:hAnsi="Montserrat" w:cs="Arial"/>
          <w:sz w:val="22"/>
          <w:szCs w:val="22"/>
        </w:rPr>
        <w:t xml:space="preserve"> информации в ЕИС, </w:t>
      </w:r>
      <w:r w:rsidR="00B97393" w:rsidRPr="00432BFD">
        <w:rPr>
          <w:rFonts w:ascii="Montserrat" w:hAnsi="Montserrat" w:cs="Arial"/>
          <w:sz w:val="22"/>
          <w:szCs w:val="22"/>
        </w:rPr>
        <w:t>З</w:t>
      </w:r>
      <w:r w:rsidR="00BE7F83" w:rsidRPr="00432BFD">
        <w:rPr>
          <w:rFonts w:ascii="Montserrat" w:hAnsi="Montserrat" w:cs="Arial"/>
          <w:sz w:val="22"/>
          <w:szCs w:val="22"/>
        </w:rPr>
        <w:t xml:space="preserve">аказчик </w:t>
      </w:r>
      <w:r w:rsidR="00662D48" w:rsidRPr="00432BFD">
        <w:rPr>
          <w:rFonts w:ascii="Montserrat" w:hAnsi="Montserrat" w:cs="Arial"/>
          <w:sz w:val="22"/>
          <w:szCs w:val="22"/>
        </w:rPr>
        <w:t xml:space="preserve">или </w:t>
      </w:r>
      <w:r w:rsidR="00461651" w:rsidRPr="00432BFD">
        <w:rPr>
          <w:rFonts w:ascii="Montserrat" w:hAnsi="Montserrat" w:cs="Arial"/>
          <w:sz w:val="22"/>
          <w:szCs w:val="22"/>
        </w:rPr>
        <w:t>Организатор закупки</w:t>
      </w:r>
      <w:r w:rsidR="00662D48" w:rsidRPr="00432BFD">
        <w:rPr>
          <w:rFonts w:ascii="Montserrat" w:hAnsi="Montserrat" w:cs="Arial"/>
          <w:sz w:val="22"/>
          <w:szCs w:val="22"/>
        </w:rPr>
        <w:t xml:space="preserve"> </w:t>
      </w:r>
      <w:r w:rsidR="00BE7F83" w:rsidRPr="00432BFD">
        <w:rPr>
          <w:rFonts w:ascii="Montserrat" w:hAnsi="Montserrat" w:cs="Arial"/>
          <w:sz w:val="22"/>
          <w:szCs w:val="22"/>
        </w:rPr>
        <w:t>обеспечивает соблюдение законодательства Российской Федерации.</w:t>
      </w:r>
    </w:p>
    <w:p w14:paraId="13406EB7" w14:textId="77777777" w:rsidR="00BE7F83" w:rsidRPr="00432BFD" w:rsidRDefault="004B2956" w:rsidP="00407A34">
      <w:pPr>
        <w:pStyle w:val="ae"/>
        <w:numPr>
          <w:ilvl w:val="0"/>
          <w:numId w:val="137"/>
        </w:numPr>
        <w:tabs>
          <w:tab w:val="clear" w:pos="2637"/>
          <w:tab w:val="left" w:pos="0"/>
        </w:tabs>
        <w:ind w:left="680" w:hanging="680"/>
        <w:jc w:val="both"/>
        <w:rPr>
          <w:rFonts w:ascii="Montserrat" w:hAnsi="Montserrat" w:cs="Arial"/>
          <w:sz w:val="22"/>
          <w:szCs w:val="22"/>
        </w:rPr>
      </w:pPr>
      <w:bookmarkStart w:id="342" w:name="_Ref342644705"/>
      <w:r w:rsidRPr="00432BFD">
        <w:rPr>
          <w:rFonts w:ascii="Montserrat" w:hAnsi="Montserrat" w:cs="Arial"/>
          <w:sz w:val="22"/>
          <w:szCs w:val="22"/>
        </w:rPr>
        <w:t xml:space="preserve"> </w:t>
      </w:r>
      <w:r w:rsidR="00BE7F83" w:rsidRPr="00432BFD">
        <w:rPr>
          <w:rFonts w:ascii="Montserrat" w:hAnsi="Montserrat" w:cs="Arial"/>
          <w:sz w:val="22"/>
          <w:szCs w:val="22"/>
        </w:rPr>
        <w:t xml:space="preserve">При проведении конкурентной закупки, если в документации о такой закупке или заключаемом по результатам такой закупки договоре имеются сведения, относительно которых Правительством Российской Федерации принято соответствующее решение, передача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у конкурентной закупки документации о такой закупке осуществляется только после того, как между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ом конкурентной закупки и </w:t>
      </w:r>
      <w:r w:rsidR="00B97393" w:rsidRPr="00432BFD">
        <w:rPr>
          <w:rFonts w:ascii="Montserrat" w:hAnsi="Montserrat" w:cs="Arial"/>
          <w:sz w:val="22"/>
          <w:szCs w:val="22"/>
        </w:rPr>
        <w:t>З</w:t>
      </w:r>
      <w:r w:rsidR="00BE7F83" w:rsidRPr="00432BFD">
        <w:rPr>
          <w:rFonts w:ascii="Montserrat" w:hAnsi="Montserrat" w:cs="Arial"/>
          <w:sz w:val="22"/>
          <w:szCs w:val="22"/>
        </w:rPr>
        <w:t>аказчиком</w:t>
      </w:r>
      <w:r w:rsidR="006B6E57" w:rsidRPr="00432BFD">
        <w:rPr>
          <w:rFonts w:ascii="Montserrat" w:hAnsi="Montserrat" w:cs="Arial"/>
          <w:sz w:val="22"/>
          <w:szCs w:val="22"/>
        </w:rPr>
        <w:t xml:space="preserve"> или Организатором закупки</w:t>
      </w:r>
      <w:r w:rsidR="00BE7F83" w:rsidRPr="00432BFD">
        <w:rPr>
          <w:rFonts w:ascii="Montserrat" w:hAnsi="Montserrat" w:cs="Arial"/>
          <w:sz w:val="22"/>
          <w:szCs w:val="22"/>
        </w:rPr>
        <w:t xml:space="preserve"> будет заключено соглашение о конфиденциальности.</w:t>
      </w:r>
      <w:bookmarkEnd w:id="342"/>
    </w:p>
    <w:p w14:paraId="29E40C5E" w14:textId="77777777" w:rsidR="00BE7F83" w:rsidRPr="00432BFD" w:rsidRDefault="004B2956" w:rsidP="00407A34">
      <w:pPr>
        <w:pStyle w:val="ae"/>
        <w:numPr>
          <w:ilvl w:val="0"/>
          <w:numId w:val="137"/>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Конкурентная закупка, информация о которой не размещается в ЕИС по решению Правительства Российской Федерации, проводится закрытым способом.</w:t>
      </w:r>
    </w:p>
    <w:p w14:paraId="2CBB3A3B" w14:textId="77777777" w:rsidR="00BE7F83" w:rsidRPr="00432BFD" w:rsidRDefault="00785C5A" w:rsidP="003262A4">
      <w:pPr>
        <w:pStyle w:val="26"/>
        <w:tabs>
          <w:tab w:val="num" w:pos="1560"/>
        </w:tabs>
        <w:spacing w:after="0" w:line="240" w:lineRule="auto"/>
        <w:ind w:firstLine="0"/>
        <w:rPr>
          <w:rFonts w:ascii="Montserrat" w:hAnsi="Montserrat"/>
          <w:color w:val="auto"/>
          <w:sz w:val="22"/>
          <w:szCs w:val="22"/>
        </w:rPr>
      </w:pPr>
      <w:bookmarkStart w:id="343" w:name="_Toc379795018"/>
      <w:bookmarkStart w:id="344" w:name="_Toc536782800"/>
      <w:bookmarkStart w:id="345" w:name="_Toc2702056"/>
      <w:bookmarkStart w:id="346" w:name="_Toc40740900"/>
      <w:bookmarkStart w:id="347" w:name="_Toc63470473"/>
      <w:r w:rsidRPr="00432BFD">
        <w:rPr>
          <w:rFonts w:ascii="Montserrat" w:hAnsi="Montserrat"/>
          <w:color w:val="auto"/>
          <w:sz w:val="22"/>
          <w:szCs w:val="22"/>
        </w:rPr>
        <w:t>1</w:t>
      </w:r>
      <w:r w:rsidR="0093475F" w:rsidRPr="00432BFD">
        <w:rPr>
          <w:rFonts w:ascii="Montserrat" w:hAnsi="Montserrat"/>
          <w:color w:val="auto"/>
          <w:sz w:val="22"/>
          <w:szCs w:val="22"/>
        </w:rPr>
        <w:t>1</w:t>
      </w:r>
      <w:r w:rsidRPr="00432BFD">
        <w:rPr>
          <w:rFonts w:ascii="Montserrat" w:hAnsi="Montserrat"/>
          <w:color w:val="auto"/>
          <w:sz w:val="22"/>
          <w:szCs w:val="22"/>
        </w:rPr>
        <w:t xml:space="preserve">.3 </w:t>
      </w:r>
      <w:r w:rsidR="00BE7F83" w:rsidRPr="00432BFD">
        <w:rPr>
          <w:rFonts w:ascii="Montserrat" w:hAnsi="Montserrat"/>
          <w:color w:val="auto"/>
          <w:sz w:val="22"/>
          <w:szCs w:val="22"/>
        </w:rPr>
        <w:t>О</w:t>
      </w:r>
      <w:r w:rsidRPr="00432BFD">
        <w:rPr>
          <w:rFonts w:ascii="Montserrat" w:hAnsi="Montserrat"/>
          <w:color w:val="auto"/>
          <w:sz w:val="22"/>
          <w:szCs w:val="22"/>
        </w:rPr>
        <w:t>собенности проведения закупки, информация о которой содержит сведения, составляющие коммерческую тайну, и/или служебную информацию ограниченного распространения</w:t>
      </w:r>
      <w:bookmarkStart w:id="348" w:name="_Toc340567798"/>
      <w:bookmarkStart w:id="349" w:name="_Toc343610825"/>
      <w:bookmarkEnd w:id="343"/>
      <w:bookmarkEnd w:id="344"/>
      <w:bookmarkEnd w:id="345"/>
      <w:bookmarkEnd w:id="346"/>
      <w:bookmarkEnd w:id="347"/>
    </w:p>
    <w:p w14:paraId="25B5B93C" w14:textId="77777777" w:rsidR="00BE7F83" w:rsidRPr="00432BFD" w:rsidRDefault="004B2956" w:rsidP="00407A34">
      <w:pPr>
        <w:pStyle w:val="ae"/>
        <w:numPr>
          <w:ilvl w:val="0"/>
          <w:numId w:val="13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В случае если документация о закупке содержит сведения, составляющие коммерческую тайну, и/или служебную информацию ограниченного распространения, закупка проводится по правилам, предусмотренным Положением, с учетом особенностей, установленных настоящим разделом Положения.</w:t>
      </w:r>
    </w:p>
    <w:p w14:paraId="478FF76E" w14:textId="77777777" w:rsidR="00BE7F83" w:rsidRPr="00432BFD" w:rsidRDefault="004B2956" w:rsidP="00407A34">
      <w:pPr>
        <w:pStyle w:val="ae"/>
        <w:numPr>
          <w:ilvl w:val="0"/>
          <w:numId w:val="13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При проведении закупки, информация о которой (документация о проведении закупки) содержит сведения, составляющие коммерческую тайну, и/или служебную информацию ограниченного распространения, </w:t>
      </w:r>
      <w:r w:rsidR="00B97393" w:rsidRPr="00432BFD">
        <w:rPr>
          <w:rFonts w:ascii="Montserrat" w:hAnsi="Montserrat" w:cs="Arial"/>
          <w:sz w:val="22"/>
          <w:szCs w:val="22"/>
        </w:rPr>
        <w:t>З</w:t>
      </w:r>
      <w:r w:rsidR="00BE7F83" w:rsidRPr="00432BFD">
        <w:rPr>
          <w:rFonts w:ascii="Montserrat" w:hAnsi="Montserrat" w:cs="Arial"/>
          <w:sz w:val="22"/>
          <w:szCs w:val="22"/>
        </w:rPr>
        <w:t>аказчик</w:t>
      </w:r>
      <w:r w:rsidR="006B6E57" w:rsidRPr="00432BFD">
        <w:rPr>
          <w:rFonts w:ascii="Montserrat" w:hAnsi="Montserrat" w:cs="Arial"/>
          <w:sz w:val="22"/>
          <w:szCs w:val="22"/>
        </w:rPr>
        <w:t xml:space="preserve"> или Организатор закупки</w:t>
      </w:r>
      <w:r w:rsidR="00BE7F83" w:rsidRPr="00432BFD">
        <w:rPr>
          <w:rFonts w:ascii="Montserrat" w:hAnsi="Montserrat" w:cs="Arial"/>
          <w:sz w:val="22"/>
          <w:szCs w:val="22"/>
        </w:rPr>
        <w:t xml:space="preserve"> обеспечивает соблюдение требований законодательства Российской Федерации и </w:t>
      </w:r>
      <w:r w:rsidR="004A6B15" w:rsidRPr="00432BFD">
        <w:rPr>
          <w:rFonts w:ascii="Montserrat" w:hAnsi="Montserrat" w:cs="Arial"/>
          <w:sz w:val="22"/>
          <w:szCs w:val="22"/>
        </w:rPr>
        <w:t>ЛНД</w:t>
      </w:r>
      <w:r w:rsidR="00BE7F83" w:rsidRPr="00432BFD">
        <w:rPr>
          <w:rFonts w:ascii="Montserrat" w:hAnsi="Montserrat" w:cs="Arial"/>
          <w:sz w:val="22"/>
          <w:szCs w:val="22"/>
        </w:rPr>
        <w:t xml:space="preserve"> </w:t>
      </w:r>
      <w:r w:rsidR="00B97393" w:rsidRPr="00432BFD">
        <w:rPr>
          <w:rFonts w:ascii="Montserrat" w:hAnsi="Montserrat" w:cs="Arial"/>
          <w:sz w:val="22"/>
          <w:szCs w:val="22"/>
        </w:rPr>
        <w:t>З</w:t>
      </w:r>
      <w:r w:rsidR="00BE7F83" w:rsidRPr="00432BFD">
        <w:rPr>
          <w:rFonts w:ascii="Montserrat" w:hAnsi="Montserrat" w:cs="Arial"/>
          <w:sz w:val="22"/>
          <w:szCs w:val="22"/>
        </w:rPr>
        <w:t>аказчика</w:t>
      </w:r>
      <w:r w:rsidR="00662D48" w:rsidRPr="00432BFD">
        <w:rPr>
          <w:rFonts w:ascii="Montserrat" w:hAnsi="Montserrat" w:cs="Arial"/>
          <w:sz w:val="22"/>
          <w:szCs w:val="22"/>
        </w:rPr>
        <w:t xml:space="preserve"> </w:t>
      </w:r>
      <w:r w:rsidR="00BE7F83" w:rsidRPr="00432BFD">
        <w:rPr>
          <w:rFonts w:ascii="Montserrat" w:hAnsi="Montserrat" w:cs="Arial"/>
          <w:sz w:val="22"/>
          <w:szCs w:val="22"/>
        </w:rPr>
        <w:t>по защите и нераспространению сведений, составляющих коммерческую тайну, и/или служебной информации ограниченного распространения.</w:t>
      </w:r>
    </w:p>
    <w:p w14:paraId="79141F7C" w14:textId="77777777" w:rsidR="00BE7F83" w:rsidRPr="00432BFD" w:rsidRDefault="004B2956" w:rsidP="00407A34">
      <w:pPr>
        <w:pStyle w:val="ae"/>
        <w:numPr>
          <w:ilvl w:val="0"/>
          <w:numId w:val="138"/>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В документации о закупке указывается требование о предоставлении в составе заявки на участие в закупке подписанного со стороны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 закупки соглашения о конфиденциальности и нераспространении информации, составленного по форме </w:t>
      </w:r>
      <w:r w:rsidR="00B97393" w:rsidRPr="00432BFD">
        <w:rPr>
          <w:rFonts w:ascii="Montserrat" w:hAnsi="Montserrat" w:cs="Arial"/>
          <w:sz w:val="22"/>
          <w:szCs w:val="22"/>
        </w:rPr>
        <w:t>З</w:t>
      </w:r>
      <w:r w:rsidR="00BE7F83" w:rsidRPr="00432BFD">
        <w:rPr>
          <w:rFonts w:ascii="Montserrat" w:hAnsi="Montserrat" w:cs="Arial"/>
          <w:sz w:val="22"/>
          <w:szCs w:val="22"/>
        </w:rPr>
        <w:t>аказчика</w:t>
      </w:r>
      <w:r w:rsidR="006B6E57" w:rsidRPr="00432BFD">
        <w:rPr>
          <w:rFonts w:ascii="Montserrat" w:hAnsi="Montserrat" w:cs="Arial"/>
          <w:sz w:val="22"/>
          <w:szCs w:val="22"/>
        </w:rPr>
        <w:t xml:space="preserve"> или Организатора закупки</w:t>
      </w:r>
      <w:r w:rsidR="00BE7F83" w:rsidRPr="00432BFD">
        <w:rPr>
          <w:rFonts w:ascii="Montserrat" w:hAnsi="Montserrat" w:cs="Arial"/>
          <w:sz w:val="22"/>
          <w:szCs w:val="22"/>
        </w:rPr>
        <w:t>. Заказчик</w:t>
      </w:r>
      <w:r w:rsidR="006B6E57" w:rsidRPr="00432BFD">
        <w:rPr>
          <w:rFonts w:ascii="Montserrat" w:hAnsi="Montserrat" w:cs="Arial"/>
          <w:sz w:val="22"/>
          <w:szCs w:val="22"/>
        </w:rPr>
        <w:t xml:space="preserve"> или Организатор закупки</w:t>
      </w:r>
      <w:r w:rsidR="00BE7F83" w:rsidRPr="00432BFD">
        <w:rPr>
          <w:rFonts w:ascii="Montserrat" w:hAnsi="Montserrat" w:cs="Arial"/>
          <w:sz w:val="22"/>
          <w:szCs w:val="22"/>
        </w:rPr>
        <w:t xml:space="preserve"> указывает в документации о конкурентной закупке информацию в объеме, позволяющем не допустить разглашение и распространение коммерческой тайны и/или служебной информации ограниченного распространения.</w:t>
      </w:r>
    </w:p>
    <w:p w14:paraId="1408C0CD" w14:textId="77777777" w:rsidR="00BE7F83" w:rsidRPr="00432BFD" w:rsidRDefault="00785C5A" w:rsidP="003262A4">
      <w:pPr>
        <w:pStyle w:val="26"/>
        <w:tabs>
          <w:tab w:val="num" w:pos="1560"/>
        </w:tabs>
        <w:spacing w:after="0" w:line="240" w:lineRule="auto"/>
        <w:ind w:firstLine="0"/>
        <w:rPr>
          <w:rFonts w:ascii="Montserrat" w:hAnsi="Montserrat"/>
          <w:color w:val="auto"/>
          <w:sz w:val="22"/>
          <w:szCs w:val="22"/>
        </w:rPr>
      </w:pPr>
      <w:bookmarkStart w:id="350" w:name="_Toc40740901"/>
      <w:bookmarkStart w:id="351" w:name="_Toc63470474"/>
      <w:r w:rsidRPr="00432BFD">
        <w:rPr>
          <w:rFonts w:ascii="Montserrat" w:hAnsi="Montserrat"/>
          <w:color w:val="auto"/>
          <w:sz w:val="22"/>
          <w:szCs w:val="22"/>
        </w:rPr>
        <w:t>1</w:t>
      </w:r>
      <w:r w:rsidR="0093475F" w:rsidRPr="00432BFD">
        <w:rPr>
          <w:rFonts w:ascii="Montserrat" w:hAnsi="Montserrat"/>
          <w:color w:val="auto"/>
          <w:sz w:val="22"/>
          <w:szCs w:val="22"/>
        </w:rPr>
        <w:t>1</w:t>
      </w:r>
      <w:r w:rsidRPr="00432BFD">
        <w:rPr>
          <w:rFonts w:ascii="Montserrat" w:hAnsi="Montserrat"/>
          <w:color w:val="auto"/>
          <w:sz w:val="22"/>
          <w:szCs w:val="22"/>
        </w:rPr>
        <w:t xml:space="preserve">.4 </w:t>
      </w:r>
      <w:r w:rsidR="00BE7F83" w:rsidRPr="00432BFD">
        <w:rPr>
          <w:rFonts w:ascii="Montserrat" w:hAnsi="Montserrat"/>
          <w:color w:val="auto"/>
          <w:sz w:val="22"/>
          <w:szCs w:val="22"/>
        </w:rPr>
        <w:t>О</w:t>
      </w:r>
      <w:r w:rsidRPr="00432BFD">
        <w:rPr>
          <w:rFonts w:ascii="Montserrat" w:hAnsi="Montserrat"/>
          <w:color w:val="auto"/>
          <w:sz w:val="22"/>
          <w:szCs w:val="22"/>
        </w:rPr>
        <w:t>собенности осуществления закупок отдельных видов товаров, работ, оказания услуг, аренды (включая фрахтование, финансовую аренду)</w:t>
      </w:r>
      <w:bookmarkEnd w:id="350"/>
      <w:bookmarkEnd w:id="351"/>
    </w:p>
    <w:p w14:paraId="2ED9298D" w14:textId="0ECBEB02" w:rsidR="00BE7F83" w:rsidRPr="00432BFD" w:rsidRDefault="004B2956" w:rsidP="00407A34">
      <w:pPr>
        <w:pStyle w:val="ae"/>
        <w:numPr>
          <w:ilvl w:val="0"/>
          <w:numId w:val="13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При осуществлении закупок товаров, определенных в соответствии с частью 6 статьи 3.1-1 223-ФЗ (в том числе, включенных в Перечень, утвержденный РП-1489р),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Заказчик (в случае распространения на него норм указанной статьи Федерального закона) до включения в план закупки направляет на согласование такие закупки в Координационный орган Правительства Р</w:t>
      </w:r>
      <w:r w:rsidR="00B2676A" w:rsidRPr="00432BFD">
        <w:rPr>
          <w:rFonts w:ascii="Montserrat" w:hAnsi="Montserrat" w:cs="Arial"/>
          <w:sz w:val="22"/>
          <w:szCs w:val="22"/>
        </w:rPr>
        <w:t xml:space="preserve">оссийской </w:t>
      </w:r>
      <w:r w:rsidR="00BE7F83" w:rsidRPr="00432BFD">
        <w:rPr>
          <w:rFonts w:ascii="Montserrat" w:hAnsi="Montserrat" w:cs="Arial"/>
          <w:sz w:val="22"/>
          <w:szCs w:val="22"/>
        </w:rPr>
        <w:t>Ф</w:t>
      </w:r>
      <w:r w:rsidR="00B2676A" w:rsidRPr="00432BFD">
        <w:rPr>
          <w:rFonts w:ascii="Montserrat" w:hAnsi="Montserrat" w:cs="Arial"/>
          <w:sz w:val="22"/>
          <w:szCs w:val="22"/>
        </w:rPr>
        <w:t>едерации</w:t>
      </w:r>
      <w:r w:rsidR="00BE7F83" w:rsidRPr="00432BFD">
        <w:rPr>
          <w:rFonts w:ascii="Montserrat" w:hAnsi="Montserrat" w:cs="Arial"/>
          <w:sz w:val="22"/>
          <w:szCs w:val="22"/>
        </w:rPr>
        <w:t>, в порядке, утвержденном Правительством Р</w:t>
      </w:r>
      <w:r w:rsidR="00B2676A" w:rsidRPr="00432BFD">
        <w:rPr>
          <w:rFonts w:ascii="Montserrat" w:hAnsi="Montserrat" w:cs="Arial"/>
          <w:sz w:val="22"/>
          <w:szCs w:val="22"/>
        </w:rPr>
        <w:t xml:space="preserve">оссийской </w:t>
      </w:r>
      <w:r w:rsidR="00BE7F83" w:rsidRPr="00432BFD">
        <w:rPr>
          <w:rFonts w:ascii="Montserrat" w:hAnsi="Montserrat" w:cs="Arial"/>
          <w:sz w:val="22"/>
          <w:szCs w:val="22"/>
        </w:rPr>
        <w:t>Ф</w:t>
      </w:r>
      <w:r w:rsidR="00B2676A" w:rsidRPr="00432BFD">
        <w:rPr>
          <w:rFonts w:ascii="Montserrat" w:hAnsi="Montserrat" w:cs="Arial"/>
          <w:sz w:val="22"/>
          <w:szCs w:val="22"/>
        </w:rPr>
        <w:t>едерации</w:t>
      </w:r>
      <w:r w:rsidR="00BE7F83" w:rsidRPr="00432BFD">
        <w:rPr>
          <w:rFonts w:ascii="Montserrat" w:hAnsi="Montserrat" w:cs="Arial"/>
          <w:sz w:val="22"/>
          <w:szCs w:val="22"/>
        </w:rPr>
        <w:t>.</w:t>
      </w:r>
    </w:p>
    <w:p w14:paraId="5C1BDF16" w14:textId="10E62AD6" w:rsidR="00BE7F83" w:rsidRPr="00432BFD" w:rsidRDefault="004B2956" w:rsidP="00407A34">
      <w:pPr>
        <w:pStyle w:val="ae"/>
        <w:numPr>
          <w:ilvl w:val="0"/>
          <w:numId w:val="139"/>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В соответствии с частью 6 статьи 3.1-1 223-ФЗ Заказчик не вправе включать в планы закупок и (или) осуществлять закупку указанных товаров до согласования с Координационным органом Правительства Р</w:t>
      </w:r>
      <w:r w:rsidR="00B2676A" w:rsidRPr="00432BFD">
        <w:rPr>
          <w:rFonts w:ascii="Montserrat" w:hAnsi="Montserrat" w:cs="Arial"/>
          <w:sz w:val="22"/>
          <w:szCs w:val="22"/>
        </w:rPr>
        <w:t xml:space="preserve">оссийской </w:t>
      </w:r>
      <w:r w:rsidR="00BE7F83" w:rsidRPr="00432BFD">
        <w:rPr>
          <w:rFonts w:ascii="Montserrat" w:hAnsi="Montserrat" w:cs="Arial"/>
          <w:sz w:val="22"/>
          <w:szCs w:val="22"/>
        </w:rPr>
        <w:t>Ф</w:t>
      </w:r>
      <w:r w:rsidR="00B2676A" w:rsidRPr="00432BFD">
        <w:rPr>
          <w:rFonts w:ascii="Montserrat" w:hAnsi="Montserrat" w:cs="Arial"/>
          <w:sz w:val="22"/>
          <w:szCs w:val="22"/>
        </w:rPr>
        <w:t>едерации</w:t>
      </w:r>
      <w:r w:rsidR="00BE7F83" w:rsidRPr="00432BFD">
        <w:rPr>
          <w:rFonts w:ascii="Montserrat" w:hAnsi="Montserrat" w:cs="Arial"/>
          <w:sz w:val="22"/>
          <w:szCs w:val="22"/>
        </w:rPr>
        <w:t>.</w:t>
      </w:r>
    </w:p>
    <w:p w14:paraId="344A392B" w14:textId="77777777" w:rsidR="00BE7F83" w:rsidRPr="00432BFD" w:rsidRDefault="00785C5A" w:rsidP="003262A4">
      <w:pPr>
        <w:pStyle w:val="26"/>
        <w:tabs>
          <w:tab w:val="num" w:pos="1560"/>
        </w:tabs>
        <w:spacing w:after="0" w:line="240" w:lineRule="auto"/>
        <w:ind w:firstLine="0"/>
        <w:rPr>
          <w:rFonts w:ascii="Montserrat" w:hAnsi="Montserrat"/>
          <w:color w:val="auto"/>
          <w:sz w:val="22"/>
          <w:szCs w:val="22"/>
        </w:rPr>
      </w:pPr>
      <w:bookmarkStart w:id="352" w:name="_11.5_Особенности_закупок"/>
      <w:bookmarkStart w:id="353" w:name="_Toc380399949"/>
      <w:bookmarkStart w:id="354" w:name="_Ref513195966"/>
      <w:bookmarkStart w:id="355" w:name="_Toc536782801"/>
      <w:bookmarkStart w:id="356" w:name="_Toc2702057"/>
      <w:bookmarkStart w:id="357" w:name="_Toc40740902"/>
      <w:bookmarkStart w:id="358" w:name="_Toc63470475"/>
      <w:bookmarkStart w:id="359" w:name="_Hlk37952730"/>
      <w:bookmarkEnd w:id="348"/>
      <w:bookmarkEnd w:id="349"/>
      <w:bookmarkEnd w:id="352"/>
      <w:r w:rsidRPr="00432BFD">
        <w:rPr>
          <w:rFonts w:ascii="Montserrat" w:hAnsi="Montserrat"/>
          <w:color w:val="auto"/>
          <w:sz w:val="22"/>
          <w:szCs w:val="22"/>
        </w:rPr>
        <w:t>1</w:t>
      </w:r>
      <w:r w:rsidR="0093475F" w:rsidRPr="00432BFD">
        <w:rPr>
          <w:rFonts w:ascii="Montserrat" w:hAnsi="Montserrat"/>
          <w:color w:val="auto"/>
          <w:sz w:val="22"/>
          <w:szCs w:val="22"/>
        </w:rPr>
        <w:t>1</w:t>
      </w:r>
      <w:r w:rsidRPr="00432BFD">
        <w:rPr>
          <w:rFonts w:ascii="Montserrat" w:hAnsi="Montserrat"/>
          <w:color w:val="auto"/>
          <w:sz w:val="22"/>
          <w:szCs w:val="22"/>
        </w:rPr>
        <w:t xml:space="preserve">.5 </w:t>
      </w:r>
      <w:r w:rsidR="00BE7F83" w:rsidRPr="00432BFD">
        <w:rPr>
          <w:rFonts w:ascii="Montserrat" w:hAnsi="Montserrat"/>
          <w:color w:val="auto"/>
          <w:sz w:val="22"/>
          <w:szCs w:val="22"/>
        </w:rPr>
        <w:t>О</w:t>
      </w:r>
      <w:r w:rsidRPr="00432BFD">
        <w:rPr>
          <w:rFonts w:ascii="Montserrat" w:hAnsi="Montserrat"/>
          <w:color w:val="auto"/>
          <w:sz w:val="22"/>
          <w:szCs w:val="22"/>
        </w:rPr>
        <w:t>собенности закупок у субъектов малого и среднего предпринимательства</w:t>
      </w:r>
      <w:bookmarkEnd w:id="353"/>
      <w:r w:rsidRPr="00432BFD">
        <w:rPr>
          <w:rFonts w:ascii="Montserrat" w:hAnsi="Montserrat"/>
          <w:color w:val="auto"/>
          <w:sz w:val="22"/>
          <w:szCs w:val="22"/>
        </w:rPr>
        <w:t xml:space="preserve"> и закупок инновационной продукции</w:t>
      </w:r>
      <w:bookmarkEnd w:id="354"/>
      <w:bookmarkEnd w:id="355"/>
      <w:bookmarkEnd w:id="356"/>
      <w:bookmarkEnd w:id="357"/>
      <w:bookmarkEnd w:id="358"/>
    </w:p>
    <w:p w14:paraId="1E7FE8DC" w14:textId="77777777"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0" w:name="_Ref381776530"/>
      <w:r w:rsidRPr="00432BFD">
        <w:rPr>
          <w:rFonts w:ascii="Montserrat" w:hAnsi="Montserrat" w:cs="Arial"/>
          <w:sz w:val="22"/>
          <w:szCs w:val="22"/>
        </w:rPr>
        <w:t xml:space="preserve"> </w:t>
      </w:r>
      <w:r w:rsidR="00BE7F83" w:rsidRPr="00432BFD">
        <w:rPr>
          <w:rFonts w:ascii="Montserrat" w:hAnsi="Montserrat" w:cs="Arial"/>
          <w:sz w:val="22"/>
          <w:szCs w:val="22"/>
        </w:rPr>
        <w:t xml:space="preserve">При установлении Правительством Российской Федерации особенностей участия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в закупках продукции, а также осуществления закупок инновационной продукции условия проведения таких закупок должны учитывать данные решения Правительства Российской Федерации.</w:t>
      </w:r>
    </w:p>
    <w:p w14:paraId="2C150947" w14:textId="55AAD56A"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1" w:name="_Ref524077903"/>
      <w:bookmarkEnd w:id="360"/>
      <w:r w:rsidRPr="00432BFD">
        <w:rPr>
          <w:rFonts w:ascii="Montserrat" w:hAnsi="Montserrat" w:cs="Arial"/>
          <w:sz w:val="22"/>
          <w:szCs w:val="22"/>
        </w:rPr>
        <w:t xml:space="preserve"> </w:t>
      </w:r>
      <w:r w:rsidR="00BE7F83" w:rsidRPr="00432BFD">
        <w:rPr>
          <w:rFonts w:ascii="Montserrat" w:hAnsi="Montserrat" w:cs="Arial"/>
          <w:sz w:val="22"/>
          <w:szCs w:val="22"/>
        </w:rPr>
        <w:t xml:space="preserve">При организации конкурентных закупок только среди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предусматриваются следующие особенности:</w:t>
      </w:r>
      <w:bookmarkEnd w:id="361"/>
    </w:p>
    <w:p w14:paraId="3E11BBF7"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если в документации о закупке установлено требование к обеспечению исполнения договора, такое обеспечение может предоставляться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по его выбору путем внесения денежных средств на счет, указанный </w:t>
      </w:r>
      <w:r w:rsidR="00B97393" w:rsidRPr="00432BFD">
        <w:rPr>
          <w:rFonts w:ascii="Montserrat" w:hAnsi="Montserrat" w:cs="Arial"/>
          <w:sz w:val="22"/>
          <w:szCs w:val="22"/>
        </w:rPr>
        <w:t>З</w:t>
      </w:r>
      <w:r w:rsidRPr="00432BFD">
        <w:rPr>
          <w:rFonts w:ascii="Montserrat" w:hAnsi="Montserrat" w:cs="Arial"/>
          <w:sz w:val="22"/>
          <w:szCs w:val="22"/>
        </w:rPr>
        <w:t>аказчиком</w:t>
      </w:r>
      <w:r w:rsidR="00031141"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6D3244" w:rsidRPr="00432BFD">
        <w:rPr>
          <w:rFonts w:ascii="Montserrat" w:hAnsi="Montserrat" w:cs="Arial"/>
          <w:sz w:val="22"/>
          <w:szCs w:val="22"/>
        </w:rPr>
        <w:t xml:space="preserve"> </w:t>
      </w:r>
      <w:r w:rsidRPr="00432BFD">
        <w:rPr>
          <w:rFonts w:ascii="Montserrat" w:hAnsi="Montserrat" w:cs="Arial"/>
          <w:sz w:val="22"/>
          <w:szCs w:val="22"/>
        </w:rPr>
        <w:t xml:space="preserve">в документации о закупке, путем предоставления </w:t>
      </w:r>
      <w:r w:rsidR="002D555A" w:rsidRPr="00432BFD">
        <w:rPr>
          <w:rFonts w:ascii="Montserrat" w:hAnsi="Montserrat" w:cs="Arial"/>
          <w:sz w:val="22"/>
          <w:szCs w:val="22"/>
        </w:rPr>
        <w:t>независимой</w:t>
      </w:r>
      <w:r w:rsidRPr="00432BFD">
        <w:rPr>
          <w:rFonts w:ascii="Montserrat" w:hAnsi="Montserrat" w:cs="Arial"/>
          <w:sz w:val="22"/>
          <w:szCs w:val="22"/>
        </w:rPr>
        <w:t xml:space="preserve"> гарантии </w:t>
      </w:r>
      <w:r w:rsidR="002D555A" w:rsidRPr="00432BFD">
        <w:rPr>
          <w:rFonts w:ascii="Montserrat" w:hAnsi="Montserrat" w:cs="Arial"/>
          <w:sz w:val="22"/>
          <w:szCs w:val="22"/>
        </w:rPr>
        <w:t xml:space="preserve">(в т.ч. банковской гарантии) </w:t>
      </w:r>
      <w:r w:rsidRPr="00432BFD">
        <w:rPr>
          <w:rFonts w:ascii="Montserrat" w:hAnsi="Montserrat" w:cs="Arial"/>
          <w:sz w:val="22"/>
          <w:szCs w:val="22"/>
        </w:rPr>
        <w:t>или иным способом, предусмотренным документацией о закупке;</w:t>
      </w:r>
    </w:p>
    <w:p w14:paraId="4964BE08"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если в документации о закупке установлено требование к обеспечению исполнения договора, то его размер не может превышать пяти процентов НМЦ договора (цены лота), если договором не предусмотрена выплата аванса (обеспечение исполнения договора устанавливается в размере аванса, если договором предусмотрена выплата аванса);</w:t>
      </w:r>
    </w:p>
    <w:p w14:paraId="38DB27CD"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если в документации о закупке установлено требование к обеспечению заявки на участие в конкурентной закупке, размер такого обеспечения не может превышать двух процентов НМЦ договора (цены лота). При этом такое обеспечение предоставляется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в порядке, установленном законом и пунктом </w:t>
      </w:r>
      <w:r w:rsidR="00272AB9" w:rsidRPr="00432BFD">
        <w:rPr>
          <w:rFonts w:ascii="Montserrat" w:hAnsi="Montserrat" w:cs="Arial"/>
          <w:sz w:val="22"/>
          <w:szCs w:val="22"/>
        </w:rPr>
        <w:t xml:space="preserve">11.5.11 </w:t>
      </w:r>
      <w:r w:rsidRPr="00432BFD">
        <w:rPr>
          <w:rFonts w:ascii="Montserrat" w:hAnsi="Montserrat" w:cs="Arial"/>
          <w:sz w:val="22"/>
          <w:szCs w:val="22"/>
        </w:rPr>
        <w:t>Положения;</w:t>
      </w:r>
    </w:p>
    <w:p w14:paraId="4A92B6B8" w14:textId="374C4F33"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возникновение обязательства </w:t>
      </w:r>
      <w:r w:rsidR="00B97393" w:rsidRPr="00432BFD">
        <w:rPr>
          <w:rFonts w:ascii="Montserrat" w:hAnsi="Montserrat" w:cs="Arial"/>
          <w:sz w:val="22"/>
          <w:szCs w:val="22"/>
        </w:rPr>
        <w:t>З</w:t>
      </w:r>
      <w:r w:rsidRPr="00432BFD">
        <w:rPr>
          <w:rFonts w:ascii="Montserrat" w:hAnsi="Montserrat" w:cs="Arial"/>
          <w:sz w:val="22"/>
          <w:szCs w:val="22"/>
        </w:rPr>
        <w:t xml:space="preserve">аказчика по ограничению срока от даты подведения итогов закупки до подписания договора с субъектами МСП </w:t>
      </w:r>
      <w:r w:rsidR="00324CA3" w:rsidRPr="00432BFD">
        <w:rPr>
          <w:rFonts w:ascii="Montserrat" w:hAnsi="Montserrat" w:cs="Arial"/>
          <w:sz w:val="22"/>
          <w:szCs w:val="22"/>
        </w:rPr>
        <w:t>не более двадцати дней</w:t>
      </w:r>
      <w:r w:rsidRPr="00432BFD">
        <w:rPr>
          <w:rFonts w:ascii="Montserrat" w:hAnsi="Montserrat" w:cs="Arial"/>
          <w:sz w:val="22"/>
          <w:szCs w:val="22"/>
        </w:rPr>
        <w:t xml:space="preserve">,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00B97393" w:rsidRPr="00432BFD">
        <w:rPr>
          <w:rFonts w:ascii="Montserrat" w:hAnsi="Montserrat" w:cs="Arial"/>
          <w:sz w:val="22"/>
          <w:szCs w:val="22"/>
        </w:rPr>
        <w:t>З</w:t>
      </w:r>
      <w:r w:rsidRPr="00432BFD">
        <w:rPr>
          <w:rFonts w:ascii="Montserrat" w:hAnsi="Montserrat" w:cs="Arial"/>
          <w:sz w:val="22"/>
          <w:szCs w:val="22"/>
        </w:rPr>
        <w:t xml:space="preserve">аказчика, а также случаев, когда действия (бездействие) </w:t>
      </w:r>
      <w:r w:rsidR="00B97393" w:rsidRPr="00432BFD">
        <w:rPr>
          <w:rFonts w:ascii="Montserrat" w:hAnsi="Montserrat" w:cs="Arial"/>
          <w:sz w:val="22"/>
          <w:szCs w:val="22"/>
        </w:rPr>
        <w:t>З</w:t>
      </w:r>
      <w:r w:rsidRPr="00432BFD">
        <w:rPr>
          <w:rFonts w:ascii="Montserrat" w:hAnsi="Montserrat" w:cs="Arial"/>
          <w:sz w:val="22"/>
          <w:szCs w:val="22"/>
        </w:rPr>
        <w:t>аказчика</w:t>
      </w:r>
      <w:r w:rsidR="00EC1DD9"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при осуществлении закупки обжалуются</w:t>
      </w:r>
      <w:r w:rsidR="004F2560" w:rsidRPr="00432BFD">
        <w:rPr>
          <w:rFonts w:ascii="Montserrat" w:hAnsi="Montserrat" w:cs="Arial"/>
          <w:sz w:val="22"/>
          <w:szCs w:val="22"/>
        </w:rPr>
        <w:t xml:space="preserve"> </w:t>
      </w:r>
      <w:r w:rsidRPr="00432BFD">
        <w:rPr>
          <w:rFonts w:ascii="Montserrat" w:hAnsi="Montserrat" w:cs="Arial"/>
          <w:sz w:val="22"/>
          <w:szCs w:val="22"/>
        </w:rPr>
        <w:t>в</w:t>
      </w:r>
      <w:r w:rsidR="004F2560" w:rsidRPr="00432BFD">
        <w:rPr>
          <w:rFonts w:ascii="Montserrat" w:hAnsi="Montserrat" w:cs="Arial"/>
          <w:sz w:val="22"/>
          <w:szCs w:val="22"/>
        </w:rPr>
        <w:t xml:space="preserve">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w:t>
      </w:r>
      <w:r w:rsidR="00D76886" w:rsidRPr="00432BFD">
        <w:rPr>
          <w:rFonts w:ascii="Montserrat" w:hAnsi="Montserrat" w:cs="Arial"/>
          <w:sz w:val="22"/>
          <w:szCs w:val="22"/>
        </w:rPr>
        <w:t>А</w:t>
      </w:r>
      <w:r w:rsidRPr="00432BFD">
        <w:rPr>
          <w:rFonts w:ascii="Montserrat" w:hAnsi="Montserrat" w:cs="Arial"/>
          <w:sz w:val="22"/>
          <w:szCs w:val="22"/>
        </w:rPr>
        <w:t>нтимонопольного органа или судебного акта, предусматривающего заключение договора (если такие решения не препятствуют заключению договора);</w:t>
      </w:r>
    </w:p>
    <w:p w14:paraId="7978831D"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 xml:space="preserve">при осуществлении конкурентной закупки,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которой являются только </w:t>
      </w:r>
      <w:r w:rsidR="00C26A05" w:rsidRPr="00432BFD">
        <w:rPr>
          <w:rFonts w:ascii="Montserrat" w:hAnsi="Montserrat" w:cs="Arial"/>
          <w:sz w:val="22"/>
          <w:szCs w:val="22"/>
        </w:rPr>
        <w:t>СМСП</w:t>
      </w:r>
      <w:r w:rsidRPr="00432BFD">
        <w:rPr>
          <w:rFonts w:ascii="Montserrat" w:hAnsi="Montserrat" w:cs="Arial"/>
          <w:sz w:val="22"/>
          <w:szCs w:val="22"/>
        </w:rPr>
        <w:t xml:space="preserve">, максимальный срок оплаты продукции по договору (отдельному этапу договора), заключенному по результатам закупки, должен составлять </w:t>
      </w:r>
      <w:bookmarkStart w:id="362" w:name="_Hlk37942145"/>
      <w:r w:rsidR="00EC1DD9" w:rsidRPr="00432BFD">
        <w:rPr>
          <w:rFonts w:ascii="Montserrat" w:hAnsi="Montserrat" w:cs="Arial"/>
          <w:sz w:val="22"/>
          <w:szCs w:val="22"/>
        </w:rPr>
        <w:t xml:space="preserve">не более семи рабочих дней со дня подписания </w:t>
      </w:r>
      <w:r w:rsidR="002C0DA2" w:rsidRPr="00432BFD">
        <w:rPr>
          <w:rFonts w:ascii="Montserrat" w:hAnsi="Montserrat" w:cs="Arial"/>
          <w:sz w:val="22"/>
          <w:szCs w:val="22"/>
        </w:rPr>
        <w:t>З</w:t>
      </w:r>
      <w:r w:rsidR="00EC1DD9" w:rsidRPr="00432BFD">
        <w:rPr>
          <w:rFonts w:ascii="Montserrat" w:hAnsi="Montserrat" w:cs="Arial"/>
          <w:sz w:val="22"/>
          <w:szCs w:val="22"/>
        </w:rPr>
        <w:t>аказчиком документа о приемке поставленного товара (выполненной работы, оказанной услуги) по договору (отдельному этапу договора)</w:t>
      </w:r>
      <w:bookmarkEnd w:id="362"/>
      <w:r w:rsidRPr="00432BFD">
        <w:rPr>
          <w:rFonts w:ascii="Montserrat" w:hAnsi="Montserrat" w:cs="Arial"/>
          <w:sz w:val="22"/>
          <w:szCs w:val="22"/>
        </w:rPr>
        <w:t>;</w:t>
      </w:r>
    </w:p>
    <w:p w14:paraId="1F4ADA4F"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при исполнении договоров, заключенных с субъектами МСП по результатам конкурентной закупки способами, определенными Положением, допускается уступка права требования (факторинг), в том числе требований по денежному обязательству, такими субъектами финансовому агенту в соответствии с положениями Гражданского кодекса Российской Федерации;</w:t>
      </w:r>
    </w:p>
    <w:p w14:paraId="15A5DC66" w14:textId="77777777" w:rsidR="00BE7F83" w:rsidRPr="00432BFD" w:rsidRDefault="00BE7F83" w:rsidP="00407A34">
      <w:pPr>
        <w:pStyle w:val="ae"/>
        <w:numPr>
          <w:ilvl w:val="0"/>
          <w:numId w:val="84"/>
        </w:numPr>
        <w:tabs>
          <w:tab w:val="clear" w:pos="2637"/>
          <w:tab w:val="left" w:pos="0"/>
        </w:tabs>
        <w:ind w:left="1474" w:hanging="794"/>
        <w:jc w:val="both"/>
        <w:rPr>
          <w:rFonts w:ascii="Montserrat" w:hAnsi="Montserrat" w:cs="Arial"/>
          <w:sz w:val="22"/>
          <w:szCs w:val="22"/>
        </w:rPr>
      </w:pPr>
      <w:r w:rsidRPr="00432BFD">
        <w:rPr>
          <w:rFonts w:ascii="Montserrat" w:hAnsi="Montserrat" w:cs="Arial"/>
          <w:sz w:val="22"/>
          <w:szCs w:val="22"/>
        </w:rPr>
        <w:t>иные особенности, предусмотренные нормативными правовыми актами Российской Федерации.</w:t>
      </w:r>
    </w:p>
    <w:p w14:paraId="1704E46A" w14:textId="77777777"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3" w:name="_Ref381774225"/>
      <w:r w:rsidRPr="00432BFD">
        <w:rPr>
          <w:rFonts w:ascii="Montserrat" w:hAnsi="Montserrat" w:cs="Arial"/>
          <w:sz w:val="22"/>
          <w:szCs w:val="22"/>
        </w:rPr>
        <w:t xml:space="preserve"> </w:t>
      </w:r>
      <w:r w:rsidR="00BE7F83" w:rsidRPr="00432BFD">
        <w:rPr>
          <w:rFonts w:ascii="Montserrat" w:hAnsi="Montserrat" w:cs="Arial"/>
          <w:sz w:val="22"/>
          <w:szCs w:val="22"/>
        </w:rPr>
        <w:t xml:space="preserve">Закупка продукции у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и закупка инновационной продукции проводится в порядке и способами, которые предусмотрены Положением, с указанием в документации о закупке соответствующих дополнительных требований к </w:t>
      </w:r>
      <w:r w:rsidR="00C26A05" w:rsidRPr="00432BFD">
        <w:rPr>
          <w:rFonts w:ascii="Montserrat" w:hAnsi="Montserrat" w:cs="Arial"/>
          <w:sz w:val="22"/>
          <w:szCs w:val="22"/>
        </w:rPr>
        <w:t>Участник</w:t>
      </w:r>
      <w:r w:rsidR="00BE7F83" w:rsidRPr="00432BFD">
        <w:rPr>
          <w:rFonts w:ascii="Montserrat" w:hAnsi="Montserrat" w:cs="Arial"/>
          <w:sz w:val="22"/>
          <w:szCs w:val="22"/>
        </w:rPr>
        <w:t>ам закупки по правоспособности и квалификации, а также условий осуществления конкурентной закупки</w:t>
      </w:r>
    </w:p>
    <w:p w14:paraId="31BB6231" w14:textId="77777777"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Заказчик</w:t>
      </w:r>
      <w:r w:rsidR="00503791"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00BE7F83" w:rsidRPr="00432BFD">
        <w:rPr>
          <w:rFonts w:ascii="Montserrat" w:hAnsi="Montserrat" w:cs="Arial"/>
          <w:sz w:val="22"/>
          <w:szCs w:val="22"/>
        </w:rPr>
        <w:t xml:space="preserve"> при осуществлении конкурентных закупок у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руководствуется установленными законодательством в сфере закупок специальными требования</w:t>
      </w:r>
      <w:r w:rsidR="00FD778C" w:rsidRPr="00432BFD">
        <w:rPr>
          <w:rFonts w:ascii="Montserrat" w:hAnsi="Montserrat" w:cs="Arial"/>
          <w:sz w:val="22"/>
          <w:szCs w:val="22"/>
        </w:rPr>
        <w:t>ми</w:t>
      </w:r>
      <w:r w:rsidR="00BE7F83" w:rsidRPr="00432BFD">
        <w:rPr>
          <w:rFonts w:ascii="Montserrat" w:hAnsi="Montserrat" w:cs="Arial"/>
          <w:sz w:val="22"/>
          <w:szCs w:val="22"/>
        </w:rPr>
        <w:t xml:space="preserve"> к порядку подготовки и проведения, в том числе в электронной форме, закупок у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порядку заключения и исполнения договоров по результатам таких закупок. </w:t>
      </w:r>
    </w:p>
    <w:p w14:paraId="7CB2C7AA" w14:textId="77777777"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Конкурентная закупка в электронной форме,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ами которой могут быть только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(далее также – конкурентная закупка с участием </w:t>
      </w:r>
      <w:r w:rsidR="00C26A05" w:rsidRPr="00432BFD">
        <w:rPr>
          <w:rFonts w:ascii="Montserrat" w:hAnsi="Montserrat" w:cs="Arial"/>
          <w:sz w:val="22"/>
          <w:szCs w:val="22"/>
        </w:rPr>
        <w:t>СМСП</w:t>
      </w:r>
      <w:r w:rsidR="00BE7F83" w:rsidRPr="00432BFD">
        <w:rPr>
          <w:rFonts w:ascii="Montserrat" w:hAnsi="Montserrat" w:cs="Arial"/>
          <w:sz w:val="22"/>
          <w:szCs w:val="22"/>
        </w:rPr>
        <w:t>),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71A2CB1A" w14:textId="5D030371"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4" w:name="_Ref39072476"/>
      <w:r w:rsidRPr="00432BFD">
        <w:rPr>
          <w:rFonts w:ascii="Montserrat" w:hAnsi="Montserrat" w:cs="Arial"/>
          <w:sz w:val="22"/>
          <w:szCs w:val="22"/>
        </w:rPr>
        <w:t xml:space="preserve"> </w:t>
      </w:r>
      <w:r w:rsidR="00BE7F83" w:rsidRPr="00432BFD">
        <w:rPr>
          <w:rFonts w:ascii="Montserrat" w:hAnsi="Montserrat" w:cs="Arial"/>
          <w:sz w:val="22"/>
          <w:szCs w:val="22"/>
        </w:rPr>
        <w:t>Заказчик</w:t>
      </w:r>
      <w:r w:rsidR="00503791"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00BE7F83" w:rsidRPr="00432BFD">
        <w:rPr>
          <w:rFonts w:ascii="Montserrat" w:hAnsi="Montserrat" w:cs="Arial"/>
          <w:sz w:val="22"/>
          <w:szCs w:val="22"/>
        </w:rPr>
        <w:t xml:space="preserve"> при осуществлении конкурентной закупки с участием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размещает в ЕИС извещение и документацию (если применимо) о проведении закупки в сроки, указанные в </w:t>
      </w:r>
      <w:r w:rsidR="007E6752" w:rsidRPr="00432BFD">
        <w:rPr>
          <w:rFonts w:ascii="Montserrat" w:hAnsi="Montserrat" w:cs="Arial"/>
          <w:sz w:val="22"/>
          <w:szCs w:val="22"/>
        </w:rPr>
        <w:t>Таблице 1</w:t>
      </w:r>
      <w:r w:rsidR="00BE7F83" w:rsidRPr="00432BFD">
        <w:rPr>
          <w:rFonts w:ascii="Montserrat" w:hAnsi="Montserrat" w:cs="Arial"/>
          <w:sz w:val="22"/>
          <w:szCs w:val="22"/>
        </w:rPr>
        <w:t xml:space="preserve"> Положения, при этом:</w:t>
      </w:r>
      <w:bookmarkEnd w:id="364"/>
    </w:p>
    <w:p w14:paraId="0D569883" w14:textId="77777777" w:rsidR="00BE7F83" w:rsidRPr="00432BFD" w:rsidRDefault="00BE7F83" w:rsidP="00407A34">
      <w:pPr>
        <w:pStyle w:val="ae"/>
        <w:numPr>
          <w:ilvl w:val="0"/>
          <w:numId w:val="85"/>
        </w:numPr>
        <w:tabs>
          <w:tab w:val="clear" w:pos="2637"/>
          <w:tab w:val="left" w:pos="0"/>
        </w:tabs>
        <w:jc w:val="both"/>
        <w:rPr>
          <w:rFonts w:ascii="Montserrat" w:hAnsi="Montserrat" w:cs="Arial"/>
          <w:sz w:val="22"/>
          <w:szCs w:val="22"/>
        </w:rPr>
      </w:pPr>
      <w:r w:rsidRPr="00432BFD">
        <w:rPr>
          <w:rFonts w:ascii="Montserrat" w:hAnsi="Montserrat" w:cs="Arial"/>
          <w:sz w:val="22"/>
          <w:szCs w:val="22"/>
        </w:rPr>
        <w:t>для запроса предложений НМЦ договора не должна превышать пятнадцати миллионов рублей;</w:t>
      </w:r>
    </w:p>
    <w:p w14:paraId="4E259B00" w14:textId="77777777" w:rsidR="00BE7F83" w:rsidRPr="00432BFD" w:rsidRDefault="00BE7F83" w:rsidP="00407A34">
      <w:pPr>
        <w:pStyle w:val="ae"/>
        <w:numPr>
          <w:ilvl w:val="0"/>
          <w:numId w:val="85"/>
        </w:numPr>
        <w:tabs>
          <w:tab w:val="clear" w:pos="2637"/>
          <w:tab w:val="left" w:pos="0"/>
        </w:tabs>
        <w:jc w:val="both"/>
        <w:rPr>
          <w:rFonts w:ascii="Montserrat" w:hAnsi="Montserrat" w:cs="Arial"/>
          <w:sz w:val="22"/>
          <w:szCs w:val="22"/>
        </w:rPr>
      </w:pPr>
      <w:r w:rsidRPr="00432BFD">
        <w:rPr>
          <w:rFonts w:ascii="Montserrat" w:hAnsi="Montserrat" w:cs="Arial"/>
          <w:sz w:val="22"/>
          <w:szCs w:val="22"/>
        </w:rPr>
        <w:t>для запроса котировок НМЦ договора не должна превышать семи миллионов рублей.</w:t>
      </w:r>
    </w:p>
    <w:p w14:paraId="13B83ECC" w14:textId="01E9B848"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5" w:name="_Ref514781075"/>
      <w:r w:rsidRPr="00432BFD">
        <w:rPr>
          <w:rFonts w:ascii="Montserrat" w:hAnsi="Montserrat" w:cs="Arial"/>
          <w:sz w:val="22"/>
          <w:szCs w:val="22"/>
        </w:rPr>
        <w:t xml:space="preserve"> </w:t>
      </w:r>
      <w:r w:rsidR="00BE7F83" w:rsidRPr="00432BFD">
        <w:rPr>
          <w:rFonts w:ascii="Montserrat" w:hAnsi="Montserrat" w:cs="Arial"/>
          <w:sz w:val="22"/>
          <w:szCs w:val="22"/>
        </w:rPr>
        <w:t xml:space="preserve">Конкурс в электронной форме,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ами которого могут быть только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проводится в порядке, установленном в </w:t>
      </w:r>
      <w:r w:rsidR="00DF6C1D" w:rsidRPr="00432BFD">
        <w:rPr>
          <w:rFonts w:ascii="Montserrat" w:hAnsi="Montserrat" w:cs="Arial"/>
          <w:sz w:val="22"/>
          <w:szCs w:val="22"/>
        </w:rPr>
        <w:t xml:space="preserve">Таблице </w:t>
      </w:r>
      <w:r w:rsidR="00234A4C" w:rsidRPr="00432BFD">
        <w:rPr>
          <w:rFonts w:ascii="Montserrat" w:hAnsi="Montserrat" w:cs="Arial"/>
          <w:sz w:val="22"/>
          <w:szCs w:val="22"/>
        </w:rPr>
        <w:t>4</w:t>
      </w:r>
      <w:r w:rsidR="00DF6C1D" w:rsidRPr="00432BFD">
        <w:rPr>
          <w:rFonts w:ascii="Montserrat" w:hAnsi="Montserrat" w:cs="Arial"/>
          <w:sz w:val="22"/>
          <w:szCs w:val="22"/>
        </w:rPr>
        <w:t xml:space="preserve"> и пункте </w:t>
      </w:r>
      <w:hyperlink w:anchor="_7.5_Особенности_проведения" w:history="1">
        <w:r w:rsidR="00DF6C1D" w:rsidRPr="00432BFD">
          <w:rPr>
            <w:rStyle w:val="ad"/>
            <w:rFonts w:ascii="Montserrat" w:hAnsi="Montserrat" w:cs="Arial"/>
            <w:color w:val="auto"/>
            <w:sz w:val="22"/>
            <w:szCs w:val="22"/>
            <w:u w:val="none"/>
          </w:rPr>
          <w:t>7.5.2</w:t>
        </w:r>
      </w:hyperlink>
      <w:r w:rsidR="00DF6C1D" w:rsidRPr="00432BFD">
        <w:rPr>
          <w:rFonts w:ascii="Montserrat" w:hAnsi="Montserrat" w:cs="Arial"/>
          <w:sz w:val="22"/>
          <w:szCs w:val="22"/>
        </w:rPr>
        <w:t xml:space="preserve"> </w:t>
      </w:r>
      <w:r w:rsidR="00BE7F83" w:rsidRPr="00432BFD">
        <w:rPr>
          <w:rFonts w:ascii="Montserrat" w:hAnsi="Montserrat" w:cs="Arial"/>
          <w:sz w:val="22"/>
          <w:szCs w:val="22"/>
        </w:rPr>
        <w:t xml:space="preserve">Положения. При этом подача </w:t>
      </w:r>
      <w:r w:rsidR="00D76886" w:rsidRPr="00432BFD">
        <w:rPr>
          <w:rFonts w:ascii="Montserrat" w:hAnsi="Montserrat" w:cs="Arial"/>
          <w:sz w:val="22"/>
          <w:szCs w:val="22"/>
        </w:rPr>
        <w:t>А</w:t>
      </w:r>
      <w:r w:rsidR="00BE7F83" w:rsidRPr="00432BFD">
        <w:rPr>
          <w:rFonts w:ascii="Montserrat" w:hAnsi="Montserrat" w:cs="Arial"/>
          <w:sz w:val="22"/>
          <w:szCs w:val="22"/>
        </w:rPr>
        <w:t>льтернативных предложений документацией о закупке не допускается.</w:t>
      </w:r>
      <w:bookmarkEnd w:id="365"/>
    </w:p>
    <w:p w14:paraId="1E4DCBE3" w14:textId="3FF9F0C6"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 xml:space="preserve">Аукцион в электронной форме,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ами которого могут являться только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проводится в порядке, установленном в </w:t>
      </w:r>
      <w:r w:rsidR="00DF6C1D" w:rsidRPr="00432BFD">
        <w:rPr>
          <w:rFonts w:ascii="Montserrat" w:hAnsi="Montserrat" w:cs="Arial"/>
          <w:sz w:val="22"/>
          <w:szCs w:val="22"/>
        </w:rPr>
        <w:t xml:space="preserve">Таблице </w:t>
      </w:r>
      <w:r w:rsidR="00234A4C" w:rsidRPr="00432BFD">
        <w:rPr>
          <w:rFonts w:ascii="Montserrat" w:hAnsi="Montserrat" w:cs="Arial"/>
          <w:sz w:val="22"/>
          <w:szCs w:val="22"/>
        </w:rPr>
        <w:t>4</w:t>
      </w:r>
      <w:r w:rsidR="00DF6C1D" w:rsidRPr="00432BFD">
        <w:rPr>
          <w:rFonts w:ascii="Montserrat" w:hAnsi="Montserrat" w:cs="Arial"/>
          <w:sz w:val="22"/>
          <w:szCs w:val="22"/>
        </w:rPr>
        <w:t xml:space="preserve"> и пункте </w:t>
      </w:r>
      <w:hyperlink w:anchor="_7.5_Особенности_проведения" w:history="1">
        <w:r w:rsidR="00DF6C1D" w:rsidRPr="00432BFD">
          <w:rPr>
            <w:rStyle w:val="ad"/>
            <w:rFonts w:ascii="Montserrat" w:hAnsi="Montserrat" w:cs="Arial"/>
            <w:color w:val="auto"/>
            <w:sz w:val="22"/>
            <w:szCs w:val="22"/>
            <w:u w:val="none"/>
          </w:rPr>
          <w:t>7.5.3</w:t>
        </w:r>
      </w:hyperlink>
      <w:r w:rsidR="00DF6C1D" w:rsidRPr="00432BFD">
        <w:rPr>
          <w:rFonts w:ascii="Montserrat" w:hAnsi="Montserrat" w:cs="Arial"/>
          <w:sz w:val="22"/>
          <w:szCs w:val="22"/>
        </w:rPr>
        <w:t xml:space="preserve"> </w:t>
      </w:r>
      <w:r w:rsidR="00BE7F83" w:rsidRPr="00432BFD">
        <w:rPr>
          <w:rFonts w:ascii="Montserrat" w:hAnsi="Montserrat" w:cs="Arial"/>
          <w:sz w:val="22"/>
          <w:szCs w:val="22"/>
        </w:rPr>
        <w:t xml:space="preserve">Положения. </w:t>
      </w:r>
    </w:p>
    <w:p w14:paraId="29938AA6" w14:textId="154C6DEA" w:rsidR="00BE7F83" w:rsidRPr="00432BFD" w:rsidRDefault="0093089B"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059BB" w:rsidRPr="00432BFD">
        <w:rPr>
          <w:rFonts w:ascii="Montserrat" w:hAnsi="Montserrat" w:cs="Arial"/>
          <w:sz w:val="22"/>
          <w:szCs w:val="22"/>
        </w:rPr>
        <w:t>З</w:t>
      </w:r>
      <w:r w:rsidR="00BE7F83" w:rsidRPr="00432BFD">
        <w:rPr>
          <w:rFonts w:ascii="Montserrat" w:hAnsi="Montserrat" w:cs="Arial"/>
          <w:sz w:val="22"/>
          <w:szCs w:val="22"/>
        </w:rPr>
        <w:t xml:space="preserve">апрос котировок в электронной форме, </w:t>
      </w:r>
      <w:r w:rsidR="00C26A05" w:rsidRPr="00432BFD">
        <w:rPr>
          <w:rFonts w:ascii="Montserrat" w:hAnsi="Montserrat" w:cs="Arial"/>
          <w:sz w:val="22"/>
          <w:szCs w:val="22"/>
        </w:rPr>
        <w:t>Участник</w:t>
      </w:r>
      <w:r w:rsidR="00BE7F83" w:rsidRPr="00432BFD">
        <w:rPr>
          <w:rFonts w:ascii="Montserrat" w:hAnsi="Montserrat" w:cs="Arial"/>
          <w:sz w:val="22"/>
          <w:szCs w:val="22"/>
        </w:rPr>
        <w:t xml:space="preserve">ами которого могут быть только </w:t>
      </w:r>
      <w:r w:rsidR="00C26A05" w:rsidRPr="00432BFD">
        <w:rPr>
          <w:rFonts w:ascii="Montserrat" w:hAnsi="Montserrat" w:cs="Arial"/>
          <w:sz w:val="22"/>
          <w:szCs w:val="22"/>
        </w:rPr>
        <w:t>СМСП</w:t>
      </w:r>
      <w:r w:rsidR="00BE7F83" w:rsidRPr="00432BFD">
        <w:rPr>
          <w:rFonts w:ascii="Montserrat" w:hAnsi="Montserrat" w:cs="Arial"/>
          <w:sz w:val="22"/>
          <w:szCs w:val="22"/>
        </w:rPr>
        <w:t xml:space="preserve"> проводится в порядке, установленном </w:t>
      </w:r>
      <w:r w:rsidR="00DF6C1D" w:rsidRPr="00432BFD">
        <w:rPr>
          <w:rFonts w:ascii="Montserrat" w:hAnsi="Montserrat" w:cs="Arial"/>
          <w:sz w:val="22"/>
          <w:szCs w:val="22"/>
        </w:rPr>
        <w:t xml:space="preserve">Таблице </w:t>
      </w:r>
      <w:r w:rsidR="00234A4C" w:rsidRPr="00432BFD">
        <w:rPr>
          <w:rFonts w:ascii="Montserrat" w:hAnsi="Montserrat" w:cs="Arial"/>
          <w:sz w:val="22"/>
          <w:szCs w:val="22"/>
        </w:rPr>
        <w:t>4</w:t>
      </w:r>
      <w:r w:rsidR="00DF6C1D" w:rsidRPr="00432BFD">
        <w:rPr>
          <w:rFonts w:ascii="Montserrat" w:hAnsi="Montserrat" w:cs="Arial"/>
          <w:sz w:val="22"/>
          <w:szCs w:val="22"/>
        </w:rPr>
        <w:t xml:space="preserve"> и пункте </w:t>
      </w:r>
      <w:hyperlink w:anchor="_7.5_Особенности_проведения" w:history="1">
        <w:r w:rsidR="00DF6C1D" w:rsidRPr="00432BFD">
          <w:rPr>
            <w:rStyle w:val="ad"/>
            <w:rFonts w:ascii="Montserrat" w:hAnsi="Montserrat" w:cs="Arial"/>
            <w:color w:val="auto"/>
            <w:sz w:val="22"/>
            <w:szCs w:val="22"/>
            <w:u w:val="none"/>
          </w:rPr>
          <w:t>7.5.5</w:t>
        </w:r>
      </w:hyperlink>
      <w:r w:rsidR="00DF6C1D" w:rsidRPr="00432BFD">
        <w:rPr>
          <w:rFonts w:ascii="Montserrat" w:hAnsi="Montserrat" w:cs="Arial"/>
          <w:sz w:val="22"/>
          <w:szCs w:val="22"/>
        </w:rPr>
        <w:t xml:space="preserve"> </w:t>
      </w:r>
      <w:r w:rsidR="00BE7F83" w:rsidRPr="00432BFD">
        <w:rPr>
          <w:rFonts w:ascii="Montserrat" w:hAnsi="Montserrat" w:cs="Arial"/>
          <w:sz w:val="22"/>
          <w:szCs w:val="22"/>
        </w:rPr>
        <w:t>Положения.</w:t>
      </w:r>
    </w:p>
    <w:p w14:paraId="1C3ACB36" w14:textId="1494DC5F"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Запрос предложений в электронной форме,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которого могут являться только </w:t>
      </w:r>
      <w:r w:rsidR="00C26A05" w:rsidRPr="00432BFD">
        <w:rPr>
          <w:rFonts w:ascii="Montserrat" w:hAnsi="Montserrat" w:cs="Arial"/>
          <w:sz w:val="22"/>
          <w:szCs w:val="22"/>
        </w:rPr>
        <w:t>СМСП</w:t>
      </w:r>
      <w:r w:rsidRPr="00432BFD">
        <w:rPr>
          <w:rFonts w:ascii="Montserrat" w:hAnsi="Montserrat" w:cs="Arial"/>
          <w:sz w:val="22"/>
          <w:szCs w:val="22"/>
        </w:rPr>
        <w:t xml:space="preserve"> проводится в порядке, установленном </w:t>
      </w:r>
      <w:r w:rsidR="00DF6C1D" w:rsidRPr="00432BFD">
        <w:rPr>
          <w:rFonts w:ascii="Montserrat" w:hAnsi="Montserrat" w:cs="Arial"/>
          <w:sz w:val="22"/>
          <w:szCs w:val="22"/>
        </w:rPr>
        <w:t xml:space="preserve">Таблице </w:t>
      </w:r>
      <w:r w:rsidR="00234A4C" w:rsidRPr="00432BFD">
        <w:rPr>
          <w:rFonts w:ascii="Montserrat" w:hAnsi="Montserrat" w:cs="Arial"/>
          <w:sz w:val="22"/>
          <w:szCs w:val="22"/>
        </w:rPr>
        <w:t>4</w:t>
      </w:r>
      <w:r w:rsidR="00DF6C1D" w:rsidRPr="00432BFD">
        <w:rPr>
          <w:rFonts w:ascii="Montserrat" w:hAnsi="Montserrat" w:cs="Arial"/>
          <w:sz w:val="22"/>
          <w:szCs w:val="22"/>
        </w:rPr>
        <w:t xml:space="preserve"> и пункте </w:t>
      </w:r>
      <w:hyperlink w:anchor="_7.5_Особенности_проведения" w:history="1">
        <w:r w:rsidR="00DF6C1D" w:rsidRPr="00432BFD">
          <w:rPr>
            <w:rStyle w:val="ad"/>
            <w:rFonts w:ascii="Montserrat" w:hAnsi="Montserrat" w:cs="Arial"/>
            <w:color w:val="auto"/>
            <w:sz w:val="22"/>
            <w:szCs w:val="22"/>
            <w:u w:val="none"/>
          </w:rPr>
          <w:t>7.5.4</w:t>
        </w:r>
      </w:hyperlink>
      <w:r w:rsidR="00DF6C1D" w:rsidRPr="00432BFD">
        <w:rPr>
          <w:rFonts w:ascii="Montserrat" w:hAnsi="Montserrat" w:cs="Arial"/>
          <w:sz w:val="22"/>
          <w:szCs w:val="22"/>
        </w:rPr>
        <w:t xml:space="preserve"> </w:t>
      </w:r>
      <w:r w:rsidRPr="00432BFD">
        <w:rPr>
          <w:rFonts w:ascii="Montserrat" w:hAnsi="Montserrat" w:cs="Arial"/>
          <w:sz w:val="22"/>
          <w:szCs w:val="22"/>
        </w:rPr>
        <w:t xml:space="preserve">Положения. </w:t>
      </w:r>
    </w:p>
    <w:p w14:paraId="1692A658" w14:textId="77777777"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6" w:name="_Ref524354598"/>
      <w:bookmarkStart w:id="367" w:name="_Toc63470478"/>
      <w:r w:rsidRPr="00432BFD">
        <w:rPr>
          <w:rFonts w:ascii="Montserrat" w:hAnsi="Montserrat" w:cs="Arial"/>
          <w:sz w:val="22"/>
          <w:szCs w:val="22"/>
        </w:rPr>
        <w:t xml:space="preserve">Обеспечение заявок на участие в конкурентной закупке с участием </w:t>
      </w:r>
      <w:bookmarkEnd w:id="366"/>
      <w:bookmarkEnd w:id="367"/>
      <w:r w:rsidR="00C26A05" w:rsidRPr="00432BFD">
        <w:rPr>
          <w:rFonts w:ascii="Montserrat" w:hAnsi="Montserrat" w:cs="Arial"/>
          <w:sz w:val="22"/>
          <w:szCs w:val="22"/>
        </w:rPr>
        <w:t>СМСП</w:t>
      </w:r>
      <w:r w:rsidR="00396E8A" w:rsidRPr="00432BFD">
        <w:rPr>
          <w:rFonts w:ascii="Montserrat" w:hAnsi="Montserrat" w:cs="Arial"/>
          <w:sz w:val="22"/>
          <w:szCs w:val="22"/>
        </w:rPr>
        <w:t>:</w:t>
      </w:r>
    </w:p>
    <w:p w14:paraId="13043BA3" w14:textId="77777777" w:rsidR="00BE7F83" w:rsidRPr="00432BFD" w:rsidRDefault="00BE7F83" w:rsidP="00407A34">
      <w:pPr>
        <w:pStyle w:val="ae"/>
        <w:numPr>
          <w:ilvl w:val="0"/>
          <w:numId w:val="143"/>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При осуществлении конкурентной закупки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обеспечение заявок на участие в такой конкурентной закупке (если требование об обеспечении заявок установлено </w:t>
      </w:r>
      <w:r w:rsidR="00B97393" w:rsidRPr="00432BFD">
        <w:rPr>
          <w:rFonts w:ascii="Montserrat" w:hAnsi="Montserrat" w:cs="Arial"/>
          <w:sz w:val="22"/>
          <w:szCs w:val="22"/>
        </w:rPr>
        <w:t>З</w:t>
      </w:r>
      <w:r w:rsidRPr="00432BFD">
        <w:rPr>
          <w:rFonts w:ascii="Montserrat" w:hAnsi="Montserrat" w:cs="Arial"/>
          <w:sz w:val="22"/>
          <w:szCs w:val="22"/>
        </w:rPr>
        <w:t>аказчиком</w:t>
      </w:r>
      <w:r w:rsidR="00503791"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Организатором закупки</w:t>
      </w:r>
      <w:r w:rsidR="00403D82" w:rsidRPr="00432BFD">
        <w:rPr>
          <w:rFonts w:ascii="Montserrat" w:hAnsi="Montserrat" w:cs="Arial"/>
          <w:sz w:val="22"/>
          <w:szCs w:val="22"/>
        </w:rPr>
        <w:t xml:space="preserve"> </w:t>
      </w:r>
      <w:r w:rsidRPr="00432BFD">
        <w:rPr>
          <w:rFonts w:ascii="Montserrat" w:hAnsi="Montserrat" w:cs="Arial"/>
          <w:sz w:val="22"/>
          <w:szCs w:val="22"/>
        </w:rPr>
        <w:t xml:space="preserve">в извещении об осуществлении конкурентной закупки, документации о закупке) может предоставляться </w:t>
      </w:r>
      <w:r w:rsidR="00C26A05" w:rsidRPr="00432BFD">
        <w:rPr>
          <w:rFonts w:ascii="Montserrat" w:hAnsi="Montserrat" w:cs="Arial"/>
          <w:sz w:val="22"/>
          <w:szCs w:val="22"/>
        </w:rPr>
        <w:t>Участник</w:t>
      </w:r>
      <w:r w:rsidRPr="00432BFD">
        <w:rPr>
          <w:rFonts w:ascii="Montserrat" w:hAnsi="Montserrat" w:cs="Arial"/>
          <w:sz w:val="22"/>
          <w:szCs w:val="22"/>
        </w:rPr>
        <w:t xml:space="preserve">ами такой закупки путем внесения денежных средств или предоставления </w:t>
      </w:r>
      <w:r w:rsidR="002D555A" w:rsidRPr="00432BFD">
        <w:rPr>
          <w:rFonts w:ascii="Montserrat" w:hAnsi="Montserrat" w:cs="Arial"/>
          <w:sz w:val="22"/>
          <w:szCs w:val="22"/>
        </w:rPr>
        <w:t>независимой</w:t>
      </w:r>
      <w:r w:rsidRPr="00432BFD">
        <w:rPr>
          <w:rFonts w:ascii="Montserrat" w:hAnsi="Montserrat" w:cs="Arial"/>
          <w:sz w:val="22"/>
          <w:szCs w:val="22"/>
        </w:rPr>
        <w:t xml:space="preserve"> гарантии</w:t>
      </w:r>
      <w:r w:rsidR="002D555A" w:rsidRPr="00432BFD">
        <w:rPr>
          <w:rFonts w:ascii="Montserrat" w:hAnsi="Montserrat" w:cs="Arial"/>
          <w:sz w:val="22"/>
          <w:szCs w:val="22"/>
        </w:rPr>
        <w:t xml:space="preserve"> (в т.ч. банковской гарантии)</w:t>
      </w:r>
      <w:r w:rsidRPr="00432BFD">
        <w:rPr>
          <w:rFonts w:ascii="Montserrat" w:hAnsi="Montserrat" w:cs="Arial"/>
          <w:sz w:val="22"/>
          <w:szCs w:val="22"/>
        </w:rPr>
        <w:t xml:space="preserve">. Выбор способа обеспечения заявки на участие в такой закупке осуществляется </w:t>
      </w:r>
      <w:r w:rsidR="00C26A05" w:rsidRPr="00432BFD">
        <w:rPr>
          <w:rFonts w:ascii="Montserrat" w:hAnsi="Montserrat" w:cs="Arial"/>
          <w:sz w:val="22"/>
          <w:szCs w:val="22"/>
        </w:rPr>
        <w:t>Участник</w:t>
      </w:r>
      <w:r w:rsidRPr="00432BFD">
        <w:rPr>
          <w:rFonts w:ascii="Montserrat" w:hAnsi="Montserrat" w:cs="Arial"/>
          <w:sz w:val="22"/>
          <w:szCs w:val="22"/>
        </w:rPr>
        <w:t>ом закупки.</w:t>
      </w:r>
    </w:p>
    <w:p w14:paraId="2470A280" w14:textId="77777777" w:rsidR="00BE7F83" w:rsidRPr="00432BFD" w:rsidRDefault="00BE7F83" w:rsidP="00407A34">
      <w:pPr>
        <w:pStyle w:val="ae"/>
        <w:numPr>
          <w:ilvl w:val="0"/>
          <w:numId w:val="143"/>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При осуществлении конкурентной закупки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денежные средства, предназначенные для обеспечения заявки на участие в такой закупке, вносятся </w:t>
      </w:r>
      <w:r w:rsidR="00C26A05" w:rsidRPr="00432BFD">
        <w:rPr>
          <w:rFonts w:ascii="Montserrat" w:hAnsi="Montserrat" w:cs="Arial"/>
          <w:sz w:val="22"/>
          <w:szCs w:val="22"/>
        </w:rPr>
        <w:t>Участник</w:t>
      </w:r>
      <w:r w:rsidRPr="00432BFD">
        <w:rPr>
          <w:rFonts w:ascii="Montserrat" w:hAnsi="Montserrat" w:cs="Arial"/>
          <w:sz w:val="22"/>
          <w:szCs w:val="22"/>
        </w:rPr>
        <w:t>ом закупки на специальный счет, открытый им в банке, включенном в перечень, определенный Правительством Российской Федерации в соответствии с Законом № 44-ФЗ (далее – специальный банковский счет).</w:t>
      </w:r>
    </w:p>
    <w:p w14:paraId="1016CA84" w14:textId="77777777" w:rsidR="00BE7F83" w:rsidRPr="00432BFD" w:rsidRDefault="00BE7F83" w:rsidP="00407A34">
      <w:pPr>
        <w:pStyle w:val="ae"/>
        <w:numPr>
          <w:ilvl w:val="0"/>
          <w:numId w:val="143"/>
        </w:numPr>
        <w:tabs>
          <w:tab w:val="clear" w:pos="2637"/>
          <w:tab w:val="left" w:pos="0"/>
        </w:tabs>
        <w:ind w:left="1587" w:hanging="907"/>
        <w:jc w:val="both"/>
        <w:rPr>
          <w:rFonts w:ascii="Montserrat" w:hAnsi="Montserrat" w:cs="Arial"/>
          <w:sz w:val="22"/>
          <w:szCs w:val="22"/>
        </w:rPr>
      </w:pPr>
      <w:bookmarkStart w:id="368" w:name="_Ref517772732"/>
      <w:r w:rsidRPr="00432BFD">
        <w:rPr>
          <w:rFonts w:ascii="Montserrat" w:hAnsi="Montserrat" w:cs="Arial"/>
          <w:sz w:val="22"/>
          <w:szCs w:val="22"/>
        </w:rPr>
        <w:t xml:space="preserve">В течение одного часа с момента окончания срока подачи заявок на участие в конкурентной закупке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w:t>
      </w:r>
      <w:r w:rsidR="001C2470" w:rsidRPr="00432BFD">
        <w:rPr>
          <w:rFonts w:ascii="Montserrat" w:hAnsi="Montserrat" w:cs="Arial"/>
          <w:sz w:val="22"/>
          <w:szCs w:val="22"/>
        </w:rPr>
        <w:t>Оператор ЭТП</w:t>
      </w:r>
      <w:r w:rsidRPr="00432BFD">
        <w:rPr>
          <w:rFonts w:ascii="Montserrat" w:hAnsi="Montserrat" w:cs="Arial"/>
          <w:sz w:val="22"/>
          <w:szCs w:val="22"/>
        </w:rPr>
        <w:t xml:space="preserve"> направляет в банк информацию об </w:t>
      </w:r>
      <w:r w:rsidR="00C26A05" w:rsidRPr="00432BFD">
        <w:rPr>
          <w:rFonts w:ascii="Montserrat" w:hAnsi="Montserrat" w:cs="Arial"/>
          <w:sz w:val="22"/>
          <w:szCs w:val="22"/>
        </w:rPr>
        <w:t>Участник</w:t>
      </w:r>
      <w:r w:rsidRPr="00432BFD">
        <w:rPr>
          <w:rFonts w:ascii="Montserrat" w:hAnsi="Montserrat" w:cs="Arial"/>
          <w:sz w:val="22"/>
          <w:szCs w:val="22"/>
        </w:rPr>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C26A05" w:rsidRPr="00432BFD">
        <w:rPr>
          <w:rFonts w:ascii="Montserrat" w:hAnsi="Montserrat" w:cs="Arial"/>
          <w:sz w:val="22"/>
          <w:szCs w:val="22"/>
        </w:rPr>
        <w:t>Участник</w:t>
      </w:r>
      <w:r w:rsidRPr="00432BFD">
        <w:rPr>
          <w:rFonts w:ascii="Montserrat" w:hAnsi="Montserrat" w:cs="Arial"/>
          <w:sz w:val="22"/>
          <w:szCs w:val="22"/>
        </w:rPr>
        <w:t xml:space="preserve">а закупки незаблокированных денежных средств в размере обеспечения указанной заявки и информирует </w:t>
      </w:r>
      <w:r w:rsidR="001C2470" w:rsidRPr="00432BFD">
        <w:rPr>
          <w:rFonts w:ascii="Montserrat" w:hAnsi="Montserrat" w:cs="Arial"/>
          <w:sz w:val="22"/>
          <w:szCs w:val="22"/>
        </w:rPr>
        <w:t>Оператора ЭТП</w:t>
      </w:r>
      <w:r w:rsidRPr="00432BFD">
        <w:rPr>
          <w:rFonts w:ascii="Montserrat" w:hAnsi="Montserrat" w:cs="Arial"/>
          <w:sz w:val="22"/>
          <w:szCs w:val="22"/>
        </w:rPr>
        <w:t xml:space="preserve">. Блокирование денежных средств не осуществляется в случае отсутствия на специальном банковском счете </w:t>
      </w:r>
      <w:r w:rsidR="00C26A05" w:rsidRPr="00432BFD">
        <w:rPr>
          <w:rFonts w:ascii="Montserrat" w:hAnsi="Montserrat" w:cs="Arial"/>
          <w:sz w:val="22"/>
          <w:szCs w:val="22"/>
        </w:rPr>
        <w:t>Участник</w:t>
      </w:r>
      <w:r w:rsidRPr="00432BFD">
        <w:rPr>
          <w:rFonts w:ascii="Montserrat" w:hAnsi="Montserrat" w:cs="Arial"/>
          <w:sz w:val="22"/>
          <w:szCs w:val="22"/>
        </w:rPr>
        <w:t xml:space="preserve">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w:t>
      </w:r>
      <w:r w:rsidR="001C2470" w:rsidRPr="00432BFD">
        <w:rPr>
          <w:rFonts w:ascii="Montserrat" w:hAnsi="Montserrat" w:cs="Arial"/>
          <w:sz w:val="22"/>
          <w:szCs w:val="22"/>
        </w:rPr>
        <w:t>Оператор ЭТП</w:t>
      </w:r>
      <w:r w:rsidRPr="00432BFD">
        <w:rPr>
          <w:rFonts w:ascii="Montserrat" w:hAnsi="Montserrat" w:cs="Arial"/>
          <w:sz w:val="22"/>
          <w:szCs w:val="22"/>
        </w:rPr>
        <w:t xml:space="preserve"> информируется в течение одного часа. В случае если блокирование денежных средств не может быть осуществлено по основаниям, предусмотренным частью 15 статьи 3.4 223-ФЗ, </w:t>
      </w:r>
      <w:r w:rsidR="001C2470" w:rsidRPr="00432BFD">
        <w:rPr>
          <w:rFonts w:ascii="Montserrat" w:hAnsi="Montserrat" w:cs="Arial"/>
          <w:sz w:val="22"/>
          <w:szCs w:val="22"/>
        </w:rPr>
        <w:t>Оператор ЭТП</w:t>
      </w:r>
      <w:r w:rsidRPr="00432BFD">
        <w:rPr>
          <w:rFonts w:ascii="Montserrat" w:hAnsi="Montserrat" w:cs="Arial"/>
          <w:sz w:val="22"/>
          <w:szCs w:val="22"/>
        </w:rPr>
        <w:t xml:space="preserve"> обязан вернуть указанную заявку подавшему ее </w:t>
      </w:r>
      <w:r w:rsidR="00C26A05" w:rsidRPr="00432BFD">
        <w:rPr>
          <w:rFonts w:ascii="Montserrat" w:hAnsi="Montserrat" w:cs="Arial"/>
          <w:sz w:val="22"/>
          <w:szCs w:val="22"/>
        </w:rPr>
        <w:t>Участник</w:t>
      </w:r>
      <w:r w:rsidRPr="00432BFD">
        <w:rPr>
          <w:rFonts w:ascii="Montserrat" w:hAnsi="Montserrat" w:cs="Arial"/>
          <w:sz w:val="22"/>
          <w:szCs w:val="22"/>
        </w:rPr>
        <w:t xml:space="preserve">у в течение одного часа с момента </w:t>
      </w:r>
      <w:r w:rsidR="00F41D15" w:rsidRPr="00432BFD">
        <w:rPr>
          <w:rFonts w:ascii="Montserrat" w:hAnsi="Montserrat" w:cs="Arial"/>
          <w:sz w:val="22"/>
          <w:szCs w:val="22"/>
        </w:rPr>
        <w:t>получения соответствующей информации от банка</w:t>
      </w:r>
      <w:r w:rsidRPr="00432BFD">
        <w:rPr>
          <w:rFonts w:ascii="Montserrat" w:hAnsi="Montserrat" w:cs="Arial"/>
          <w:sz w:val="22"/>
          <w:szCs w:val="22"/>
        </w:rPr>
        <w:t>.</w:t>
      </w:r>
      <w:bookmarkEnd w:id="368"/>
    </w:p>
    <w:p w14:paraId="5563DE67" w14:textId="77777777" w:rsidR="00BE7F83" w:rsidRPr="00432BFD" w:rsidRDefault="00C26A05" w:rsidP="00407A34">
      <w:pPr>
        <w:pStyle w:val="ae"/>
        <w:numPr>
          <w:ilvl w:val="0"/>
          <w:numId w:val="143"/>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Участник</w:t>
      </w:r>
      <w:r w:rsidR="00BE7F83" w:rsidRPr="00432BFD">
        <w:rPr>
          <w:rFonts w:ascii="Montserrat" w:hAnsi="Montserrat" w:cs="Arial"/>
          <w:sz w:val="22"/>
          <w:szCs w:val="22"/>
        </w:rPr>
        <w:t xml:space="preserve"> конкурентной закупки с участием </w:t>
      </w:r>
      <w:r w:rsidRPr="00432BFD">
        <w:rPr>
          <w:rFonts w:ascii="Montserrat" w:hAnsi="Montserrat" w:cs="Arial"/>
          <w:sz w:val="22"/>
          <w:szCs w:val="22"/>
        </w:rPr>
        <w:t>СМСП</w:t>
      </w:r>
      <w:r w:rsidR="00BE7F83" w:rsidRPr="00432BFD">
        <w:rPr>
          <w:rFonts w:ascii="Montserrat" w:hAnsi="Montserrat" w:cs="Arial"/>
          <w:sz w:val="22"/>
          <w:szCs w:val="22"/>
        </w:rPr>
        <w:t xml:space="preserve">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w:t>
      </w:r>
      <w:r w:rsidR="00527BEF" w:rsidRPr="00432BFD">
        <w:rPr>
          <w:rFonts w:ascii="Montserrat" w:hAnsi="Montserrat" w:cs="Arial"/>
          <w:sz w:val="22"/>
          <w:szCs w:val="22"/>
        </w:rPr>
        <w:t xml:space="preserve"> 11.5.11.3 </w:t>
      </w:r>
      <w:r w:rsidR="00BE7F83" w:rsidRPr="00432BFD">
        <w:rPr>
          <w:rFonts w:ascii="Montserrat" w:hAnsi="Montserrat" w:cs="Arial"/>
          <w:sz w:val="22"/>
          <w:szCs w:val="22"/>
        </w:rPr>
        <w:t>Положения.</w:t>
      </w:r>
    </w:p>
    <w:p w14:paraId="7357F4F3" w14:textId="77777777" w:rsidR="00BE7F83" w:rsidRPr="00432BFD" w:rsidRDefault="00BE7F83" w:rsidP="00407A34">
      <w:pPr>
        <w:pStyle w:val="ae"/>
        <w:numPr>
          <w:ilvl w:val="0"/>
          <w:numId w:val="143"/>
        </w:numPr>
        <w:tabs>
          <w:tab w:val="clear" w:pos="2637"/>
          <w:tab w:val="left" w:pos="0"/>
        </w:tabs>
        <w:ind w:left="1587" w:hanging="907"/>
        <w:jc w:val="both"/>
        <w:rPr>
          <w:rFonts w:ascii="Montserrat" w:hAnsi="Montserrat" w:cs="Arial"/>
          <w:sz w:val="22"/>
          <w:szCs w:val="22"/>
        </w:rPr>
      </w:pPr>
      <w:r w:rsidRPr="00432BFD">
        <w:rPr>
          <w:rFonts w:ascii="Montserrat" w:hAnsi="Montserrat" w:cs="Arial"/>
          <w:sz w:val="22"/>
          <w:szCs w:val="22"/>
        </w:rPr>
        <w:t xml:space="preserve">Денежные средства, внесенные на специальный банковский счет в качестве обеспечения заявок на участие в конкурентной закупке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перечисляются на счет </w:t>
      </w:r>
      <w:r w:rsidR="00B97393" w:rsidRPr="00432BFD">
        <w:rPr>
          <w:rFonts w:ascii="Montserrat" w:hAnsi="Montserrat" w:cs="Arial"/>
          <w:sz w:val="22"/>
          <w:szCs w:val="22"/>
        </w:rPr>
        <w:t>З</w:t>
      </w:r>
      <w:r w:rsidRPr="00432BFD">
        <w:rPr>
          <w:rFonts w:ascii="Montserrat" w:hAnsi="Montserrat" w:cs="Arial"/>
          <w:sz w:val="22"/>
          <w:szCs w:val="22"/>
        </w:rPr>
        <w:t>аказчика</w:t>
      </w:r>
      <w:r w:rsidR="00C75980" w:rsidRPr="00432BFD">
        <w:rPr>
          <w:rFonts w:ascii="Montserrat" w:hAnsi="Montserrat" w:cs="Arial"/>
          <w:sz w:val="22"/>
          <w:szCs w:val="22"/>
        </w:rPr>
        <w:t xml:space="preserve"> или Организатора закупки</w:t>
      </w:r>
      <w:r w:rsidRPr="00432BFD">
        <w:rPr>
          <w:rFonts w:ascii="Montserrat" w:hAnsi="Montserrat" w:cs="Arial"/>
          <w:sz w:val="22"/>
          <w:szCs w:val="22"/>
        </w:rPr>
        <w:t xml:space="preserve">, указанный в извещении об осуществлении такой закупки, документации о закупке, в случае уклонения, в том числе </w:t>
      </w:r>
      <w:r w:rsidR="00B256F4" w:rsidRPr="00432BFD">
        <w:rPr>
          <w:rFonts w:ascii="Montserrat" w:hAnsi="Montserrat" w:cs="Arial"/>
          <w:sz w:val="22"/>
          <w:szCs w:val="22"/>
        </w:rPr>
        <w:t>непредставления</w:t>
      </w:r>
      <w:r w:rsidRPr="00432BFD">
        <w:rPr>
          <w:rFonts w:ascii="Montserrat" w:hAnsi="Montserrat" w:cs="Arial"/>
          <w:sz w:val="22"/>
          <w:szCs w:val="22"/>
        </w:rPr>
        <w:t xml:space="preserve"> или предоставления с нарушением условий, установленных извещением об осуществлении такой закупки, документацией о закупке, до заключения договора </w:t>
      </w:r>
      <w:r w:rsidR="00B97393" w:rsidRPr="00432BFD">
        <w:rPr>
          <w:rFonts w:ascii="Montserrat" w:hAnsi="Montserrat" w:cs="Arial"/>
          <w:sz w:val="22"/>
          <w:szCs w:val="22"/>
        </w:rPr>
        <w:t>З</w:t>
      </w:r>
      <w:r w:rsidRPr="00432BFD">
        <w:rPr>
          <w:rFonts w:ascii="Montserrat" w:hAnsi="Montserrat" w:cs="Arial"/>
          <w:sz w:val="22"/>
          <w:szCs w:val="22"/>
        </w:rPr>
        <w:t xml:space="preserve">аказчику обеспечения исполнения договора (если в извещении об осуществлении такой закупки, документации о закупке установлено требование об обеспечении исполнения договора), или отказа </w:t>
      </w:r>
      <w:r w:rsidR="00C26A05" w:rsidRPr="00432BFD">
        <w:rPr>
          <w:rFonts w:ascii="Montserrat" w:hAnsi="Montserrat" w:cs="Arial"/>
          <w:sz w:val="22"/>
          <w:szCs w:val="22"/>
        </w:rPr>
        <w:t>Участник</w:t>
      </w:r>
      <w:r w:rsidRPr="00432BFD">
        <w:rPr>
          <w:rFonts w:ascii="Montserrat" w:hAnsi="Montserrat" w:cs="Arial"/>
          <w:sz w:val="22"/>
          <w:szCs w:val="22"/>
        </w:rPr>
        <w:t>а такой закупки заключить договор.</w:t>
      </w:r>
    </w:p>
    <w:p w14:paraId="105CFED3" w14:textId="45FA8E9C"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69" w:name="_Ref39072984"/>
      <w:r w:rsidRPr="00432BFD">
        <w:rPr>
          <w:rFonts w:ascii="Montserrat" w:hAnsi="Montserrat" w:cs="Arial"/>
          <w:sz w:val="22"/>
          <w:szCs w:val="22"/>
        </w:rPr>
        <w:t xml:space="preserve">Заявка на участие в конкурентной закупке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должна быть оформлена в соответствии с требованиями документации о закупке и содержать документы и сведения, предусмотренные пунктом </w:t>
      </w:r>
      <w:hyperlink w:anchor="_7.2__Порядок" w:history="1">
        <w:r w:rsidR="00041090" w:rsidRPr="00432BFD">
          <w:rPr>
            <w:rStyle w:val="ad"/>
            <w:rFonts w:ascii="Montserrat" w:hAnsi="Montserrat" w:cs="Arial"/>
            <w:color w:val="auto"/>
            <w:sz w:val="22"/>
            <w:szCs w:val="22"/>
            <w:u w:val="none"/>
          </w:rPr>
          <w:t>7.2.2</w:t>
        </w:r>
      </w:hyperlink>
      <w:r w:rsidR="00041090" w:rsidRPr="00432BFD">
        <w:rPr>
          <w:rFonts w:ascii="Montserrat" w:hAnsi="Montserrat" w:cs="Arial"/>
          <w:sz w:val="22"/>
          <w:szCs w:val="22"/>
        </w:rPr>
        <w:t xml:space="preserve"> </w:t>
      </w:r>
      <w:r w:rsidRPr="00432BFD">
        <w:rPr>
          <w:rFonts w:ascii="Montserrat" w:hAnsi="Montserrat" w:cs="Arial"/>
          <w:sz w:val="22"/>
          <w:szCs w:val="22"/>
        </w:rPr>
        <w:t>Положения.</w:t>
      </w:r>
      <w:bookmarkEnd w:id="369"/>
      <w:r w:rsidRPr="00432BFD">
        <w:rPr>
          <w:rFonts w:ascii="Montserrat" w:hAnsi="Montserrat" w:cs="Arial"/>
          <w:sz w:val="22"/>
          <w:szCs w:val="22"/>
        </w:rPr>
        <w:t xml:space="preserve"> Порядок подачи, изменения, отзыва заявок на участие в конкурентной закупке осуществляется в соответствии с пунктом </w:t>
      </w:r>
      <w:hyperlink w:anchor="_7.2__Порядок" w:history="1">
        <w:r w:rsidR="00AC12F4" w:rsidRPr="00432BFD">
          <w:rPr>
            <w:rStyle w:val="ad"/>
            <w:rFonts w:ascii="Montserrat" w:hAnsi="Montserrat" w:cs="Arial"/>
            <w:color w:val="auto"/>
            <w:sz w:val="22"/>
            <w:szCs w:val="22"/>
            <w:u w:val="none"/>
          </w:rPr>
          <w:t>7.2</w:t>
        </w:r>
      </w:hyperlink>
      <w:r w:rsidR="00AC12F4" w:rsidRPr="00432BFD">
        <w:rPr>
          <w:rFonts w:ascii="Montserrat" w:hAnsi="Montserrat" w:cs="Arial"/>
          <w:sz w:val="22"/>
          <w:szCs w:val="22"/>
        </w:rPr>
        <w:t xml:space="preserve"> </w:t>
      </w:r>
      <w:r w:rsidRPr="00432BFD">
        <w:rPr>
          <w:rFonts w:ascii="Montserrat" w:hAnsi="Montserrat" w:cs="Arial"/>
          <w:sz w:val="22"/>
          <w:szCs w:val="22"/>
        </w:rPr>
        <w:t>Положения.</w:t>
      </w:r>
    </w:p>
    <w:p w14:paraId="5AA89188" w14:textId="0D5CEDCC"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bookmarkStart w:id="370" w:name="_Ref39073665"/>
      <w:r w:rsidRPr="00432BFD">
        <w:rPr>
          <w:rFonts w:ascii="Montserrat" w:hAnsi="Montserrat" w:cs="Arial"/>
          <w:sz w:val="22"/>
          <w:szCs w:val="22"/>
        </w:rPr>
        <w:t xml:space="preserve">Открытие доступа к заявкам на участие в конкурентных закупках у </w:t>
      </w:r>
      <w:r w:rsidR="00C26A05" w:rsidRPr="00432BFD">
        <w:rPr>
          <w:rFonts w:ascii="Montserrat" w:hAnsi="Montserrat" w:cs="Arial"/>
          <w:sz w:val="22"/>
          <w:szCs w:val="22"/>
        </w:rPr>
        <w:t>СМСП</w:t>
      </w:r>
      <w:r w:rsidRPr="00432BFD">
        <w:rPr>
          <w:rFonts w:ascii="Montserrat" w:hAnsi="Montserrat" w:cs="Arial"/>
          <w:sz w:val="22"/>
          <w:szCs w:val="22"/>
        </w:rPr>
        <w:t xml:space="preserve"> осуществляется в порядке, предусмотренном пунктом </w:t>
      </w:r>
      <w:r w:rsidR="00BA33EA" w:rsidRPr="00432BFD">
        <w:rPr>
          <w:rFonts w:ascii="Montserrat" w:hAnsi="Montserrat" w:cs="Arial"/>
          <w:sz w:val="22"/>
          <w:szCs w:val="22"/>
        </w:rPr>
        <w:t xml:space="preserve">1 Таблицы </w:t>
      </w:r>
      <w:r w:rsidR="00F95627" w:rsidRPr="00432BFD">
        <w:rPr>
          <w:rFonts w:ascii="Montserrat" w:hAnsi="Montserrat" w:cs="Arial"/>
          <w:sz w:val="22"/>
          <w:szCs w:val="22"/>
        </w:rPr>
        <w:t>3</w:t>
      </w:r>
      <w:r w:rsidR="00BA33EA" w:rsidRPr="00432BFD">
        <w:rPr>
          <w:rFonts w:ascii="Montserrat" w:hAnsi="Montserrat" w:cs="Arial"/>
          <w:sz w:val="22"/>
          <w:szCs w:val="22"/>
        </w:rPr>
        <w:t xml:space="preserve"> </w:t>
      </w:r>
      <w:r w:rsidRPr="00432BFD">
        <w:rPr>
          <w:rFonts w:ascii="Montserrat" w:hAnsi="Montserrat" w:cs="Arial"/>
          <w:sz w:val="22"/>
          <w:szCs w:val="22"/>
        </w:rPr>
        <w:t>Положения.</w:t>
      </w:r>
    </w:p>
    <w:bookmarkEnd w:id="370"/>
    <w:p w14:paraId="0FE4070B" w14:textId="4EB86E80"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Рассмотрение, оценка и сопоставление заявок на участие в конкурентных закупках у </w:t>
      </w:r>
      <w:r w:rsidR="00C26A05" w:rsidRPr="00432BFD">
        <w:rPr>
          <w:rFonts w:ascii="Montserrat" w:hAnsi="Montserrat" w:cs="Arial"/>
          <w:sz w:val="22"/>
          <w:szCs w:val="22"/>
        </w:rPr>
        <w:t>СМСП</w:t>
      </w:r>
      <w:r w:rsidRPr="00432BFD">
        <w:rPr>
          <w:rFonts w:ascii="Montserrat" w:hAnsi="Montserrat" w:cs="Arial"/>
          <w:sz w:val="22"/>
          <w:szCs w:val="22"/>
        </w:rPr>
        <w:t xml:space="preserve"> осуществляются Комиссией в соответствии с пунктами </w:t>
      </w:r>
      <w:r w:rsidR="00BA33EA" w:rsidRPr="00432BFD">
        <w:rPr>
          <w:rFonts w:ascii="Montserrat" w:hAnsi="Montserrat" w:cs="Arial"/>
          <w:sz w:val="22"/>
          <w:szCs w:val="22"/>
        </w:rPr>
        <w:t xml:space="preserve">2 и 3 Таблицы </w:t>
      </w:r>
      <w:r w:rsidR="00F95627" w:rsidRPr="00432BFD">
        <w:rPr>
          <w:rFonts w:ascii="Montserrat" w:hAnsi="Montserrat" w:cs="Arial"/>
          <w:sz w:val="22"/>
          <w:szCs w:val="22"/>
        </w:rPr>
        <w:t>3</w:t>
      </w:r>
      <w:r w:rsidRPr="00432BFD">
        <w:rPr>
          <w:rFonts w:ascii="Montserrat" w:hAnsi="Montserrat" w:cs="Arial"/>
          <w:sz w:val="22"/>
          <w:szCs w:val="22"/>
        </w:rPr>
        <w:t xml:space="preserve"> Положения.</w:t>
      </w:r>
    </w:p>
    <w:p w14:paraId="39EEF568" w14:textId="34C9065F"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w:t>
      </w:r>
      <w:r w:rsidR="000A6039" w:rsidRPr="00432BFD">
        <w:rPr>
          <w:rFonts w:ascii="Montserrat" w:hAnsi="Montserrat" w:cs="Arial"/>
          <w:sz w:val="22"/>
          <w:szCs w:val="22"/>
        </w:rPr>
        <w:t xml:space="preserve"> или </w:t>
      </w:r>
      <w:r w:rsidR="00461651" w:rsidRPr="00432BFD">
        <w:rPr>
          <w:rFonts w:ascii="Montserrat" w:hAnsi="Montserrat" w:cs="Arial"/>
          <w:sz w:val="22"/>
          <w:szCs w:val="22"/>
        </w:rPr>
        <w:t>Организатор закупки</w:t>
      </w:r>
      <w:r w:rsidRPr="00432BFD">
        <w:rPr>
          <w:rFonts w:ascii="Montserrat" w:hAnsi="Montserrat" w:cs="Arial"/>
          <w:sz w:val="22"/>
          <w:szCs w:val="22"/>
        </w:rPr>
        <w:t xml:space="preserve"> составляет </w:t>
      </w:r>
      <w:r w:rsidR="00B352C4" w:rsidRPr="00432BFD">
        <w:rPr>
          <w:rFonts w:ascii="Montserrat" w:hAnsi="Montserrat" w:cs="Arial"/>
          <w:sz w:val="22"/>
          <w:szCs w:val="22"/>
        </w:rPr>
        <w:t>И</w:t>
      </w:r>
      <w:r w:rsidRPr="00432BFD">
        <w:rPr>
          <w:rFonts w:ascii="Montserrat" w:hAnsi="Montserrat" w:cs="Arial"/>
          <w:sz w:val="22"/>
          <w:szCs w:val="22"/>
        </w:rPr>
        <w:t xml:space="preserve">тоговый протокол в соответствии с требованиями </w:t>
      </w:r>
      <w:r w:rsidR="003B79AF" w:rsidRPr="00432BFD">
        <w:rPr>
          <w:rFonts w:ascii="Montserrat" w:hAnsi="Montserrat" w:cs="Arial"/>
          <w:sz w:val="22"/>
          <w:szCs w:val="22"/>
        </w:rPr>
        <w:t>ч.14 ст.3.2. ФЗ-223 от 18.07.2011</w:t>
      </w:r>
      <w:r w:rsidRPr="00432BFD">
        <w:rPr>
          <w:rFonts w:ascii="Montserrat" w:hAnsi="Montserrat" w:cs="Arial"/>
          <w:sz w:val="22"/>
          <w:szCs w:val="22"/>
        </w:rPr>
        <w:t>и размещает его на электронной площадке и в ЕИС.</w:t>
      </w:r>
    </w:p>
    <w:bookmarkEnd w:id="363"/>
    <w:p w14:paraId="1F496A67" w14:textId="60A11582"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Договор по результатам конкурентной закупки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w:t>
      </w:r>
      <w:r w:rsidR="00C26A05" w:rsidRPr="00432BFD">
        <w:rPr>
          <w:rFonts w:ascii="Montserrat" w:hAnsi="Montserrat" w:cs="Arial"/>
          <w:sz w:val="22"/>
          <w:szCs w:val="22"/>
        </w:rPr>
        <w:t>Участник</w:t>
      </w:r>
      <w:r w:rsidRPr="00432BFD">
        <w:rPr>
          <w:rFonts w:ascii="Montserrat" w:hAnsi="Montserrat" w:cs="Arial"/>
          <w:sz w:val="22"/>
          <w:szCs w:val="22"/>
        </w:rPr>
        <w:t xml:space="preserve">а такой конкурентной закупки, </w:t>
      </w:r>
      <w:r w:rsidR="00B97393" w:rsidRPr="00432BFD">
        <w:rPr>
          <w:rFonts w:ascii="Montserrat" w:hAnsi="Montserrat" w:cs="Arial"/>
          <w:sz w:val="22"/>
          <w:szCs w:val="22"/>
        </w:rPr>
        <w:t>З</w:t>
      </w:r>
      <w:r w:rsidRPr="00432BFD">
        <w:rPr>
          <w:rFonts w:ascii="Montserrat" w:hAnsi="Montserrat" w:cs="Arial"/>
          <w:sz w:val="22"/>
          <w:szCs w:val="22"/>
        </w:rPr>
        <w:t xml:space="preserve">аказчика. В случае наличия разногласий по проекту договора, направленному </w:t>
      </w:r>
      <w:r w:rsidR="00B97393" w:rsidRPr="00432BFD">
        <w:rPr>
          <w:rFonts w:ascii="Montserrat" w:hAnsi="Montserrat" w:cs="Arial"/>
          <w:sz w:val="22"/>
          <w:szCs w:val="22"/>
        </w:rPr>
        <w:t>З</w:t>
      </w:r>
      <w:r w:rsidRPr="00432BFD">
        <w:rPr>
          <w:rFonts w:ascii="Montserrat" w:hAnsi="Montserrat" w:cs="Arial"/>
          <w:sz w:val="22"/>
          <w:szCs w:val="22"/>
        </w:rPr>
        <w:t xml:space="preserve">аказчиком, </w:t>
      </w:r>
      <w:r w:rsidR="00C26A05" w:rsidRPr="00432BFD">
        <w:rPr>
          <w:rFonts w:ascii="Montserrat" w:hAnsi="Montserrat" w:cs="Arial"/>
          <w:sz w:val="22"/>
          <w:szCs w:val="22"/>
        </w:rPr>
        <w:t>Участник</w:t>
      </w:r>
      <w:r w:rsidRPr="00432BFD">
        <w:rPr>
          <w:rFonts w:ascii="Montserrat" w:hAnsi="Montserrat" w:cs="Arial"/>
          <w:sz w:val="22"/>
          <w:szCs w:val="22"/>
        </w:rPr>
        <w:t xml:space="preserve">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w:t>
      </w:r>
      <w:r w:rsidR="00B97393" w:rsidRPr="00432BFD">
        <w:rPr>
          <w:rFonts w:ascii="Montserrat" w:hAnsi="Montserrat" w:cs="Arial"/>
          <w:sz w:val="22"/>
          <w:szCs w:val="22"/>
        </w:rPr>
        <w:t>З</w:t>
      </w:r>
      <w:r w:rsidRPr="00432BFD">
        <w:rPr>
          <w:rFonts w:ascii="Montserrat" w:hAnsi="Montserrat" w:cs="Arial"/>
          <w:sz w:val="22"/>
          <w:szCs w:val="22"/>
        </w:rPr>
        <w:t>аказчику</w:t>
      </w:r>
      <w:r w:rsidR="000A6039" w:rsidRPr="00432BFD">
        <w:rPr>
          <w:rFonts w:ascii="Montserrat" w:hAnsi="Montserrat" w:cs="Arial"/>
          <w:sz w:val="22"/>
          <w:szCs w:val="22"/>
        </w:rPr>
        <w:t xml:space="preserve"> </w:t>
      </w:r>
      <w:r w:rsidRPr="00432BFD">
        <w:rPr>
          <w:rFonts w:ascii="Montserrat" w:hAnsi="Montserrat" w:cs="Arial"/>
          <w:sz w:val="22"/>
          <w:szCs w:val="22"/>
        </w:rPr>
        <w:t>с использованием программно-аппаратных средств электронной площадки. Заказчик</w:t>
      </w:r>
      <w:r w:rsidR="000A6039" w:rsidRPr="00432BFD">
        <w:rPr>
          <w:rFonts w:ascii="Montserrat" w:hAnsi="Montserrat" w:cs="Arial"/>
          <w:sz w:val="22"/>
          <w:szCs w:val="22"/>
        </w:rPr>
        <w:t xml:space="preserve"> </w:t>
      </w:r>
      <w:r w:rsidRPr="00432BFD">
        <w:rPr>
          <w:rFonts w:ascii="Montserrat" w:hAnsi="Montserrat" w:cs="Arial"/>
          <w:sz w:val="22"/>
          <w:szCs w:val="22"/>
        </w:rPr>
        <w:t xml:space="preserve">рассматривает протокол разногласий и направляет </w:t>
      </w:r>
      <w:r w:rsidR="00C26A05" w:rsidRPr="00432BFD">
        <w:rPr>
          <w:rFonts w:ascii="Montserrat" w:hAnsi="Montserrat" w:cs="Arial"/>
          <w:sz w:val="22"/>
          <w:szCs w:val="22"/>
        </w:rPr>
        <w:t>Участник</w:t>
      </w:r>
      <w:r w:rsidRPr="00432BFD">
        <w:rPr>
          <w:rFonts w:ascii="Montserrat" w:hAnsi="Montserrat" w:cs="Arial"/>
          <w:sz w:val="22"/>
          <w:szCs w:val="22"/>
        </w:rPr>
        <w:t>у</w:t>
      </w:r>
      <w:r w:rsidR="00BB0593" w:rsidRPr="00432BFD">
        <w:rPr>
          <w:rFonts w:ascii="Montserrat" w:hAnsi="Montserrat" w:cs="Arial"/>
          <w:sz w:val="22"/>
          <w:szCs w:val="22"/>
        </w:rPr>
        <w:t>,</w:t>
      </w:r>
      <w:r w:rsidRPr="00432BFD">
        <w:rPr>
          <w:rFonts w:ascii="Montserrat" w:hAnsi="Montserrat" w:cs="Arial"/>
          <w:sz w:val="22"/>
          <w:szCs w:val="22"/>
        </w:rPr>
        <w:t xml:space="preserve">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E83C02B" w14:textId="77777777"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Договор по результатам конкурентной закупки с участием </w:t>
      </w:r>
      <w:r w:rsidR="00C26A05" w:rsidRPr="00432BFD">
        <w:rPr>
          <w:rFonts w:ascii="Montserrat" w:hAnsi="Montserrat" w:cs="Arial"/>
          <w:sz w:val="22"/>
          <w:szCs w:val="22"/>
        </w:rPr>
        <w:t>СМСП</w:t>
      </w:r>
      <w:r w:rsidRPr="00432BFD">
        <w:rPr>
          <w:rFonts w:ascii="Montserrat" w:hAnsi="Montserrat" w:cs="Arial"/>
          <w:sz w:val="22"/>
          <w:szCs w:val="22"/>
        </w:rPr>
        <w:t xml:space="preserve"> заключается на условиях, которые предусмотрены проектом договора, документацией о закупке, извещением об осуществлении конкурентной закупки и заявкой </w:t>
      </w:r>
      <w:r w:rsidR="00C26A05" w:rsidRPr="00432BFD">
        <w:rPr>
          <w:rFonts w:ascii="Montserrat" w:hAnsi="Montserrat" w:cs="Arial"/>
          <w:sz w:val="22"/>
          <w:szCs w:val="22"/>
        </w:rPr>
        <w:t>Участник</w:t>
      </w:r>
      <w:r w:rsidRPr="00432BFD">
        <w:rPr>
          <w:rFonts w:ascii="Montserrat" w:hAnsi="Montserrat" w:cs="Arial"/>
          <w:sz w:val="22"/>
          <w:szCs w:val="22"/>
        </w:rPr>
        <w:t>а такой закупки, с которым заключается договор.</w:t>
      </w:r>
    </w:p>
    <w:p w14:paraId="7F7007C9" w14:textId="77777777" w:rsidR="00BE7F83" w:rsidRPr="00432BFD" w:rsidRDefault="00BE7F83"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Документы и информация, связанные с осуществлением закупки с участием только </w:t>
      </w:r>
      <w:r w:rsidR="00C26A05" w:rsidRPr="00432BFD">
        <w:rPr>
          <w:rFonts w:ascii="Montserrat" w:hAnsi="Montserrat" w:cs="Arial"/>
          <w:sz w:val="22"/>
          <w:szCs w:val="22"/>
        </w:rPr>
        <w:t>СМСП</w:t>
      </w:r>
      <w:r w:rsidRPr="00432BFD">
        <w:rPr>
          <w:rFonts w:ascii="Montserrat" w:hAnsi="Montserrat" w:cs="Arial"/>
          <w:sz w:val="22"/>
          <w:szCs w:val="22"/>
        </w:rPr>
        <w:t xml:space="preserve"> и полученные или направленные </w:t>
      </w:r>
      <w:r w:rsidR="00D8330F" w:rsidRPr="00432BFD">
        <w:rPr>
          <w:rFonts w:ascii="Montserrat" w:hAnsi="Montserrat" w:cs="Arial"/>
          <w:sz w:val="22"/>
          <w:szCs w:val="22"/>
        </w:rPr>
        <w:t>Оператором ЭТП</w:t>
      </w:r>
      <w:r w:rsidRPr="00432BFD">
        <w:rPr>
          <w:rFonts w:ascii="Montserrat" w:hAnsi="Montserrat" w:cs="Arial"/>
          <w:sz w:val="22"/>
          <w:szCs w:val="22"/>
        </w:rPr>
        <w:t xml:space="preserve"> </w:t>
      </w:r>
      <w:r w:rsidR="00B97393" w:rsidRPr="00432BFD">
        <w:rPr>
          <w:rFonts w:ascii="Montserrat" w:hAnsi="Montserrat" w:cs="Arial"/>
          <w:sz w:val="22"/>
          <w:szCs w:val="22"/>
        </w:rPr>
        <w:t>З</w:t>
      </w:r>
      <w:r w:rsidRPr="00432BFD">
        <w:rPr>
          <w:rFonts w:ascii="Montserrat" w:hAnsi="Montserrat" w:cs="Arial"/>
          <w:sz w:val="22"/>
          <w:szCs w:val="22"/>
        </w:rPr>
        <w:t>аказчику</w:t>
      </w:r>
      <w:r w:rsidR="00BE3900" w:rsidRPr="00432BFD">
        <w:rPr>
          <w:rFonts w:ascii="Montserrat" w:hAnsi="Montserrat" w:cs="Arial"/>
          <w:sz w:val="22"/>
          <w:szCs w:val="22"/>
        </w:rPr>
        <w:t xml:space="preserve"> или Организатору закупки</w:t>
      </w:r>
      <w:r w:rsidRPr="00432BFD">
        <w:rPr>
          <w:rFonts w:ascii="Montserrat" w:hAnsi="Montserrat" w:cs="Arial"/>
          <w:sz w:val="22"/>
          <w:szCs w:val="22"/>
        </w:rPr>
        <w:t xml:space="preserve">, </w:t>
      </w:r>
      <w:r w:rsidR="00C26A05" w:rsidRPr="00432BFD">
        <w:rPr>
          <w:rFonts w:ascii="Montserrat" w:hAnsi="Montserrat" w:cs="Arial"/>
          <w:sz w:val="22"/>
          <w:szCs w:val="22"/>
        </w:rPr>
        <w:t>Участник</w:t>
      </w:r>
      <w:r w:rsidRPr="00432BFD">
        <w:rPr>
          <w:rFonts w:ascii="Montserrat" w:hAnsi="Montserrat" w:cs="Arial"/>
          <w:sz w:val="22"/>
          <w:szCs w:val="22"/>
        </w:rPr>
        <w:t xml:space="preserve">у закупки в форме электронного документа в соответствии с 223-ФЗ, хранятся </w:t>
      </w:r>
      <w:r w:rsidR="00D8330F" w:rsidRPr="00432BFD">
        <w:rPr>
          <w:rFonts w:ascii="Montserrat" w:hAnsi="Montserrat" w:cs="Arial"/>
          <w:sz w:val="22"/>
          <w:szCs w:val="22"/>
        </w:rPr>
        <w:t>Оператором ЭТП</w:t>
      </w:r>
      <w:r w:rsidRPr="00432BFD">
        <w:rPr>
          <w:rFonts w:ascii="Montserrat" w:hAnsi="Montserrat" w:cs="Arial"/>
          <w:sz w:val="22"/>
          <w:szCs w:val="22"/>
        </w:rPr>
        <w:t xml:space="preserve"> не менее трех лет.</w:t>
      </w:r>
      <w:bookmarkEnd w:id="359"/>
    </w:p>
    <w:p w14:paraId="07E7A5E1" w14:textId="77777777" w:rsidR="00DB026E" w:rsidRPr="00432BFD" w:rsidRDefault="00026F3B"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или Организатор закупки вправе провест</w:t>
      </w:r>
      <w:r w:rsidR="00B44049" w:rsidRPr="00432BFD">
        <w:rPr>
          <w:rFonts w:ascii="Montserrat" w:hAnsi="Montserrat" w:cs="Arial"/>
          <w:sz w:val="22"/>
          <w:szCs w:val="22"/>
        </w:rPr>
        <w:t xml:space="preserve">и неконкурентный способ закупки с участием только СМСП </w:t>
      </w:r>
      <w:r w:rsidR="00FE38D2" w:rsidRPr="00432BFD">
        <w:rPr>
          <w:rFonts w:ascii="Montserrat" w:hAnsi="Montserrat" w:cs="Arial"/>
          <w:sz w:val="22"/>
          <w:szCs w:val="22"/>
        </w:rPr>
        <w:t>в соответствии с пунктом 8.1 Положения</w:t>
      </w:r>
      <w:r w:rsidR="00DB026E" w:rsidRPr="00432BFD">
        <w:rPr>
          <w:rFonts w:ascii="Montserrat" w:hAnsi="Montserrat" w:cs="Arial"/>
          <w:sz w:val="22"/>
          <w:szCs w:val="22"/>
        </w:rPr>
        <w:t>;</w:t>
      </w:r>
    </w:p>
    <w:p w14:paraId="5CD365F4" w14:textId="3F17B3DE" w:rsidR="00DB026E" w:rsidRPr="00432BFD" w:rsidRDefault="00DB026E" w:rsidP="00407A34">
      <w:pPr>
        <w:pStyle w:val="ae"/>
        <w:numPr>
          <w:ilvl w:val="0"/>
          <w:numId w:val="142"/>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осуществлении закупки в соответствии с п. 8.1 Положения Заказчик </w:t>
      </w:r>
      <w:r w:rsidR="00397216" w:rsidRPr="00432BFD">
        <w:rPr>
          <w:rFonts w:ascii="Montserrat" w:hAnsi="Montserrat" w:cs="Arial"/>
          <w:sz w:val="22"/>
          <w:szCs w:val="22"/>
        </w:rPr>
        <w:t xml:space="preserve">или Организатор закупки </w:t>
      </w:r>
      <w:r w:rsidRPr="00432BFD">
        <w:rPr>
          <w:rFonts w:ascii="Montserrat" w:hAnsi="Montserrat" w:cs="Arial"/>
          <w:sz w:val="22"/>
          <w:szCs w:val="22"/>
        </w:rPr>
        <w:t>руководствуется следующими принципами:</w:t>
      </w:r>
    </w:p>
    <w:p w14:paraId="34FB2AD7" w14:textId="77777777" w:rsidR="00026F3B" w:rsidRPr="00432BFD" w:rsidRDefault="00FE38D2"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 </w:t>
      </w:r>
      <w:r w:rsidR="00DB026E" w:rsidRPr="00432BFD">
        <w:rPr>
          <w:rFonts w:ascii="Montserrat" w:hAnsi="Montserrat" w:cs="Arial"/>
          <w:sz w:val="22"/>
          <w:szCs w:val="22"/>
        </w:rPr>
        <w:t>осуществление закупки в электронной форме на электронной площадке, предусмотренной ч. 10 ст. 3.4 223-ФЗ;</w:t>
      </w:r>
    </w:p>
    <w:p w14:paraId="22A754D9" w14:textId="77777777" w:rsidR="00DB026E"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цена договора, заключенного с применением такого способа закупки, не должна превышать двадцать миллионов рублей;</w:t>
      </w:r>
    </w:p>
    <w:p w14:paraId="086EBB0A" w14:textId="3BFDAA24" w:rsidR="00DB026E"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размещение </w:t>
      </w:r>
      <w:r w:rsidR="00397216" w:rsidRPr="00432BFD">
        <w:rPr>
          <w:rFonts w:ascii="Montserrat" w:hAnsi="Montserrat" w:cs="Arial"/>
          <w:sz w:val="22"/>
          <w:szCs w:val="22"/>
        </w:rPr>
        <w:t>У</w:t>
      </w:r>
      <w:r w:rsidRPr="00432BFD">
        <w:rPr>
          <w:rFonts w:ascii="Montserrat" w:hAnsi="Montserrat" w:cs="Arial"/>
          <w:sz w:val="22"/>
          <w:szCs w:val="22"/>
        </w:rPr>
        <w:t>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1B0A1692" w14:textId="4FA248C9" w:rsidR="00DB026E"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размещение </w:t>
      </w:r>
      <w:r w:rsidR="00072AC6" w:rsidRPr="00432BFD">
        <w:rPr>
          <w:rFonts w:ascii="Montserrat" w:hAnsi="Montserrat" w:cs="Arial"/>
          <w:sz w:val="22"/>
          <w:szCs w:val="22"/>
        </w:rPr>
        <w:t>Заказчиком</w:t>
      </w:r>
      <w:r w:rsidRPr="00432BFD">
        <w:rPr>
          <w:rFonts w:ascii="Montserrat" w:hAnsi="Montserrat" w:cs="Arial"/>
          <w:sz w:val="22"/>
          <w:szCs w:val="22"/>
        </w:rPr>
        <w:t xml:space="preserve"> </w:t>
      </w:r>
      <w:r w:rsidR="00397216" w:rsidRPr="00432BFD">
        <w:rPr>
          <w:rFonts w:ascii="Montserrat" w:hAnsi="Montserrat" w:cs="Arial"/>
          <w:sz w:val="22"/>
          <w:szCs w:val="22"/>
        </w:rPr>
        <w:t xml:space="preserve">или Организатором закупки </w:t>
      </w:r>
      <w:r w:rsidRPr="00432BFD">
        <w:rPr>
          <w:rFonts w:ascii="Montserrat" w:hAnsi="Montserrat" w:cs="Arial"/>
          <w:sz w:val="22"/>
          <w:szCs w:val="22"/>
        </w:rPr>
        <w:t>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6D10B1C2" w14:textId="52FE4CFD" w:rsidR="00DB026E"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определение </w:t>
      </w:r>
      <w:r w:rsidR="00397216" w:rsidRPr="00432BFD">
        <w:rPr>
          <w:rFonts w:ascii="Montserrat" w:hAnsi="Montserrat" w:cs="Arial"/>
          <w:sz w:val="22"/>
          <w:szCs w:val="22"/>
        </w:rPr>
        <w:t>О</w:t>
      </w:r>
      <w:r w:rsidRPr="00432BFD">
        <w:rPr>
          <w:rFonts w:ascii="Montserrat" w:hAnsi="Montserrat" w:cs="Arial"/>
          <w:sz w:val="22"/>
          <w:szCs w:val="22"/>
        </w:rPr>
        <w:t>ператором электронной площадки из состава предварительных предложений, предусмотренных подпунктом "</w:t>
      </w:r>
      <w:r w:rsidR="00CB5FFF" w:rsidRPr="00432BFD">
        <w:rPr>
          <w:rFonts w:ascii="Montserrat" w:hAnsi="Montserrat" w:cs="Arial"/>
          <w:sz w:val="22"/>
          <w:szCs w:val="22"/>
        </w:rPr>
        <w:t>в</w:t>
      </w:r>
      <w:r w:rsidRPr="00432BFD">
        <w:rPr>
          <w:rFonts w:ascii="Montserrat" w:hAnsi="Montserrat" w:cs="Arial"/>
          <w:sz w:val="22"/>
          <w:szCs w:val="22"/>
        </w:rPr>
        <w:t xml:space="preserve">" настоящего пункта, соответствующих требованиям </w:t>
      </w:r>
      <w:r w:rsidR="00397216" w:rsidRPr="00432BFD">
        <w:rPr>
          <w:rFonts w:ascii="Montserrat" w:hAnsi="Montserrat" w:cs="Arial"/>
          <w:sz w:val="22"/>
          <w:szCs w:val="22"/>
        </w:rPr>
        <w:t>З</w:t>
      </w:r>
      <w:r w:rsidRPr="00432BFD">
        <w:rPr>
          <w:rFonts w:ascii="Montserrat" w:hAnsi="Montserrat" w:cs="Arial"/>
          <w:sz w:val="22"/>
          <w:szCs w:val="22"/>
        </w:rPr>
        <w:t>аказчика, предусмотренным подпунктом "</w:t>
      </w:r>
      <w:r w:rsidR="00CB5FFF" w:rsidRPr="00432BFD">
        <w:rPr>
          <w:rFonts w:ascii="Montserrat" w:hAnsi="Montserrat" w:cs="Arial"/>
          <w:sz w:val="22"/>
          <w:szCs w:val="22"/>
        </w:rPr>
        <w:t>г</w:t>
      </w:r>
      <w:r w:rsidRPr="00432BFD">
        <w:rPr>
          <w:rFonts w:ascii="Montserrat" w:hAnsi="Montserrat" w:cs="Arial"/>
          <w:sz w:val="22"/>
          <w:szCs w:val="22"/>
        </w:rPr>
        <w:t>"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34804DB2" w14:textId="0AC2BEF9" w:rsidR="00DB026E"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определение согласно критериям оценки, утвержденным в положении о закупке, </w:t>
      </w:r>
      <w:r w:rsidR="00397216" w:rsidRPr="00432BFD">
        <w:rPr>
          <w:rFonts w:ascii="Montserrat" w:hAnsi="Montserrat" w:cs="Arial"/>
          <w:sz w:val="22"/>
          <w:szCs w:val="22"/>
        </w:rPr>
        <w:t>З</w:t>
      </w:r>
      <w:r w:rsidRPr="00432BFD">
        <w:rPr>
          <w:rFonts w:ascii="Montserrat" w:hAnsi="Montserrat" w:cs="Arial"/>
          <w:sz w:val="22"/>
          <w:szCs w:val="22"/>
        </w:rPr>
        <w:t xml:space="preserve">аказчиком </w:t>
      </w:r>
      <w:r w:rsidR="005103B7" w:rsidRPr="00432BFD">
        <w:rPr>
          <w:rFonts w:ascii="Montserrat" w:hAnsi="Montserrat" w:cs="Arial"/>
          <w:sz w:val="22"/>
          <w:szCs w:val="22"/>
        </w:rPr>
        <w:t>У</w:t>
      </w:r>
      <w:r w:rsidRPr="00432BFD">
        <w:rPr>
          <w:rFonts w:ascii="Montserrat" w:hAnsi="Montserrat" w:cs="Arial"/>
          <w:sz w:val="22"/>
          <w:szCs w:val="22"/>
        </w:rPr>
        <w:t>частника (</w:t>
      </w:r>
      <w:r w:rsidR="005103B7" w:rsidRPr="00432BFD">
        <w:rPr>
          <w:rFonts w:ascii="Montserrat" w:hAnsi="Montserrat" w:cs="Arial"/>
          <w:sz w:val="22"/>
          <w:szCs w:val="22"/>
        </w:rPr>
        <w:t>У</w:t>
      </w:r>
      <w:r w:rsidRPr="00432BFD">
        <w:rPr>
          <w:rFonts w:ascii="Montserrat" w:hAnsi="Montserrat" w:cs="Arial"/>
          <w:sz w:val="22"/>
          <w:szCs w:val="22"/>
        </w:rPr>
        <w:t>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CB5FFF" w:rsidRPr="00432BFD">
        <w:rPr>
          <w:rFonts w:ascii="Montserrat" w:hAnsi="Montserrat" w:cs="Arial"/>
          <w:sz w:val="22"/>
          <w:szCs w:val="22"/>
        </w:rPr>
        <w:t>д</w:t>
      </w:r>
      <w:r w:rsidRPr="00432BFD">
        <w:rPr>
          <w:rFonts w:ascii="Montserrat" w:hAnsi="Montserrat" w:cs="Arial"/>
          <w:sz w:val="22"/>
          <w:szCs w:val="22"/>
        </w:rPr>
        <w:t>" настоящего пункта;</w:t>
      </w:r>
    </w:p>
    <w:p w14:paraId="3C14BC9A" w14:textId="3A76BB00" w:rsidR="00DE5B82" w:rsidRPr="00432BFD" w:rsidRDefault="00DB026E" w:rsidP="00407A34">
      <w:pPr>
        <w:pStyle w:val="ae"/>
        <w:numPr>
          <w:ilvl w:val="1"/>
          <w:numId w:val="142"/>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заключение с использованием электронной площадки договора (договоров) с </w:t>
      </w:r>
      <w:r w:rsidR="005103B7" w:rsidRPr="00432BFD">
        <w:rPr>
          <w:rFonts w:ascii="Montserrat" w:hAnsi="Montserrat" w:cs="Arial"/>
          <w:sz w:val="22"/>
          <w:szCs w:val="22"/>
        </w:rPr>
        <w:t>У</w:t>
      </w:r>
      <w:r w:rsidRPr="00432BFD">
        <w:rPr>
          <w:rFonts w:ascii="Montserrat" w:hAnsi="Montserrat" w:cs="Arial"/>
          <w:sz w:val="22"/>
          <w:szCs w:val="22"/>
        </w:rPr>
        <w:t>частником (</w:t>
      </w:r>
      <w:r w:rsidR="005103B7" w:rsidRPr="00432BFD">
        <w:rPr>
          <w:rFonts w:ascii="Montserrat" w:hAnsi="Montserrat" w:cs="Arial"/>
          <w:sz w:val="22"/>
          <w:szCs w:val="22"/>
        </w:rPr>
        <w:t>У</w:t>
      </w:r>
      <w:r w:rsidRPr="00432BFD">
        <w:rPr>
          <w:rFonts w:ascii="Montserrat" w:hAnsi="Montserrat" w:cs="Arial"/>
          <w:sz w:val="22"/>
          <w:szCs w:val="22"/>
        </w:rPr>
        <w:t>частниками) закупки из числа субъектов малого и среднего предпринимательства, определенным (определенными) заказчиком в соответствии с подпунктом "</w:t>
      </w:r>
      <w:r w:rsidR="00CB5FFF" w:rsidRPr="00432BFD">
        <w:rPr>
          <w:rFonts w:ascii="Montserrat" w:hAnsi="Montserrat" w:cs="Arial"/>
          <w:sz w:val="22"/>
          <w:szCs w:val="22"/>
        </w:rPr>
        <w:t>е</w:t>
      </w:r>
      <w:r w:rsidRPr="00432BFD">
        <w:rPr>
          <w:rFonts w:ascii="Montserrat" w:hAnsi="Montserrat" w:cs="Arial"/>
          <w:sz w:val="22"/>
          <w:szCs w:val="22"/>
        </w:rPr>
        <w:t>" настоящего пункта, на условиях, определенных в соответствии с требованиями, предусмотренными подпунктом "</w:t>
      </w:r>
      <w:r w:rsidR="00CB5FFF" w:rsidRPr="00432BFD">
        <w:rPr>
          <w:rFonts w:ascii="Montserrat" w:hAnsi="Montserrat" w:cs="Arial"/>
          <w:sz w:val="22"/>
          <w:szCs w:val="22"/>
        </w:rPr>
        <w:t>г</w:t>
      </w:r>
      <w:r w:rsidRPr="00432BFD">
        <w:rPr>
          <w:rFonts w:ascii="Montserrat" w:hAnsi="Montserrat" w:cs="Arial"/>
          <w:sz w:val="22"/>
          <w:szCs w:val="22"/>
        </w:rPr>
        <w:t xml:space="preserve">" настоящего пункта, а также предложением соответствующего </w:t>
      </w:r>
      <w:r w:rsidR="005103B7" w:rsidRPr="00432BFD">
        <w:rPr>
          <w:rFonts w:ascii="Montserrat" w:hAnsi="Montserrat" w:cs="Arial"/>
          <w:sz w:val="22"/>
          <w:szCs w:val="22"/>
        </w:rPr>
        <w:t>У</w:t>
      </w:r>
      <w:r w:rsidRPr="00432BFD">
        <w:rPr>
          <w:rFonts w:ascii="Montserrat" w:hAnsi="Montserrat" w:cs="Arial"/>
          <w:sz w:val="22"/>
          <w:szCs w:val="22"/>
        </w:rPr>
        <w:t>частника закупки о поставке товара, выполнении работы, оказании услуги.</w:t>
      </w:r>
      <w:bookmarkStart w:id="371" w:name="_11.6_Особенности_проведения"/>
      <w:bookmarkStart w:id="372" w:name="_Ref522190764"/>
      <w:bookmarkStart w:id="373" w:name="_Ref524352343"/>
      <w:bookmarkStart w:id="374" w:name="_Toc536782802"/>
      <w:bookmarkStart w:id="375" w:name="_Toc2702058"/>
      <w:bookmarkStart w:id="376" w:name="_Toc40740903"/>
      <w:bookmarkStart w:id="377" w:name="_Toc63470481"/>
      <w:bookmarkEnd w:id="371"/>
    </w:p>
    <w:p w14:paraId="0294433B" w14:textId="77777777" w:rsidR="00BE7F83" w:rsidRPr="00432BFD" w:rsidRDefault="00265D5F" w:rsidP="00265D5F">
      <w:pPr>
        <w:pStyle w:val="26"/>
        <w:tabs>
          <w:tab w:val="num" w:pos="1560"/>
        </w:tabs>
        <w:ind w:firstLine="0"/>
        <w:rPr>
          <w:rFonts w:ascii="Montserrat" w:hAnsi="Montserrat"/>
          <w:color w:val="auto"/>
          <w:sz w:val="22"/>
          <w:szCs w:val="22"/>
        </w:rPr>
      </w:pPr>
      <w:r w:rsidRPr="00432BFD">
        <w:rPr>
          <w:rFonts w:ascii="Montserrat" w:hAnsi="Montserrat"/>
          <w:color w:val="auto"/>
          <w:sz w:val="22"/>
          <w:szCs w:val="22"/>
        </w:rPr>
        <w:t>1</w:t>
      </w:r>
      <w:r w:rsidR="00827919" w:rsidRPr="00432BFD">
        <w:rPr>
          <w:rFonts w:ascii="Montserrat" w:hAnsi="Montserrat"/>
          <w:color w:val="auto"/>
          <w:sz w:val="22"/>
          <w:szCs w:val="22"/>
        </w:rPr>
        <w:t>1</w:t>
      </w:r>
      <w:r w:rsidRPr="00432BFD">
        <w:rPr>
          <w:rFonts w:ascii="Montserrat" w:hAnsi="Montserrat"/>
          <w:color w:val="auto"/>
          <w:sz w:val="22"/>
          <w:szCs w:val="22"/>
        </w:rPr>
        <w:t>.6 Особенности проведения консолидированных (совместных) закупок</w:t>
      </w:r>
      <w:bookmarkEnd w:id="372"/>
      <w:bookmarkEnd w:id="373"/>
      <w:bookmarkEnd w:id="374"/>
      <w:bookmarkEnd w:id="375"/>
      <w:bookmarkEnd w:id="376"/>
      <w:bookmarkEnd w:id="377"/>
    </w:p>
    <w:p w14:paraId="2B74F585"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целях расширения числа Участников закупок, сокращения расходов на приобретение продукции Заказчик  или Организатор закупки вправе в случаях и в порядке, которые предусмотрены законодательством Российской Федерации и/или заключенным между Заказчиками и Организатором соглашением, проводить консолидированные (совместные) закупки в интересах двух и более Заказчиков одноименной и близкой по своим характеристикам продукции, необходимой одновременно нескольким Заказчикам, способами, предусмотренными Положением, на основании соглашения, в соответствии с которым устанавливается порядок проведения консолидированных (совместных) закупок.</w:t>
      </w:r>
    </w:p>
    <w:p w14:paraId="40FBC735"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Консолидированные (совместные) закупки проводятся в порядке, установленном Положением и заключенным соглашением, с учетом особенностей, предусмотренных настоящим разделом Положения.</w:t>
      </w:r>
    </w:p>
    <w:p w14:paraId="16161892"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Организатором консолидированной (совместной) закупки, в том числе, определяющим способ и порядок проведения закупки, выступает Заказчик или лицо, которому на основании соглашения передается часть или все функции и полномочия Заказчика по проведению консолидированной (совместной) закупки в соответствии с Положением. </w:t>
      </w:r>
    </w:p>
    <w:p w14:paraId="68B9441F"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Принятие решений по выбору Поставщика продукции путем проведения конкурентной или неконкурентной закупки (в том числе утверждения консолидированной (совместной) закупки у единственного поставщика) осуществляется в соответствии с настоящим разделом Положения Комиссией (комиссией по осуществлению закупок организатора консолидированной (совместной) закупки).</w:t>
      </w:r>
    </w:p>
    <w:p w14:paraId="2677441D"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При проведении консолидированной (совместной) закупки в случаях и в порядке, которые предусмотрены законодательством Российской Федерации, Организатор закупки, и иные юридические лица, являющиеся субъектами 223-ФЗ, могут совместно выступать Заказчиками.</w:t>
      </w:r>
    </w:p>
    <w:p w14:paraId="487CC0C3"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Права, обязанности, ответственность Заказчиков при проведении консолидированной (совместной) закупки устанавливаются в соглашении.</w:t>
      </w:r>
    </w:p>
    <w:p w14:paraId="74FBC377"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В извещение о проведении консолидированной (совместной) закупки включается информация о каждом Заказчике и Организаторе закупки.</w:t>
      </w:r>
    </w:p>
    <w:p w14:paraId="7986A922"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При проведении консолидированной (совместной) закупки потребность в продукции каждого из Заказчиков может быть выделена в составе отдельного лота или включена в состав одного общего лота. При этом в План закупки каждого Заказчика включается информация об объеме продукции, закупаемой таким Заказчиком.</w:t>
      </w:r>
    </w:p>
    <w:p w14:paraId="3E1375C3"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По результатам проведения консолидированной (совместной) закупки заключается несколько договоров между победителем консолидированной (совместной) закупки (лицом, с которым принято решение заключить договор), определенным в соответствии с настоящим Положением по результатам консолидированной (совместной) закупки, и каждым Заказчиком, в интересах которого проводится консолидированная (совместная) закупка. Такие договоры заключаются каждым Заказчиком самостоятельно на определенный в документации о закупке объем продукции и по цене предложения Участника закупки, признанного наилучшим. </w:t>
      </w:r>
    </w:p>
    <w:p w14:paraId="0B998FC9" w14:textId="77777777" w:rsidR="00100B06"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Исполнение договоров, заключенных по результатам консолидированной (совместной) закупки, осуществляется сторонами в соответствии с Гражданским кодексом Российской Федерации и иными применимыми нормативными правовыми актами Российской Федерации.</w:t>
      </w:r>
    </w:p>
    <w:p w14:paraId="4DF2C52B" w14:textId="44C8CAA3" w:rsidR="00BE7F83" w:rsidRPr="00432BFD" w:rsidRDefault="00100B06" w:rsidP="00407A34">
      <w:pPr>
        <w:pStyle w:val="ae"/>
        <w:numPr>
          <w:ilvl w:val="0"/>
          <w:numId w:val="140"/>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Информацию и документы о заключении, об изменении, исполнении договора, заключенного по результатам консолидированной (совместной) закупки, сведения о заключенных договорах, а также иные сведения и информацию, предусмотренные 223-ФЗ и Положением, каждый Заказчик, в интересах которого проводится консолидированная (совместная) закупка, размещает в ЕИС самостоятельно.</w:t>
      </w:r>
    </w:p>
    <w:p w14:paraId="7582E8D2" w14:textId="77777777" w:rsidR="00BE7F83" w:rsidRPr="00432BFD" w:rsidRDefault="00460F74" w:rsidP="00807EA4">
      <w:pPr>
        <w:pStyle w:val="26"/>
        <w:tabs>
          <w:tab w:val="num" w:pos="1560"/>
        </w:tabs>
        <w:spacing w:after="0" w:line="240" w:lineRule="auto"/>
        <w:ind w:firstLine="0"/>
        <w:rPr>
          <w:rFonts w:ascii="Montserrat" w:hAnsi="Montserrat"/>
          <w:color w:val="auto"/>
          <w:sz w:val="22"/>
          <w:szCs w:val="22"/>
        </w:rPr>
      </w:pPr>
      <w:bookmarkStart w:id="378" w:name="_Toc536782803"/>
      <w:bookmarkStart w:id="379" w:name="_Toc2702059"/>
      <w:bookmarkStart w:id="380" w:name="_Toc40740904"/>
      <w:bookmarkStart w:id="381" w:name="_Toc63470483"/>
      <w:r w:rsidRPr="00432BFD">
        <w:rPr>
          <w:rFonts w:ascii="Montserrat" w:hAnsi="Montserrat"/>
          <w:color w:val="auto"/>
          <w:sz w:val="22"/>
          <w:szCs w:val="22"/>
        </w:rPr>
        <w:t>1</w:t>
      </w:r>
      <w:r w:rsidR="00827919" w:rsidRPr="00432BFD">
        <w:rPr>
          <w:rFonts w:ascii="Montserrat" w:hAnsi="Montserrat"/>
          <w:color w:val="auto"/>
          <w:sz w:val="22"/>
          <w:szCs w:val="22"/>
        </w:rPr>
        <w:t>1</w:t>
      </w:r>
      <w:r w:rsidRPr="00432BFD">
        <w:rPr>
          <w:rFonts w:ascii="Montserrat" w:hAnsi="Montserrat"/>
          <w:color w:val="auto"/>
          <w:sz w:val="22"/>
          <w:szCs w:val="22"/>
        </w:rPr>
        <w:t>.</w:t>
      </w:r>
      <w:r w:rsidR="00827919" w:rsidRPr="00432BFD">
        <w:rPr>
          <w:rFonts w:ascii="Montserrat" w:hAnsi="Montserrat"/>
          <w:color w:val="auto"/>
          <w:sz w:val="22"/>
          <w:szCs w:val="22"/>
        </w:rPr>
        <w:t>7</w:t>
      </w:r>
      <w:r w:rsidRPr="00432BFD">
        <w:rPr>
          <w:rFonts w:ascii="Montserrat" w:hAnsi="Montserrat"/>
          <w:color w:val="auto"/>
          <w:sz w:val="22"/>
          <w:szCs w:val="22"/>
        </w:rPr>
        <w:t xml:space="preserve"> </w:t>
      </w:r>
      <w:r w:rsidR="00BE7F83" w:rsidRPr="00432BFD">
        <w:rPr>
          <w:rFonts w:ascii="Montserrat" w:hAnsi="Montserrat"/>
          <w:color w:val="auto"/>
          <w:sz w:val="22"/>
          <w:szCs w:val="22"/>
        </w:rPr>
        <w:t>О</w:t>
      </w:r>
      <w:r w:rsidRPr="00432BFD">
        <w:rPr>
          <w:rFonts w:ascii="Montserrat" w:hAnsi="Montserrat"/>
          <w:color w:val="auto"/>
          <w:sz w:val="22"/>
          <w:szCs w:val="22"/>
        </w:rPr>
        <w:t>собенности проведения конкурентных закупок при установлении приоритета российской продукции по отношению к иностранной продукции</w:t>
      </w:r>
      <w:bookmarkEnd w:id="378"/>
      <w:bookmarkEnd w:id="379"/>
      <w:bookmarkEnd w:id="380"/>
      <w:bookmarkEnd w:id="381"/>
    </w:p>
    <w:p w14:paraId="3A2AB733" w14:textId="77777777" w:rsidR="00BE7F83" w:rsidRPr="00432BFD" w:rsidRDefault="00BF1DA2" w:rsidP="00407A34">
      <w:pPr>
        <w:pStyle w:val="ae"/>
        <w:numPr>
          <w:ilvl w:val="0"/>
          <w:numId w:val="14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При осуществлении конкурентной закупки должны учитываться требования 223-ФЗ и соответствующих нормативных правовых актов Правительства Российской Федерации об установлении приоритета</w:t>
      </w:r>
      <w:r w:rsidR="00AE0E63" w:rsidRPr="00432BFD">
        <w:rPr>
          <w:rFonts w:ascii="Montserrat" w:hAnsi="Montserrat" w:cs="Arial"/>
          <w:sz w:val="22"/>
          <w:szCs w:val="22"/>
        </w:rPr>
        <w:t>, включая минимальную долю закупок,</w:t>
      </w:r>
      <w:r w:rsidR="00BE7F83" w:rsidRPr="00432BFD">
        <w:rPr>
          <w:rFonts w:ascii="Montserrat" w:hAnsi="Montserrat" w:cs="Arial"/>
          <w:sz w:val="22"/>
          <w:szCs w:val="22"/>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w:t>
      </w:r>
      <w:bookmarkStart w:id="382" w:name="_Ref302127152"/>
    </w:p>
    <w:bookmarkEnd w:id="382"/>
    <w:p w14:paraId="13C3038F" w14:textId="77777777" w:rsidR="00BE7F83" w:rsidRPr="00432BFD" w:rsidRDefault="00BF1DA2" w:rsidP="00407A34">
      <w:pPr>
        <w:pStyle w:val="ae"/>
        <w:numPr>
          <w:ilvl w:val="0"/>
          <w:numId w:val="141"/>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 </w:t>
      </w:r>
      <w:r w:rsidR="00BE7F83" w:rsidRPr="00432BFD">
        <w:rPr>
          <w:rFonts w:ascii="Montserrat" w:hAnsi="Montserrat" w:cs="Arial"/>
          <w:sz w:val="22"/>
          <w:szCs w:val="22"/>
        </w:rPr>
        <w:t>При использовании в описании предмета закупки указания на товарный знак в случаях, указанных пункта</w:t>
      </w:r>
      <w:r w:rsidR="00527BEF" w:rsidRPr="00432BFD">
        <w:rPr>
          <w:rFonts w:ascii="Montserrat" w:hAnsi="Montserrat" w:cs="Arial"/>
          <w:sz w:val="22"/>
          <w:szCs w:val="22"/>
        </w:rPr>
        <w:t xml:space="preserve"> </w:t>
      </w:r>
      <w:hyperlink w:anchor="_6.1__Требования" w:history="1">
        <w:r w:rsidR="00527BEF" w:rsidRPr="00432BFD">
          <w:rPr>
            <w:rStyle w:val="ad"/>
            <w:rFonts w:ascii="Montserrat" w:hAnsi="Montserrat" w:cs="Arial"/>
            <w:color w:val="auto"/>
            <w:sz w:val="22"/>
            <w:szCs w:val="22"/>
            <w:u w:val="none"/>
          </w:rPr>
          <w:t>6.1.3</w:t>
        </w:r>
      </w:hyperlink>
      <w:r w:rsidR="00527BEF" w:rsidRPr="00432BFD">
        <w:rPr>
          <w:rFonts w:ascii="Montserrat" w:hAnsi="Montserrat" w:cs="Arial"/>
          <w:sz w:val="22"/>
          <w:szCs w:val="22"/>
        </w:rPr>
        <w:t xml:space="preserve"> </w:t>
      </w:r>
      <w:r w:rsidR="00BE7F83" w:rsidRPr="00432BFD">
        <w:rPr>
          <w:rFonts w:ascii="Montserrat" w:hAnsi="Montserrat" w:cs="Arial"/>
          <w:sz w:val="22"/>
          <w:szCs w:val="22"/>
        </w:rPr>
        <w:t>Положения, условия данного раздела о предоставлении приоритета продукции российского происхождения не применяются.</w:t>
      </w:r>
    </w:p>
    <w:p w14:paraId="3B6C4B3C" w14:textId="77777777" w:rsidR="00E605F6" w:rsidRPr="00432BFD" w:rsidRDefault="00E605F6" w:rsidP="00807EA4">
      <w:pPr>
        <w:pStyle w:val="26"/>
        <w:numPr>
          <w:ilvl w:val="1"/>
          <w:numId w:val="148"/>
        </w:numPr>
        <w:spacing w:after="0"/>
        <w:ind w:left="459" w:hanging="459"/>
        <w:rPr>
          <w:rFonts w:ascii="Montserrat" w:hAnsi="Montserrat"/>
          <w:color w:val="auto"/>
          <w:sz w:val="22"/>
          <w:szCs w:val="22"/>
        </w:rPr>
      </w:pPr>
      <w:bookmarkStart w:id="383" w:name="_Ref308805926"/>
      <w:bookmarkStart w:id="384" w:name="_Toc368984297"/>
      <w:bookmarkStart w:id="385" w:name="_Toc391380944"/>
      <w:bookmarkStart w:id="386" w:name="_Toc411442556"/>
      <w:bookmarkStart w:id="387" w:name="_Toc426560331"/>
      <w:bookmarkStart w:id="388" w:name="_Toc472343719"/>
      <w:bookmarkStart w:id="389" w:name="_Toc517428336"/>
      <w:r w:rsidRPr="00432BFD">
        <w:rPr>
          <w:rFonts w:ascii="Montserrat" w:hAnsi="Montserrat"/>
          <w:color w:val="auto"/>
          <w:sz w:val="22"/>
          <w:szCs w:val="22"/>
        </w:rPr>
        <w:t>Заключение рамочных договор</w:t>
      </w:r>
      <w:bookmarkEnd w:id="383"/>
      <w:bookmarkEnd w:id="384"/>
      <w:bookmarkEnd w:id="385"/>
      <w:bookmarkEnd w:id="386"/>
      <w:bookmarkEnd w:id="387"/>
      <w:bookmarkEnd w:id="388"/>
      <w:bookmarkEnd w:id="389"/>
      <w:r w:rsidRPr="00432BFD">
        <w:rPr>
          <w:rFonts w:ascii="Montserrat" w:hAnsi="Montserrat"/>
          <w:color w:val="auto"/>
          <w:sz w:val="22"/>
          <w:szCs w:val="22"/>
        </w:rPr>
        <w:t>ов</w:t>
      </w:r>
    </w:p>
    <w:p w14:paraId="448EFECF" w14:textId="77777777" w:rsidR="000C2A6C" w:rsidRPr="00432BFD" w:rsidRDefault="000C2A6C" w:rsidP="00407A34">
      <w:pPr>
        <w:pStyle w:val="ae"/>
        <w:numPr>
          <w:ilvl w:val="0"/>
          <w:numId w:val="14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Рамочный договор применяется при закупках продукции, когда невозможно заранее определить точный объем и конкретные сроки ее поставки, но могут быть определены единичные расценки на продукцию (прейскурант), а также предельная стоимость и/или предельный объем закупки продукции. </w:t>
      </w:r>
    </w:p>
    <w:p w14:paraId="3CD22603" w14:textId="77777777" w:rsidR="000C2A6C" w:rsidRPr="00432BFD" w:rsidRDefault="000C2A6C" w:rsidP="00407A34">
      <w:pPr>
        <w:pStyle w:val="ae"/>
        <w:numPr>
          <w:ilvl w:val="0"/>
          <w:numId w:val="14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В </w:t>
      </w:r>
      <w:r w:rsidR="000B5A52" w:rsidRPr="00432BFD">
        <w:rPr>
          <w:rFonts w:ascii="Montserrat" w:hAnsi="Montserrat" w:cs="Arial"/>
          <w:sz w:val="22"/>
          <w:szCs w:val="22"/>
        </w:rPr>
        <w:t>рамочном</w:t>
      </w:r>
      <w:r w:rsidRPr="00432BFD">
        <w:rPr>
          <w:rFonts w:ascii="Montserrat" w:hAnsi="Montserrat" w:cs="Arial"/>
          <w:sz w:val="22"/>
          <w:szCs w:val="22"/>
        </w:rPr>
        <w:t xml:space="preserve"> договоре определяются следующие параметры: </w:t>
      </w:r>
    </w:p>
    <w:p w14:paraId="6509209F" w14:textId="77777777"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предмет договора; </w:t>
      </w:r>
    </w:p>
    <w:p w14:paraId="2A35644E" w14:textId="77777777"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предельная стоимость и/или предельный объем закупки продукции; </w:t>
      </w:r>
    </w:p>
    <w:p w14:paraId="5D55D76E" w14:textId="77777777"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сведения о сроке действия договора; </w:t>
      </w:r>
    </w:p>
    <w:p w14:paraId="413681A9" w14:textId="77777777"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единичная цена (расценка) по каждому виду продукции, либо формула для определения такой расценки, либо ссылка на тариф, установленный государственным органом, коэффициенты, применяемые по отношению к утвержденным государством нормативам, расценкам и т. д.;  </w:t>
      </w:r>
    </w:p>
    <w:p w14:paraId="6318FD0B" w14:textId="77777777"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прочие существенные условия сделки; </w:t>
      </w:r>
    </w:p>
    <w:p w14:paraId="50B0883B" w14:textId="719475C5" w:rsidR="000C2A6C" w:rsidRPr="00432BFD" w:rsidRDefault="000C2A6C" w:rsidP="00407A34">
      <w:pPr>
        <w:pStyle w:val="ae"/>
        <w:numPr>
          <w:ilvl w:val="0"/>
          <w:numId w:val="149"/>
        </w:numPr>
        <w:tabs>
          <w:tab w:val="clear" w:pos="2637"/>
          <w:tab w:val="left" w:pos="0"/>
        </w:tabs>
        <w:jc w:val="both"/>
        <w:rPr>
          <w:rFonts w:ascii="Montserrat" w:hAnsi="Montserrat" w:cs="Arial"/>
          <w:sz w:val="22"/>
          <w:szCs w:val="22"/>
        </w:rPr>
      </w:pPr>
      <w:r w:rsidRPr="00432BFD">
        <w:rPr>
          <w:rFonts w:ascii="Montserrat" w:hAnsi="Montserrat" w:cs="Arial"/>
          <w:sz w:val="22"/>
          <w:szCs w:val="22"/>
        </w:rPr>
        <w:t>порядок взаимодействия сторон при возникновении потребности в предусмотренной договором продукции</w:t>
      </w:r>
      <w:r w:rsidR="00E77DE2" w:rsidRPr="00432BFD">
        <w:rPr>
          <w:rFonts w:ascii="Montserrat" w:hAnsi="Montserrat" w:cs="Arial"/>
          <w:sz w:val="22"/>
          <w:szCs w:val="22"/>
        </w:rPr>
        <w:t xml:space="preserve"> (работах/услугах)</w:t>
      </w:r>
      <w:r w:rsidRPr="00432BFD">
        <w:rPr>
          <w:rFonts w:ascii="Montserrat" w:hAnsi="Montserrat" w:cs="Arial"/>
          <w:sz w:val="22"/>
          <w:szCs w:val="22"/>
        </w:rPr>
        <w:t xml:space="preserve">. </w:t>
      </w:r>
    </w:p>
    <w:p w14:paraId="1F67153B" w14:textId="78ADCDCC" w:rsidR="000C2A6C" w:rsidRPr="00432BFD" w:rsidRDefault="000C2A6C" w:rsidP="00407A34">
      <w:pPr>
        <w:pStyle w:val="ae"/>
        <w:numPr>
          <w:ilvl w:val="0"/>
          <w:numId w:val="147"/>
        </w:numPr>
        <w:tabs>
          <w:tab w:val="clear" w:pos="2637"/>
          <w:tab w:val="left" w:pos="0"/>
        </w:tabs>
        <w:jc w:val="both"/>
        <w:rPr>
          <w:rFonts w:ascii="Montserrat" w:hAnsi="Montserrat" w:cs="Arial"/>
          <w:sz w:val="22"/>
          <w:szCs w:val="22"/>
        </w:rPr>
      </w:pPr>
      <w:r w:rsidRPr="00432BFD">
        <w:rPr>
          <w:rFonts w:ascii="Montserrat" w:hAnsi="Montserrat" w:cs="Arial"/>
          <w:sz w:val="22"/>
          <w:szCs w:val="22"/>
        </w:rPr>
        <w:t xml:space="preserve">При наличии </w:t>
      </w:r>
      <w:r w:rsidR="000B5A52" w:rsidRPr="00432BFD">
        <w:rPr>
          <w:rFonts w:ascii="Montserrat" w:hAnsi="Montserrat" w:cs="Arial"/>
          <w:sz w:val="22"/>
          <w:szCs w:val="22"/>
        </w:rPr>
        <w:t>рамочного</w:t>
      </w:r>
      <w:r w:rsidRPr="00432BFD">
        <w:rPr>
          <w:rFonts w:ascii="Montserrat" w:hAnsi="Montserrat" w:cs="Arial"/>
          <w:sz w:val="22"/>
          <w:szCs w:val="22"/>
        </w:rPr>
        <w:t xml:space="preserve"> договора номенклатура, объемы и сроки поставки товаров, выполнения работ, оказания услуг </w:t>
      </w:r>
      <w:r w:rsidR="000B5A52" w:rsidRPr="00432BFD">
        <w:rPr>
          <w:rFonts w:ascii="Montserrat" w:hAnsi="Montserrat" w:cs="Arial"/>
          <w:sz w:val="22"/>
          <w:szCs w:val="22"/>
        </w:rPr>
        <w:t>определяются разнарядками</w:t>
      </w:r>
      <w:r w:rsidRPr="00432BFD">
        <w:rPr>
          <w:rFonts w:ascii="Montserrat" w:hAnsi="Montserrat" w:cs="Arial"/>
          <w:sz w:val="22"/>
          <w:szCs w:val="22"/>
        </w:rPr>
        <w:t>/ заявками/заказами Заказчика, направляемыми в адрес Поставщика</w:t>
      </w:r>
      <w:r w:rsidR="00E77DE2" w:rsidRPr="00432BFD">
        <w:rPr>
          <w:rFonts w:ascii="Montserrat" w:hAnsi="Montserrat" w:cs="Arial"/>
          <w:sz w:val="22"/>
          <w:szCs w:val="22"/>
        </w:rPr>
        <w:t xml:space="preserve"> (Подрядчика/Исполнителя)</w:t>
      </w:r>
      <w:r w:rsidRPr="00432BFD">
        <w:rPr>
          <w:rFonts w:ascii="Montserrat" w:hAnsi="Montserrat" w:cs="Arial"/>
          <w:sz w:val="22"/>
          <w:szCs w:val="22"/>
        </w:rPr>
        <w:t xml:space="preserve">. Стоимость продукции, указываемой в разнарядке/ заявке/заказе, рассчитывается исходя из установленных договором цен за единицу (прейскуранта).  </w:t>
      </w:r>
    </w:p>
    <w:p w14:paraId="79EB8A36" w14:textId="77777777" w:rsidR="00B1283F" w:rsidRPr="00432BFD" w:rsidRDefault="000C2A6C" w:rsidP="00807EA4">
      <w:pPr>
        <w:pStyle w:val="ae"/>
        <w:numPr>
          <w:ilvl w:val="0"/>
          <w:numId w:val="147"/>
        </w:numPr>
        <w:tabs>
          <w:tab w:val="clear" w:pos="2637"/>
          <w:tab w:val="left" w:pos="0"/>
        </w:tabs>
        <w:spacing w:before="0"/>
        <w:ind w:left="714" w:hanging="357"/>
        <w:jc w:val="both"/>
        <w:rPr>
          <w:rFonts w:ascii="Montserrat" w:hAnsi="Montserrat" w:cs="Arial"/>
          <w:sz w:val="22"/>
          <w:szCs w:val="22"/>
        </w:rPr>
      </w:pPr>
      <w:r w:rsidRPr="00432BFD">
        <w:rPr>
          <w:rFonts w:ascii="Montserrat" w:hAnsi="Montserrat" w:cs="Arial"/>
          <w:sz w:val="22"/>
          <w:szCs w:val="22"/>
        </w:rPr>
        <w:t xml:space="preserve">Заказчик вправе заключить несколько </w:t>
      </w:r>
      <w:r w:rsidR="00333E38" w:rsidRPr="00432BFD">
        <w:rPr>
          <w:rFonts w:ascii="Montserrat" w:hAnsi="Montserrat" w:cs="Arial"/>
          <w:sz w:val="22"/>
          <w:szCs w:val="22"/>
        </w:rPr>
        <w:t>рамочных</w:t>
      </w:r>
      <w:r w:rsidRPr="00432BFD">
        <w:rPr>
          <w:rFonts w:ascii="Montserrat" w:hAnsi="Montserrat" w:cs="Arial"/>
          <w:sz w:val="22"/>
          <w:szCs w:val="22"/>
        </w:rPr>
        <w:t xml:space="preserve"> договоров на один и тот же объем проведенной процедуры закупки с двумя и более Поставщиками</w:t>
      </w:r>
      <w:r w:rsidR="00E77DE2" w:rsidRPr="00432BFD">
        <w:rPr>
          <w:rFonts w:ascii="Montserrat" w:hAnsi="Montserrat" w:cs="Arial"/>
          <w:sz w:val="22"/>
          <w:szCs w:val="22"/>
        </w:rPr>
        <w:t xml:space="preserve"> (Подрядчиками/Исполнителями)</w:t>
      </w:r>
      <w:r w:rsidR="00B1283F" w:rsidRPr="00432BFD">
        <w:rPr>
          <w:rFonts w:ascii="Montserrat" w:hAnsi="Montserrat" w:cs="Arial"/>
          <w:sz w:val="22"/>
          <w:szCs w:val="22"/>
        </w:rPr>
        <w:t>.</w:t>
      </w:r>
    </w:p>
    <w:p w14:paraId="11CFBCBE" w14:textId="338B1684" w:rsidR="000B5A52" w:rsidRPr="00432BFD" w:rsidRDefault="000C2A6C" w:rsidP="00B1283F">
      <w:pPr>
        <w:pStyle w:val="ae"/>
        <w:tabs>
          <w:tab w:val="clear" w:pos="2637"/>
          <w:tab w:val="left" w:pos="0"/>
        </w:tabs>
        <w:spacing w:before="0" w:after="0"/>
        <w:ind w:left="720"/>
        <w:jc w:val="both"/>
        <w:rPr>
          <w:rFonts w:ascii="Montserrat" w:hAnsi="Montserrat" w:cs="Arial"/>
          <w:sz w:val="22"/>
          <w:szCs w:val="22"/>
        </w:rPr>
      </w:pPr>
      <w:r w:rsidRPr="00432BFD">
        <w:rPr>
          <w:rFonts w:ascii="Montserrat" w:hAnsi="Montserrat" w:cs="Arial"/>
          <w:sz w:val="22"/>
          <w:szCs w:val="22"/>
        </w:rPr>
        <w:t xml:space="preserve">  </w:t>
      </w:r>
    </w:p>
    <w:p w14:paraId="69887F04" w14:textId="77777777" w:rsidR="00BE7F83" w:rsidRPr="00432BFD" w:rsidRDefault="007D3F54" w:rsidP="00B1283F">
      <w:pPr>
        <w:pStyle w:val="15"/>
        <w:spacing w:before="0" w:after="120"/>
        <w:rPr>
          <w:rFonts w:ascii="Montserrat" w:hAnsi="Montserrat" w:cs="Arial"/>
          <w:sz w:val="22"/>
          <w:szCs w:val="22"/>
        </w:rPr>
      </w:pPr>
      <w:bookmarkStart w:id="390" w:name="_12_ЗАКЛЮЧЕНИЕ_И"/>
      <w:bookmarkStart w:id="391" w:name="_Ref381715325"/>
      <w:bookmarkStart w:id="392" w:name="_Ref381768490"/>
      <w:bookmarkStart w:id="393" w:name="_Ref381769601"/>
      <w:bookmarkStart w:id="394" w:name="_Ref381770186"/>
      <w:bookmarkStart w:id="395" w:name="_Ref381770524"/>
      <w:bookmarkStart w:id="396" w:name="_Ref381770806"/>
      <w:bookmarkStart w:id="397" w:name="_Toc536782804"/>
      <w:bookmarkStart w:id="398" w:name="_Toc2702060"/>
      <w:bookmarkStart w:id="399" w:name="_Toc40740905"/>
      <w:bookmarkStart w:id="400" w:name="_Toc63470484"/>
      <w:bookmarkEnd w:id="390"/>
      <w:r w:rsidRPr="00432BFD">
        <w:rPr>
          <w:rFonts w:ascii="Montserrat" w:hAnsi="Montserrat" w:cs="Arial"/>
          <w:sz w:val="22"/>
          <w:szCs w:val="22"/>
        </w:rPr>
        <w:t>1</w:t>
      </w:r>
      <w:r w:rsidR="00460F74" w:rsidRPr="00432BFD">
        <w:rPr>
          <w:rFonts w:ascii="Montserrat" w:hAnsi="Montserrat" w:cs="Arial"/>
          <w:sz w:val="22"/>
          <w:szCs w:val="22"/>
        </w:rPr>
        <w:t xml:space="preserve">2 </w:t>
      </w:r>
      <w:r w:rsidR="00BE7F83" w:rsidRPr="00432BFD">
        <w:rPr>
          <w:rFonts w:ascii="Montserrat" w:hAnsi="Montserrat" w:cs="Arial"/>
          <w:sz w:val="22"/>
          <w:szCs w:val="22"/>
        </w:rPr>
        <w:t>ЗАКЛЮЧЕНИЕ</w:t>
      </w:r>
      <w:r w:rsidR="00157C7E" w:rsidRPr="00432BFD">
        <w:rPr>
          <w:rFonts w:ascii="Montserrat" w:hAnsi="Montserrat" w:cs="Arial"/>
          <w:sz w:val="22"/>
          <w:szCs w:val="22"/>
        </w:rPr>
        <w:t>, ИЗМЕНЕНИЕ</w:t>
      </w:r>
      <w:r w:rsidR="00BE7F83" w:rsidRPr="00432BFD">
        <w:rPr>
          <w:rFonts w:ascii="Montserrat" w:hAnsi="Montserrat" w:cs="Arial"/>
          <w:sz w:val="22"/>
          <w:szCs w:val="22"/>
        </w:rPr>
        <w:t xml:space="preserve"> И ИСПОЛНЕНИЕ </w:t>
      </w:r>
      <w:bookmarkEnd w:id="391"/>
      <w:bookmarkEnd w:id="392"/>
      <w:bookmarkEnd w:id="393"/>
      <w:bookmarkEnd w:id="394"/>
      <w:bookmarkEnd w:id="395"/>
      <w:bookmarkEnd w:id="396"/>
      <w:bookmarkEnd w:id="397"/>
      <w:bookmarkEnd w:id="398"/>
      <w:bookmarkEnd w:id="399"/>
      <w:bookmarkEnd w:id="400"/>
      <w:r w:rsidR="00B63094" w:rsidRPr="00432BFD">
        <w:rPr>
          <w:rFonts w:ascii="Montserrat" w:hAnsi="Montserrat" w:cs="Arial"/>
          <w:sz w:val="22"/>
          <w:szCs w:val="22"/>
        </w:rPr>
        <w:t>ДОГОВОРА</w:t>
      </w:r>
    </w:p>
    <w:p w14:paraId="347DACEC" w14:textId="77777777" w:rsidR="00BE7F83" w:rsidRPr="00432BFD" w:rsidRDefault="00BE7F83" w:rsidP="00B1283F">
      <w:pPr>
        <w:pStyle w:val="ae"/>
        <w:numPr>
          <w:ilvl w:val="0"/>
          <w:numId w:val="86"/>
        </w:numPr>
        <w:tabs>
          <w:tab w:val="clear" w:pos="2637"/>
          <w:tab w:val="left" w:pos="0"/>
        </w:tabs>
        <w:spacing w:before="0"/>
        <w:ind w:left="680" w:hanging="680"/>
        <w:jc w:val="both"/>
        <w:rPr>
          <w:rFonts w:ascii="Montserrat" w:hAnsi="Montserrat" w:cs="Arial"/>
          <w:sz w:val="22"/>
          <w:szCs w:val="22"/>
        </w:rPr>
      </w:pPr>
      <w:r w:rsidRPr="00432BFD">
        <w:rPr>
          <w:rFonts w:ascii="Montserrat" w:hAnsi="Montserrat" w:cs="Arial"/>
          <w:sz w:val="22"/>
          <w:szCs w:val="22"/>
        </w:rPr>
        <w:t xml:space="preserve">Порядок заключения договора по результатам проведения закупки регулируется Гражданским кодексом Российской Федерации, иными нормативными правовыми актами Российской Федерации, Положением и </w:t>
      </w:r>
      <w:r w:rsidR="00C26A05" w:rsidRPr="00432BFD">
        <w:rPr>
          <w:rFonts w:ascii="Montserrat" w:hAnsi="Montserrat" w:cs="Arial"/>
          <w:sz w:val="22"/>
          <w:szCs w:val="22"/>
        </w:rPr>
        <w:t>ЛНД</w:t>
      </w:r>
      <w:r w:rsidRPr="00432BFD">
        <w:rPr>
          <w:rFonts w:ascii="Montserrat" w:hAnsi="Montserrat" w:cs="Arial"/>
          <w:sz w:val="22"/>
          <w:szCs w:val="22"/>
        </w:rPr>
        <w:t xml:space="preserve"> </w:t>
      </w:r>
      <w:r w:rsidR="00B97393" w:rsidRPr="00432BFD">
        <w:rPr>
          <w:rFonts w:ascii="Montserrat" w:hAnsi="Montserrat" w:cs="Arial"/>
          <w:sz w:val="22"/>
          <w:szCs w:val="22"/>
        </w:rPr>
        <w:t>З</w:t>
      </w:r>
      <w:r w:rsidRPr="00432BFD">
        <w:rPr>
          <w:rFonts w:ascii="Montserrat" w:hAnsi="Montserrat" w:cs="Arial"/>
          <w:sz w:val="22"/>
          <w:szCs w:val="22"/>
        </w:rPr>
        <w:t>аказчика.</w:t>
      </w:r>
    </w:p>
    <w:p w14:paraId="545FA5DC" w14:textId="393D1B39"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 результатам проведения закупки между </w:t>
      </w:r>
      <w:r w:rsidR="00B97393" w:rsidRPr="00432BFD">
        <w:rPr>
          <w:rFonts w:ascii="Montserrat" w:hAnsi="Montserrat" w:cs="Arial"/>
          <w:sz w:val="22"/>
          <w:szCs w:val="22"/>
        </w:rPr>
        <w:t>З</w:t>
      </w:r>
      <w:r w:rsidRPr="00432BFD">
        <w:rPr>
          <w:rFonts w:ascii="Montserrat" w:hAnsi="Montserrat" w:cs="Arial"/>
          <w:sz w:val="22"/>
          <w:szCs w:val="22"/>
        </w:rPr>
        <w:t xml:space="preserve">аказчиком и победителем закупки или иным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с которым принято решение заключить договор, заключается договор, составленный на основе проекта договора, входящего в состав документации о закупке</w:t>
      </w:r>
      <w:r w:rsidR="004E227B" w:rsidRPr="00432BFD">
        <w:rPr>
          <w:rFonts w:ascii="Montserrat" w:hAnsi="Montserrat" w:cs="Arial"/>
          <w:sz w:val="22"/>
          <w:szCs w:val="22"/>
        </w:rPr>
        <w:t>/информационной карты</w:t>
      </w:r>
      <w:r w:rsidRPr="00432BFD">
        <w:rPr>
          <w:rFonts w:ascii="Montserrat" w:hAnsi="Montserrat" w:cs="Arial"/>
          <w:sz w:val="22"/>
          <w:szCs w:val="22"/>
        </w:rPr>
        <w:t>, в соответствии с пунктом</w:t>
      </w:r>
      <w:r w:rsidR="00527BEF" w:rsidRPr="00432BFD">
        <w:rPr>
          <w:rFonts w:ascii="Montserrat" w:hAnsi="Montserrat" w:cs="Arial"/>
          <w:sz w:val="22"/>
          <w:szCs w:val="22"/>
        </w:rPr>
        <w:t xml:space="preserve"> </w:t>
      </w:r>
      <w:hyperlink w:anchor="_6.3_Требования_к" w:history="1">
        <w:r w:rsidR="0053767D" w:rsidRPr="00432BFD">
          <w:rPr>
            <w:rStyle w:val="ad"/>
            <w:rFonts w:ascii="Montserrat" w:hAnsi="Montserrat" w:cs="Arial"/>
            <w:color w:val="auto"/>
            <w:sz w:val="22"/>
            <w:szCs w:val="22"/>
            <w:u w:val="none"/>
          </w:rPr>
          <w:t>6.4</w:t>
        </w:r>
      </w:hyperlink>
      <w:r w:rsidR="00527BEF" w:rsidRPr="00432BFD">
        <w:rPr>
          <w:rFonts w:ascii="Montserrat" w:hAnsi="Montserrat" w:cs="Arial"/>
          <w:sz w:val="22"/>
          <w:szCs w:val="22"/>
        </w:rPr>
        <w:t xml:space="preserve">. </w:t>
      </w:r>
      <w:r w:rsidRPr="00432BFD">
        <w:rPr>
          <w:rFonts w:ascii="Montserrat" w:hAnsi="Montserrat" w:cs="Arial"/>
          <w:sz w:val="22"/>
          <w:szCs w:val="22"/>
        </w:rPr>
        <w:t xml:space="preserve">Положения, а также с учетом предложений победителя закупки, указанных в его заявке на участие в такой закупке, или иного </w:t>
      </w:r>
      <w:r w:rsidR="00C26A05" w:rsidRPr="00432BFD">
        <w:rPr>
          <w:rFonts w:ascii="Montserrat" w:hAnsi="Montserrat" w:cs="Arial"/>
          <w:sz w:val="22"/>
          <w:szCs w:val="22"/>
        </w:rPr>
        <w:t>Участник</w:t>
      </w:r>
      <w:r w:rsidRPr="00432BFD">
        <w:rPr>
          <w:rFonts w:ascii="Montserrat" w:hAnsi="Montserrat" w:cs="Arial"/>
          <w:sz w:val="22"/>
          <w:szCs w:val="22"/>
        </w:rPr>
        <w:t>а закупки, с которым принято решение заключить договор.</w:t>
      </w:r>
    </w:p>
    <w:p w14:paraId="41E3604D" w14:textId="0321AB80" w:rsidR="000A2D54"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bookmarkStart w:id="401" w:name="_Ref518315799"/>
      <w:bookmarkStart w:id="402" w:name="_Ref40744960"/>
      <w:bookmarkStart w:id="403" w:name="_Ref471726537"/>
      <w:r w:rsidRPr="00432BFD">
        <w:rPr>
          <w:rFonts w:ascii="Montserrat" w:hAnsi="Montserrat" w:cs="Arial"/>
          <w:sz w:val="22"/>
          <w:szCs w:val="22"/>
        </w:rPr>
        <w:t xml:space="preserve">До подписания договора победитель закупки или иной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с которым принято решение заключить договор, предоставляет</w:t>
      </w:r>
      <w:bookmarkEnd w:id="401"/>
      <w:r w:rsidRPr="00432BFD">
        <w:rPr>
          <w:rFonts w:ascii="Montserrat" w:hAnsi="Montserrat" w:cs="Arial"/>
          <w:sz w:val="22"/>
          <w:szCs w:val="22"/>
        </w:rPr>
        <w:t xml:space="preserve"> актуальные документы, подтверждающие правоспособность и полномочия лица, подписывающего договор.</w:t>
      </w:r>
      <w:bookmarkEnd w:id="402"/>
    </w:p>
    <w:p w14:paraId="4AF24084" w14:textId="1ABD6B18" w:rsidR="000A2D54"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В случае уклонения победителя закупки от заключения договора </w:t>
      </w:r>
      <w:r w:rsidR="00B97393" w:rsidRPr="00432BFD">
        <w:rPr>
          <w:rFonts w:ascii="Montserrat" w:hAnsi="Montserrat" w:cs="Arial"/>
          <w:sz w:val="22"/>
          <w:szCs w:val="22"/>
        </w:rPr>
        <w:t>З</w:t>
      </w:r>
      <w:r w:rsidRPr="00432BFD">
        <w:rPr>
          <w:rFonts w:ascii="Montserrat" w:hAnsi="Montserrat" w:cs="Arial"/>
          <w:sz w:val="22"/>
          <w:szCs w:val="22"/>
        </w:rPr>
        <w:t xml:space="preserve">аказчик вправе обратиться в суд с требованием о понуждении победителя закупки заключить договор, а также о возмещении убытков, причиненных вследствие уклонения от заключения договора, либо заключить договор с иным </w:t>
      </w:r>
      <w:r w:rsidR="00C26A05" w:rsidRPr="00432BFD">
        <w:rPr>
          <w:rFonts w:ascii="Montserrat" w:hAnsi="Montserrat" w:cs="Arial"/>
          <w:sz w:val="22"/>
          <w:szCs w:val="22"/>
        </w:rPr>
        <w:t>Участник</w:t>
      </w:r>
      <w:r w:rsidRPr="00432BFD">
        <w:rPr>
          <w:rFonts w:ascii="Montserrat" w:hAnsi="Montserrat" w:cs="Arial"/>
          <w:sz w:val="22"/>
          <w:szCs w:val="22"/>
        </w:rPr>
        <w:t xml:space="preserve">ом закупки, в отношении которого Комиссией принято решение о его допуске к участию в такой закупке, который занял второе место (резервный </w:t>
      </w:r>
      <w:r w:rsidR="00C26A05" w:rsidRPr="00432BFD">
        <w:rPr>
          <w:rFonts w:ascii="Montserrat" w:hAnsi="Montserrat" w:cs="Arial"/>
          <w:sz w:val="22"/>
          <w:szCs w:val="22"/>
        </w:rPr>
        <w:t>Поставщик</w:t>
      </w:r>
      <w:r w:rsidRPr="00432BFD">
        <w:rPr>
          <w:rFonts w:ascii="Montserrat" w:hAnsi="Montserrat" w:cs="Arial"/>
          <w:sz w:val="22"/>
          <w:szCs w:val="22"/>
        </w:rPr>
        <w:t>), затем – третье место и так далее</w:t>
      </w:r>
      <w:bookmarkEnd w:id="403"/>
      <w:r w:rsidR="000A2D54" w:rsidRPr="00432BFD">
        <w:rPr>
          <w:rFonts w:ascii="Montserrat" w:hAnsi="Montserrat" w:cs="Arial"/>
          <w:sz w:val="22"/>
          <w:szCs w:val="22"/>
        </w:rPr>
        <w:t>.</w:t>
      </w:r>
    </w:p>
    <w:p w14:paraId="4AA1D9ED" w14:textId="43491F8F"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При уклонении лица, с которым заключается договор, от заключения договора, а также при расторжении по решению суда договора в связи с существенным нарушением условий Поставщиком</w:t>
      </w:r>
      <w:r w:rsidR="00BE3900" w:rsidRPr="00432BFD">
        <w:rPr>
          <w:rFonts w:ascii="Montserrat" w:hAnsi="Montserrat" w:cs="Arial"/>
          <w:sz w:val="22"/>
          <w:szCs w:val="22"/>
        </w:rPr>
        <w:t>,</w:t>
      </w:r>
      <w:r w:rsidRPr="00432BFD">
        <w:rPr>
          <w:rFonts w:ascii="Montserrat" w:hAnsi="Montserrat" w:cs="Arial"/>
          <w:sz w:val="22"/>
          <w:szCs w:val="22"/>
        </w:rPr>
        <w:t xml:space="preserve"> Заказчик направляет предложение о включении сведений о таком лице в реестр недобросовестных Поставщиков в установленном действующим законодательством Р</w:t>
      </w:r>
      <w:r w:rsidR="005103B7" w:rsidRPr="00432BFD">
        <w:rPr>
          <w:rFonts w:ascii="Montserrat" w:hAnsi="Montserrat" w:cs="Arial"/>
          <w:sz w:val="22"/>
          <w:szCs w:val="22"/>
        </w:rPr>
        <w:t xml:space="preserve">оссийской </w:t>
      </w:r>
      <w:r w:rsidRPr="00432BFD">
        <w:rPr>
          <w:rFonts w:ascii="Montserrat" w:hAnsi="Montserrat" w:cs="Arial"/>
          <w:sz w:val="22"/>
          <w:szCs w:val="22"/>
        </w:rPr>
        <w:t>Ф</w:t>
      </w:r>
      <w:r w:rsidR="005103B7" w:rsidRPr="00432BFD">
        <w:rPr>
          <w:rFonts w:ascii="Montserrat" w:hAnsi="Montserrat" w:cs="Arial"/>
          <w:sz w:val="22"/>
          <w:szCs w:val="22"/>
        </w:rPr>
        <w:t>едерации</w:t>
      </w:r>
      <w:r w:rsidRPr="00432BFD">
        <w:rPr>
          <w:rFonts w:ascii="Montserrat" w:hAnsi="Montserrat" w:cs="Arial"/>
          <w:sz w:val="22"/>
          <w:szCs w:val="22"/>
        </w:rPr>
        <w:t xml:space="preserve"> порядке.</w:t>
      </w:r>
    </w:p>
    <w:p w14:paraId="3E3227FF" w14:textId="7777777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Если Победитель закупки у </w:t>
      </w:r>
      <w:r w:rsidR="00C26A05" w:rsidRPr="00432BFD">
        <w:rPr>
          <w:rFonts w:ascii="Montserrat" w:hAnsi="Montserrat" w:cs="Arial"/>
          <w:sz w:val="22"/>
          <w:szCs w:val="22"/>
        </w:rPr>
        <w:t>СМСП</w:t>
      </w:r>
      <w:r w:rsidRPr="00432BFD">
        <w:rPr>
          <w:rFonts w:ascii="Montserrat" w:hAnsi="Montserrat" w:cs="Arial"/>
          <w:sz w:val="22"/>
          <w:szCs w:val="22"/>
        </w:rPr>
        <w:t xml:space="preserve"> уклоняется от заключения договора, Заказчик вправе осуществить повторную закупку в порядке, установленном настоящим Положением, без соблюдений правил, установленных в ПП-1352 и разделе</w:t>
      </w:r>
      <w:r w:rsidR="00527BEF" w:rsidRPr="00432BFD">
        <w:rPr>
          <w:rFonts w:ascii="Montserrat" w:hAnsi="Montserrat" w:cs="Arial"/>
          <w:sz w:val="22"/>
          <w:szCs w:val="22"/>
        </w:rPr>
        <w:t xml:space="preserve"> </w:t>
      </w:r>
      <w:hyperlink w:anchor="_11.5_Особенности_закупок" w:history="1">
        <w:r w:rsidR="00527BEF" w:rsidRPr="00432BFD">
          <w:rPr>
            <w:rStyle w:val="ad"/>
            <w:rFonts w:ascii="Montserrat" w:hAnsi="Montserrat" w:cs="Arial"/>
            <w:color w:val="auto"/>
            <w:sz w:val="22"/>
            <w:szCs w:val="22"/>
            <w:u w:val="none"/>
          </w:rPr>
          <w:t>11.5</w:t>
        </w:r>
      </w:hyperlink>
      <w:r w:rsidR="00527BEF" w:rsidRPr="00432BFD">
        <w:rPr>
          <w:rFonts w:ascii="Montserrat" w:hAnsi="Montserrat" w:cs="Arial"/>
          <w:sz w:val="22"/>
          <w:szCs w:val="22"/>
        </w:rPr>
        <w:t xml:space="preserve"> </w:t>
      </w:r>
      <w:r w:rsidRPr="00432BFD">
        <w:rPr>
          <w:rFonts w:ascii="Montserrat" w:hAnsi="Montserrat" w:cs="Arial"/>
          <w:sz w:val="22"/>
          <w:szCs w:val="22"/>
        </w:rPr>
        <w:t>Положения.</w:t>
      </w:r>
    </w:p>
    <w:p w14:paraId="253545BE" w14:textId="7777777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w:t>
      </w:r>
      <w:r w:rsidR="00B97393" w:rsidRPr="00432BFD">
        <w:rPr>
          <w:rFonts w:ascii="Montserrat" w:hAnsi="Montserrat" w:cs="Arial"/>
          <w:sz w:val="22"/>
          <w:szCs w:val="22"/>
        </w:rPr>
        <w:t>З</w:t>
      </w:r>
      <w:r w:rsidRPr="00432BFD">
        <w:rPr>
          <w:rFonts w:ascii="Montserrat" w:hAnsi="Montserrat" w:cs="Arial"/>
          <w:sz w:val="22"/>
          <w:szCs w:val="22"/>
        </w:rPr>
        <w:t xml:space="preserve">аказчика или в случае обжалования в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нтимонопольном органе действий (бездействия) </w:t>
      </w:r>
      <w:r w:rsidR="00B97393" w:rsidRPr="00432BFD">
        <w:rPr>
          <w:rFonts w:ascii="Montserrat" w:hAnsi="Montserrat" w:cs="Arial"/>
          <w:sz w:val="22"/>
          <w:szCs w:val="22"/>
        </w:rPr>
        <w:t>З</w:t>
      </w:r>
      <w:r w:rsidRPr="00432BFD">
        <w:rPr>
          <w:rFonts w:ascii="Montserrat" w:hAnsi="Montserrat" w:cs="Arial"/>
          <w:sz w:val="22"/>
          <w:szCs w:val="22"/>
        </w:rPr>
        <w:t xml:space="preserve">аказчика, </w:t>
      </w:r>
      <w:r w:rsidR="00871FDC" w:rsidRPr="00432BFD">
        <w:rPr>
          <w:rFonts w:ascii="Montserrat" w:hAnsi="Montserrat" w:cs="Arial"/>
          <w:sz w:val="22"/>
          <w:szCs w:val="22"/>
        </w:rPr>
        <w:t xml:space="preserve">Организатора закупки, </w:t>
      </w:r>
      <w:r w:rsidRPr="00432BFD">
        <w:rPr>
          <w:rFonts w:ascii="Montserrat" w:hAnsi="Montserrat" w:cs="Arial"/>
          <w:sz w:val="22"/>
          <w:szCs w:val="22"/>
        </w:rPr>
        <w:t xml:space="preserve">Комиссии, </w:t>
      </w:r>
      <w:r w:rsidR="001C2470" w:rsidRPr="00432BFD">
        <w:rPr>
          <w:rFonts w:ascii="Montserrat" w:hAnsi="Montserrat" w:cs="Arial"/>
          <w:sz w:val="22"/>
          <w:szCs w:val="22"/>
        </w:rPr>
        <w:t>Оператора ЭТП</w:t>
      </w:r>
      <w:r w:rsidRPr="00432BFD">
        <w:rPr>
          <w:rFonts w:ascii="Montserrat" w:hAnsi="Montserrat" w:cs="Arial"/>
          <w:sz w:val="22"/>
          <w:szCs w:val="22"/>
        </w:rPr>
        <w:t xml:space="preserve">, договор должен быть заключен не позднее чем через пять дней с даты указанного </w:t>
      </w:r>
      <w:r w:rsidR="00C32250" w:rsidRPr="00432BFD">
        <w:rPr>
          <w:rFonts w:ascii="Montserrat" w:hAnsi="Montserrat" w:cs="Arial"/>
          <w:sz w:val="22"/>
          <w:szCs w:val="22"/>
        </w:rPr>
        <w:t>согласия / одобрения / иного решения</w:t>
      </w:r>
      <w:r w:rsidRPr="00432BFD">
        <w:rPr>
          <w:rFonts w:ascii="Montserrat" w:hAnsi="Montserrat" w:cs="Arial"/>
          <w:sz w:val="22"/>
          <w:szCs w:val="22"/>
        </w:rPr>
        <w:t xml:space="preserve"> или с даты вынесения решения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нтимонопольного органа по результатам обжалования в </w:t>
      </w:r>
      <w:r w:rsidR="00D76886" w:rsidRPr="00432BFD">
        <w:rPr>
          <w:rFonts w:ascii="Montserrat" w:hAnsi="Montserrat" w:cs="Arial"/>
          <w:sz w:val="22"/>
          <w:szCs w:val="22"/>
        </w:rPr>
        <w:t>А</w:t>
      </w:r>
      <w:r w:rsidRPr="00432BFD">
        <w:rPr>
          <w:rFonts w:ascii="Montserrat" w:hAnsi="Montserrat" w:cs="Arial"/>
          <w:sz w:val="22"/>
          <w:szCs w:val="22"/>
        </w:rPr>
        <w:t xml:space="preserve">нтимонопольном органе действий (бездействия) </w:t>
      </w:r>
      <w:r w:rsidR="00B97393" w:rsidRPr="00432BFD">
        <w:rPr>
          <w:rFonts w:ascii="Montserrat" w:hAnsi="Montserrat" w:cs="Arial"/>
          <w:sz w:val="22"/>
          <w:szCs w:val="22"/>
        </w:rPr>
        <w:t>З</w:t>
      </w:r>
      <w:r w:rsidRPr="00432BFD">
        <w:rPr>
          <w:rFonts w:ascii="Montserrat" w:hAnsi="Montserrat" w:cs="Arial"/>
          <w:sz w:val="22"/>
          <w:szCs w:val="22"/>
        </w:rPr>
        <w:t xml:space="preserve">аказчика, </w:t>
      </w:r>
      <w:r w:rsidR="00871FDC" w:rsidRPr="00432BFD">
        <w:rPr>
          <w:rFonts w:ascii="Montserrat" w:hAnsi="Montserrat" w:cs="Arial"/>
          <w:sz w:val="22"/>
          <w:szCs w:val="22"/>
        </w:rPr>
        <w:t xml:space="preserve">Организатора закупки, </w:t>
      </w:r>
      <w:r w:rsidRPr="00432BFD">
        <w:rPr>
          <w:rFonts w:ascii="Montserrat" w:hAnsi="Montserrat" w:cs="Arial"/>
          <w:sz w:val="22"/>
          <w:szCs w:val="22"/>
        </w:rPr>
        <w:t xml:space="preserve">Комиссии, </w:t>
      </w:r>
      <w:r w:rsidR="001C2470" w:rsidRPr="00432BFD">
        <w:rPr>
          <w:rFonts w:ascii="Montserrat" w:hAnsi="Montserrat" w:cs="Arial"/>
          <w:sz w:val="22"/>
          <w:szCs w:val="22"/>
        </w:rPr>
        <w:t>Оператора ЭТП</w:t>
      </w:r>
      <w:r w:rsidRPr="00432BFD">
        <w:rPr>
          <w:rFonts w:ascii="Montserrat" w:hAnsi="Montserrat" w:cs="Arial"/>
          <w:sz w:val="22"/>
          <w:szCs w:val="22"/>
        </w:rPr>
        <w:t xml:space="preserve"> (если такое решение не препятствует заключению договора).</w:t>
      </w:r>
    </w:p>
    <w:p w14:paraId="07C15747" w14:textId="7777777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Если в соответствии с законодательством Российской Федерации, нормативными правовыми актами и поручениями федеральных органов исполнительной власти требуются дополнительные мероприятия для заключения договора, его заключение осуществляется не позднее чем через пять дней с даты выполнения предписанных мероприятий.</w:t>
      </w:r>
    </w:p>
    <w:p w14:paraId="1F3DFCB0" w14:textId="09D9C66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bookmarkStart w:id="404" w:name="_Ref380339555"/>
      <w:r w:rsidRPr="00432BFD">
        <w:rPr>
          <w:rFonts w:ascii="Montserrat" w:hAnsi="Montserrat" w:cs="Arial"/>
          <w:sz w:val="22"/>
          <w:szCs w:val="22"/>
        </w:rPr>
        <w:t xml:space="preserve">В случае непредставления победителем закупки, иным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с которым заключается договор, подписанного договора в сроки, указанные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 xml:space="preserve">, победитель закупки, иной </w:t>
      </w:r>
      <w:r w:rsidR="00C26A05" w:rsidRPr="00432BFD">
        <w:rPr>
          <w:rFonts w:ascii="Montserrat" w:hAnsi="Montserrat" w:cs="Arial"/>
          <w:sz w:val="22"/>
          <w:szCs w:val="22"/>
        </w:rPr>
        <w:t>Участник</w:t>
      </w:r>
      <w:r w:rsidRPr="00432BFD">
        <w:rPr>
          <w:rFonts w:ascii="Montserrat" w:hAnsi="Montserrat" w:cs="Arial"/>
          <w:sz w:val="22"/>
          <w:szCs w:val="22"/>
        </w:rPr>
        <w:t xml:space="preserve"> такой закупки, с которым заключается договор, считается уклонившимся от заключения договора.</w:t>
      </w:r>
      <w:bookmarkEnd w:id="404"/>
    </w:p>
    <w:p w14:paraId="2813A0C4" w14:textId="0F85A160"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bookmarkStart w:id="405" w:name="_Ref380339557"/>
      <w:r w:rsidRPr="00432BFD">
        <w:rPr>
          <w:rFonts w:ascii="Montserrat" w:hAnsi="Montserrat" w:cs="Arial"/>
          <w:sz w:val="22"/>
          <w:szCs w:val="22"/>
        </w:rPr>
        <w:t xml:space="preserve">В случае непредставления победителем закупки, иным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с которым заключается договор, обеспечения исполнения договора</w:t>
      </w:r>
      <w:r w:rsidR="002B02A9" w:rsidRPr="00432BFD">
        <w:rPr>
          <w:rFonts w:ascii="Montserrat" w:hAnsi="Montserrat" w:cs="Arial"/>
          <w:sz w:val="22"/>
          <w:szCs w:val="22"/>
        </w:rPr>
        <w:t>,</w:t>
      </w:r>
      <w:r w:rsidRPr="00432BFD">
        <w:rPr>
          <w:rFonts w:ascii="Montserrat" w:hAnsi="Montserrat" w:cs="Arial"/>
          <w:sz w:val="22"/>
          <w:szCs w:val="22"/>
        </w:rPr>
        <w:t xml:space="preserve"> в случае наличия такого требования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 xml:space="preserve"> в сроки, указанные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 xml:space="preserve">, победитель закупки, иной </w:t>
      </w:r>
      <w:r w:rsidR="00C26A05" w:rsidRPr="00432BFD">
        <w:rPr>
          <w:rFonts w:ascii="Montserrat" w:hAnsi="Montserrat" w:cs="Arial"/>
          <w:sz w:val="22"/>
          <w:szCs w:val="22"/>
        </w:rPr>
        <w:t>Участник</w:t>
      </w:r>
      <w:r w:rsidRPr="00432BFD">
        <w:rPr>
          <w:rFonts w:ascii="Montserrat" w:hAnsi="Montserrat" w:cs="Arial"/>
          <w:sz w:val="22"/>
          <w:szCs w:val="22"/>
        </w:rPr>
        <w:t xml:space="preserve"> закупки, с которым заключается договор, считается уклонившимся от заключения договора.</w:t>
      </w:r>
      <w:bookmarkEnd w:id="405"/>
    </w:p>
    <w:p w14:paraId="140B34DB" w14:textId="3255BEE0"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если документацией о закупке</w:t>
      </w:r>
      <w:r w:rsidR="00E77DE2" w:rsidRPr="00432BFD">
        <w:rPr>
          <w:rFonts w:ascii="Montserrat" w:hAnsi="Montserrat" w:cs="Arial"/>
          <w:sz w:val="22"/>
          <w:szCs w:val="22"/>
        </w:rPr>
        <w:t>/информационной картой</w:t>
      </w:r>
      <w:r w:rsidRPr="00432BFD">
        <w:rPr>
          <w:rFonts w:ascii="Montserrat" w:hAnsi="Montserrat" w:cs="Arial"/>
          <w:sz w:val="22"/>
          <w:szCs w:val="22"/>
        </w:rPr>
        <w:t xml:space="preserve"> было предусмотрено представление обеспечения заявки на участие в закупке, такое обеспечение удерживается при наступлении обстоятельств, указанных в пунктах</w:t>
      </w:r>
      <w:r w:rsidR="00A50462" w:rsidRPr="00432BFD">
        <w:rPr>
          <w:rFonts w:ascii="Montserrat" w:hAnsi="Montserrat" w:cs="Arial"/>
          <w:sz w:val="22"/>
          <w:szCs w:val="22"/>
        </w:rPr>
        <w:t xml:space="preserve"> 12.</w:t>
      </w:r>
      <w:r w:rsidR="0012187E" w:rsidRPr="00432BFD">
        <w:rPr>
          <w:rFonts w:ascii="Montserrat" w:hAnsi="Montserrat" w:cs="Arial"/>
          <w:sz w:val="22"/>
          <w:szCs w:val="22"/>
        </w:rPr>
        <w:t xml:space="preserve">9 </w:t>
      </w:r>
      <w:r w:rsidR="00A50462" w:rsidRPr="00432BFD">
        <w:rPr>
          <w:rFonts w:ascii="Montserrat" w:hAnsi="Montserrat" w:cs="Arial"/>
          <w:sz w:val="22"/>
          <w:szCs w:val="22"/>
        </w:rPr>
        <w:t>и 12.1</w:t>
      </w:r>
      <w:r w:rsidR="0012187E" w:rsidRPr="00432BFD">
        <w:rPr>
          <w:rFonts w:ascii="Montserrat" w:hAnsi="Montserrat" w:cs="Arial"/>
          <w:sz w:val="22"/>
          <w:szCs w:val="22"/>
        </w:rPr>
        <w:t>0</w:t>
      </w:r>
      <w:r w:rsidR="00A50462" w:rsidRPr="00432BFD">
        <w:rPr>
          <w:rFonts w:ascii="Montserrat" w:hAnsi="Montserrat" w:cs="Arial"/>
          <w:sz w:val="22"/>
          <w:szCs w:val="22"/>
        </w:rPr>
        <w:t xml:space="preserve"> </w:t>
      </w:r>
      <w:r w:rsidRPr="00432BFD">
        <w:rPr>
          <w:rFonts w:ascii="Montserrat" w:hAnsi="Montserrat" w:cs="Arial"/>
          <w:sz w:val="22"/>
          <w:szCs w:val="22"/>
        </w:rPr>
        <w:t>Положения и/или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w:t>
      </w:r>
    </w:p>
    <w:p w14:paraId="0CF76B23" w14:textId="4C0CF874"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если документацией о закупке</w:t>
      </w:r>
      <w:r w:rsidR="00E77DE2" w:rsidRPr="00432BFD">
        <w:rPr>
          <w:rFonts w:ascii="Montserrat" w:hAnsi="Montserrat" w:cs="Arial"/>
          <w:sz w:val="22"/>
          <w:szCs w:val="22"/>
        </w:rPr>
        <w:t>/информационной картой</w:t>
      </w:r>
      <w:r w:rsidRPr="00432BFD">
        <w:rPr>
          <w:rFonts w:ascii="Montserrat" w:hAnsi="Montserrat" w:cs="Arial"/>
          <w:sz w:val="22"/>
          <w:szCs w:val="22"/>
        </w:rPr>
        <w:t xml:space="preserve"> установлено требование обеспечения исполнения договора, договор может быть заключен только после предоставления победителем закупки, иным </w:t>
      </w:r>
      <w:r w:rsidR="00C26A05" w:rsidRPr="00432BFD">
        <w:rPr>
          <w:rFonts w:ascii="Montserrat" w:hAnsi="Montserrat" w:cs="Arial"/>
          <w:sz w:val="22"/>
          <w:szCs w:val="22"/>
        </w:rPr>
        <w:t>Участник</w:t>
      </w:r>
      <w:r w:rsidRPr="00432BFD">
        <w:rPr>
          <w:rFonts w:ascii="Montserrat" w:hAnsi="Montserrat" w:cs="Arial"/>
          <w:sz w:val="22"/>
          <w:szCs w:val="22"/>
        </w:rPr>
        <w:t>ом закупки, с которым заключается договор, обеспечения исполнения договора в порядке, форме и размере, указанных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w:t>
      </w:r>
    </w:p>
    <w:p w14:paraId="0AD5CC53" w14:textId="5592AB33" w:rsidR="00F41D15" w:rsidRPr="00432BFD" w:rsidRDefault="00F41D15"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отказаться от заключения договора на основании установленных с помощью любых доступных Заказчику законных способов, в том числе путем направления запросов в государственные органы и/или иным лицам, располагающим соответствующей информацией/сведениями</w:t>
      </w:r>
      <w:r w:rsidR="00B63094" w:rsidRPr="00432BFD">
        <w:rPr>
          <w:rFonts w:ascii="Montserrat" w:hAnsi="Montserrat" w:cs="Arial"/>
          <w:sz w:val="22"/>
          <w:szCs w:val="22"/>
        </w:rPr>
        <w:t xml:space="preserve"> </w:t>
      </w:r>
      <w:r w:rsidRPr="00432BFD">
        <w:rPr>
          <w:rFonts w:ascii="Montserrat" w:hAnsi="Montserrat" w:cs="Arial"/>
          <w:sz w:val="22"/>
          <w:szCs w:val="22"/>
        </w:rPr>
        <w:t xml:space="preserve">в отношении победителя закупки, иного </w:t>
      </w:r>
      <w:r w:rsidR="00C26A05" w:rsidRPr="00432BFD">
        <w:rPr>
          <w:rFonts w:ascii="Montserrat" w:hAnsi="Montserrat" w:cs="Arial"/>
          <w:sz w:val="22"/>
          <w:szCs w:val="22"/>
        </w:rPr>
        <w:t>Участник</w:t>
      </w:r>
      <w:r w:rsidRPr="00432BFD">
        <w:rPr>
          <w:rFonts w:ascii="Montserrat" w:hAnsi="Montserrat" w:cs="Arial"/>
          <w:sz w:val="22"/>
          <w:szCs w:val="22"/>
        </w:rPr>
        <w:t>а такой закупки, с которым должен быть заключен договор, следующих фактов:</w:t>
      </w:r>
    </w:p>
    <w:p w14:paraId="470C3EE1" w14:textId="778857AA" w:rsidR="00BE7F83" w:rsidRPr="00432BFD" w:rsidRDefault="00BE7F83" w:rsidP="00407A34">
      <w:pPr>
        <w:pStyle w:val="ae"/>
        <w:numPr>
          <w:ilvl w:val="2"/>
          <w:numId w:val="162"/>
        </w:numPr>
        <w:tabs>
          <w:tab w:val="left" w:pos="0"/>
          <w:tab w:val="left" w:pos="1418"/>
        </w:tabs>
        <w:ind w:left="1276" w:hanging="567"/>
        <w:jc w:val="both"/>
        <w:rPr>
          <w:rFonts w:ascii="Montserrat" w:hAnsi="Montserrat" w:cs="Arial"/>
          <w:sz w:val="22"/>
          <w:szCs w:val="22"/>
        </w:rPr>
      </w:pPr>
      <w:r w:rsidRPr="00432BFD">
        <w:rPr>
          <w:rFonts w:ascii="Montserrat" w:hAnsi="Montserrat" w:cs="Arial"/>
          <w:sz w:val="22"/>
          <w:szCs w:val="22"/>
        </w:rPr>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BD51674" w14:textId="128C9F4E" w:rsidR="00BE7F83" w:rsidRPr="00432BFD" w:rsidRDefault="00BE7F83" w:rsidP="00407A34">
      <w:pPr>
        <w:pStyle w:val="ae"/>
        <w:numPr>
          <w:ilvl w:val="2"/>
          <w:numId w:val="163"/>
        </w:numPr>
        <w:tabs>
          <w:tab w:val="left" w:pos="0"/>
          <w:tab w:val="left" w:pos="1418"/>
        </w:tabs>
        <w:ind w:left="1276" w:hanging="567"/>
        <w:jc w:val="both"/>
        <w:rPr>
          <w:rFonts w:ascii="Montserrat" w:hAnsi="Montserrat" w:cs="Arial"/>
          <w:sz w:val="22"/>
          <w:szCs w:val="22"/>
        </w:rPr>
      </w:pPr>
      <w:r w:rsidRPr="00432BFD">
        <w:rPr>
          <w:rFonts w:ascii="Montserrat" w:hAnsi="Montserrat" w:cs="Arial"/>
          <w:sz w:val="22"/>
          <w:szCs w:val="22"/>
        </w:rPr>
        <w:t>приостановление деятельности в порядке, предусмотренном Кодексом Российской Федерации об административных правонарушениях;</w:t>
      </w:r>
    </w:p>
    <w:p w14:paraId="78CB3C60" w14:textId="242F2AEC" w:rsidR="007F5A2C" w:rsidRPr="00432BFD" w:rsidRDefault="007F5A2C" w:rsidP="00807EA4">
      <w:pPr>
        <w:pStyle w:val="ae"/>
        <w:numPr>
          <w:ilvl w:val="2"/>
          <w:numId w:val="163"/>
        </w:numPr>
        <w:tabs>
          <w:tab w:val="left" w:pos="0"/>
          <w:tab w:val="left" w:pos="1418"/>
        </w:tabs>
        <w:ind w:left="1276" w:hanging="567"/>
        <w:jc w:val="both"/>
        <w:rPr>
          <w:rFonts w:ascii="Montserrat" w:hAnsi="Montserrat" w:cs="Arial"/>
          <w:sz w:val="22"/>
          <w:szCs w:val="22"/>
        </w:rPr>
      </w:pPr>
      <w:r w:rsidRPr="00432BFD">
        <w:rPr>
          <w:rFonts w:ascii="Montserrat" w:hAnsi="Montserrat" w:cs="Arial"/>
          <w:sz w:val="22"/>
          <w:szCs w:val="22"/>
        </w:rPr>
        <w:t>установление недостоверности информации, содержащейся в документах, представленных участником закупки в составе заявки на участие в конкурентной закупке (в случае закупки у единственного поставщика – в документах, представленных при заключении договора)</w:t>
      </w:r>
      <w:r w:rsidR="00361C67" w:rsidRPr="00432BFD">
        <w:rPr>
          <w:rFonts w:ascii="Montserrat" w:hAnsi="Montserrat" w:cs="Arial"/>
          <w:sz w:val="22"/>
          <w:szCs w:val="22"/>
        </w:rPr>
        <w:t xml:space="preserve"> в соответствии с п. 2.7 Таблицы </w:t>
      </w:r>
      <w:r w:rsidR="00F95627" w:rsidRPr="00432BFD">
        <w:rPr>
          <w:rFonts w:ascii="Montserrat" w:hAnsi="Montserrat" w:cs="Arial"/>
          <w:sz w:val="22"/>
          <w:szCs w:val="22"/>
        </w:rPr>
        <w:t>3</w:t>
      </w:r>
      <w:r w:rsidRPr="00432BFD">
        <w:rPr>
          <w:rFonts w:ascii="Montserrat" w:hAnsi="Montserrat" w:cs="Arial"/>
          <w:sz w:val="22"/>
          <w:szCs w:val="22"/>
        </w:rPr>
        <w:t>;</w:t>
      </w:r>
    </w:p>
    <w:p w14:paraId="27D81FB8" w14:textId="6F4D25B2" w:rsidR="007F5A2C" w:rsidRPr="00432BFD" w:rsidRDefault="007F5A2C" w:rsidP="00407A34">
      <w:pPr>
        <w:pStyle w:val="ae"/>
        <w:numPr>
          <w:ilvl w:val="2"/>
          <w:numId w:val="164"/>
        </w:numPr>
        <w:tabs>
          <w:tab w:val="left" w:pos="0"/>
          <w:tab w:val="left" w:pos="1418"/>
        </w:tabs>
        <w:ind w:left="1276" w:hanging="567"/>
        <w:jc w:val="both"/>
        <w:rPr>
          <w:rFonts w:ascii="Montserrat" w:hAnsi="Montserrat" w:cs="Arial"/>
          <w:sz w:val="22"/>
          <w:szCs w:val="22"/>
        </w:rPr>
      </w:pPr>
      <w:r w:rsidRPr="00432BFD">
        <w:rPr>
          <w:rFonts w:ascii="Montserrat" w:hAnsi="Montserrat" w:cs="Arial"/>
          <w:sz w:val="22"/>
          <w:szCs w:val="22"/>
        </w:rPr>
        <w:t>нахождение имущества, необходимого для исполнения договора, под арестом, наложенным по решению суда</w:t>
      </w:r>
      <w:r w:rsidR="00E6701F" w:rsidRPr="00432BFD">
        <w:rPr>
          <w:rFonts w:ascii="Montserrat" w:hAnsi="Montserrat" w:cs="Arial"/>
          <w:sz w:val="22"/>
          <w:szCs w:val="22"/>
        </w:rPr>
        <w:t xml:space="preserve"> при условии, что данный арест делает невозможным использование данного имущества, и при отсутствии </w:t>
      </w:r>
      <w:r w:rsidR="00892AD6" w:rsidRPr="00432BFD">
        <w:rPr>
          <w:rFonts w:ascii="Montserrat" w:hAnsi="Montserrat" w:cs="Arial"/>
          <w:sz w:val="22"/>
          <w:szCs w:val="22"/>
        </w:rPr>
        <w:t>иного имущества,</w:t>
      </w:r>
      <w:r w:rsidR="0028512F" w:rsidRPr="00432BFD">
        <w:rPr>
          <w:rFonts w:ascii="Montserrat" w:hAnsi="Montserrat" w:cs="Arial"/>
          <w:sz w:val="22"/>
          <w:szCs w:val="22"/>
        </w:rPr>
        <w:t xml:space="preserve"> позволяющего выполнить обязательства по Договору</w:t>
      </w:r>
      <w:r w:rsidR="00E6701F" w:rsidRPr="00432BFD">
        <w:rPr>
          <w:rFonts w:ascii="Montserrat" w:hAnsi="Montserrat" w:cs="Arial"/>
          <w:sz w:val="22"/>
          <w:szCs w:val="22"/>
        </w:rPr>
        <w:t>;</w:t>
      </w:r>
    </w:p>
    <w:p w14:paraId="29459E9A" w14:textId="5CDA2445" w:rsidR="007F5A2C" w:rsidRPr="00432BFD" w:rsidRDefault="007F5A2C" w:rsidP="00407A34">
      <w:pPr>
        <w:pStyle w:val="ae"/>
        <w:numPr>
          <w:ilvl w:val="2"/>
          <w:numId w:val="164"/>
        </w:numPr>
        <w:tabs>
          <w:tab w:val="left" w:pos="0"/>
          <w:tab w:val="left" w:pos="1418"/>
        </w:tabs>
        <w:ind w:left="1276" w:hanging="567"/>
        <w:jc w:val="both"/>
        <w:rPr>
          <w:rFonts w:ascii="Montserrat" w:hAnsi="Montserrat" w:cs="Arial"/>
          <w:sz w:val="22"/>
          <w:szCs w:val="22"/>
        </w:rPr>
      </w:pPr>
      <w:r w:rsidRPr="00432BFD">
        <w:rPr>
          <w:rFonts w:ascii="Montserrat" w:hAnsi="Montserrat" w:cs="Arial"/>
          <w:sz w:val="22"/>
          <w:szCs w:val="22"/>
        </w:rPr>
        <w:t xml:space="preserve">наличие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AE7FCD" w:rsidRPr="00432BFD">
        <w:rPr>
          <w:rFonts w:ascii="Montserrat" w:hAnsi="Montserrat" w:cs="Arial"/>
          <w:sz w:val="22"/>
          <w:szCs w:val="22"/>
        </w:rPr>
        <w:t>двадцать пять</w:t>
      </w:r>
      <w:r w:rsidRPr="00432BFD">
        <w:rPr>
          <w:rFonts w:ascii="Montserrat" w:hAnsi="Montserrat" w:cs="Arial"/>
          <w:sz w:val="22"/>
          <w:szCs w:val="22"/>
        </w:rPr>
        <w:t xml:space="preserve">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 последний отчетный период</w:t>
      </w:r>
      <w:r w:rsidR="00361C67" w:rsidRPr="00432BFD">
        <w:rPr>
          <w:rFonts w:ascii="Montserrat" w:hAnsi="Montserrat" w:cs="Arial"/>
          <w:sz w:val="22"/>
          <w:szCs w:val="22"/>
        </w:rPr>
        <w:t xml:space="preserve"> (в соответствии с п. 2.7 Таблицы </w:t>
      </w:r>
      <w:r w:rsidR="00F95627" w:rsidRPr="00432BFD">
        <w:rPr>
          <w:rFonts w:ascii="Montserrat" w:hAnsi="Montserrat" w:cs="Arial"/>
          <w:sz w:val="22"/>
          <w:szCs w:val="22"/>
        </w:rPr>
        <w:t>3</w:t>
      </w:r>
      <w:r w:rsidR="00361C67" w:rsidRPr="00432BFD">
        <w:rPr>
          <w:rFonts w:ascii="Montserrat" w:hAnsi="Montserrat" w:cs="Arial"/>
          <w:sz w:val="22"/>
          <w:szCs w:val="22"/>
        </w:rPr>
        <w:t>)</w:t>
      </w:r>
      <w:r w:rsidRPr="00432BFD">
        <w:rPr>
          <w:rFonts w:ascii="Montserrat" w:hAnsi="Montserrat" w:cs="Arial"/>
          <w:sz w:val="22"/>
          <w:szCs w:val="22"/>
        </w:rPr>
        <w:t>;</w:t>
      </w:r>
    </w:p>
    <w:p w14:paraId="6EE23BBB" w14:textId="2FA2DF06"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случае если документацией о закупке</w:t>
      </w:r>
      <w:r w:rsidR="00E77DE2" w:rsidRPr="00432BFD">
        <w:rPr>
          <w:rFonts w:ascii="Montserrat" w:hAnsi="Montserrat" w:cs="Arial"/>
          <w:sz w:val="22"/>
          <w:szCs w:val="22"/>
        </w:rPr>
        <w:t>/информационной картой</w:t>
      </w:r>
      <w:r w:rsidRPr="00432BFD">
        <w:rPr>
          <w:rFonts w:ascii="Montserrat" w:hAnsi="Montserrat" w:cs="Arial"/>
          <w:sz w:val="22"/>
          <w:szCs w:val="22"/>
        </w:rPr>
        <w:t xml:space="preserve"> предусмотрена возможность выбора нескольких победителей по одному лоту, с каждым победителем заключается отдельный договор в порядке, установленном Положением и документацией о закупке</w:t>
      </w:r>
      <w:r w:rsidR="00E77DE2" w:rsidRPr="00432BFD">
        <w:rPr>
          <w:rFonts w:ascii="Montserrat" w:hAnsi="Montserrat" w:cs="Arial"/>
          <w:sz w:val="22"/>
          <w:szCs w:val="22"/>
        </w:rPr>
        <w:t>/информационной картой</w:t>
      </w:r>
      <w:r w:rsidRPr="00432BFD">
        <w:rPr>
          <w:rFonts w:ascii="Montserrat" w:hAnsi="Montserrat" w:cs="Arial"/>
          <w:sz w:val="22"/>
          <w:szCs w:val="22"/>
        </w:rPr>
        <w:t>.</w:t>
      </w:r>
    </w:p>
    <w:p w14:paraId="271DA5CC" w14:textId="77777777" w:rsidR="001A558C" w:rsidRPr="00432BFD" w:rsidRDefault="001E6F35"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при установлении соответствующей возможности в документации о закупке</w:t>
      </w:r>
      <w:r w:rsidR="00E77DE2" w:rsidRPr="00432BFD">
        <w:rPr>
          <w:rFonts w:ascii="Montserrat" w:hAnsi="Montserrat" w:cs="Arial"/>
          <w:sz w:val="22"/>
          <w:szCs w:val="22"/>
        </w:rPr>
        <w:t>/информационной карте</w:t>
      </w:r>
      <w:r w:rsidRPr="00432BFD">
        <w:rPr>
          <w:rFonts w:ascii="Montserrat" w:hAnsi="Montserrat" w:cs="Arial"/>
          <w:sz w:val="22"/>
          <w:szCs w:val="22"/>
        </w:rPr>
        <w:t xml:space="preserve"> (опцион Заказчика), при заключении и исполнении договора вправе в одностороннем порядке изменить не более чем на </w:t>
      </w:r>
      <w:r w:rsidR="00EE7508" w:rsidRPr="00432BFD">
        <w:rPr>
          <w:rFonts w:ascii="Montserrat" w:hAnsi="Montserrat" w:cs="Arial"/>
          <w:sz w:val="22"/>
          <w:szCs w:val="22"/>
        </w:rPr>
        <w:t xml:space="preserve">десять </w:t>
      </w:r>
      <w:r w:rsidRPr="00432BFD">
        <w:rPr>
          <w:rFonts w:ascii="Montserrat" w:hAnsi="Montserrat" w:cs="Arial"/>
          <w:sz w:val="22"/>
          <w:szCs w:val="22"/>
        </w:rPr>
        <w:t>процентов (в большую сторону) объем закупаемой продукции, предусмотренный документацией о закупке</w:t>
      </w:r>
      <w:r w:rsidR="00E77DE2" w:rsidRPr="00432BFD">
        <w:rPr>
          <w:rFonts w:ascii="Montserrat" w:hAnsi="Montserrat" w:cs="Arial"/>
          <w:sz w:val="22"/>
          <w:szCs w:val="22"/>
        </w:rPr>
        <w:t>/информационной картой</w:t>
      </w:r>
      <w:r w:rsidRPr="00432BFD">
        <w:rPr>
          <w:rFonts w:ascii="Montserrat" w:hAnsi="Montserrat" w:cs="Arial"/>
          <w:sz w:val="22"/>
          <w:szCs w:val="22"/>
        </w:rPr>
        <w:t xml:space="preserve"> без увеличения единичных расценок. Соответствующее условие включается в проект договора, являющийся неотъемлемой частью извещения и документации о закупке</w:t>
      </w:r>
      <w:r w:rsidR="00E77DE2" w:rsidRPr="00432BFD">
        <w:rPr>
          <w:rFonts w:ascii="Montserrat" w:hAnsi="Montserrat" w:cs="Arial"/>
          <w:sz w:val="22"/>
          <w:szCs w:val="22"/>
        </w:rPr>
        <w:t>/информационной карты</w:t>
      </w:r>
      <w:r w:rsidRPr="00432BFD">
        <w:rPr>
          <w:rFonts w:ascii="Montserrat" w:hAnsi="Montserrat" w:cs="Arial"/>
          <w:sz w:val="22"/>
          <w:szCs w:val="22"/>
        </w:rPr>
        <w:t>. Реализация Заказчиком указанного в настоящем пункте Права не является закупкой и не требует заключения дополнительного соглашения.</w:t>
      </w:r>
    </w:p>
    <w:p w14:paraId="789A0C5B" w14:textId="06E1FFC4" w:rsidR="004C4A70" w:rsidRPr="00432BFD" w:rsidRDefault="0020008E"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заключить дополнительное соглашение с подрядчиком/Поставщиком</w:t>
      </w:r>
      <w:r w:rsidR="001A558C" w:rsidRPr="00432BFD">
        <w:rPr>
          <w:rFonts w:ascii="Montserrat" w:hAnsi="Montserrat" w:cs="Arial"/>
          <w:sz w:val="22"/>
          <w:szCs w:val="22"/>
        </w:rPr>
        <w:t>/Исполнителем</w:t>
      </w:r>
      <w:r w:rsidRPr="00432BFD">
        <w:rPr>
          <w:rFonts w:ascii="Montserrat" w:hAnsi="Montserrat" w:cs="Arial"/>
          <w:sz w:val="22"/>
          <w:szCs w:val="22"/>
        </w:rPr>
        <w:t xml:space="preserve"> на выполнение дополнительных работ, оказание дополнительных услуг, поставку товара, </w:t>
      </w:r>
      <w:r w:rsidR="004C4A70" w:rsidRPr="00432BFD">
        <w:rPr>
          <w:rFonts w:ascii="Montserrat" w:hAnsi="Montserrat" w:cs="Arial"/>
          <w:sz w:val="22"/>
          <w:szCs w:val="22"/>
        </w:rPr>
        <w:t xml:space="preserve">в отношении товаров, работ и услуг, указанных в первоначальном договоре и при условии ограниченного объема дополнительной закупки </w:t>
      </w:r>
      <w:r w:rsidR="00ED5724" w:rsidRPr="00432BFD">
        <w:rPr>
          <w:rFonts w:ascii="Montserrat" w:hAnsi="Montserrat" w:cs="Arial"/>
          <w:sz w:val="22"/>
          <w:szCs w:val="22"/>
        </w:rPr>
        <w:t>не более 4</w:t>
      </w:r>
      <w:r w:rsidR="004C4A70" w:rsidRPr="00432BFD">
        <w:rPr>
          <w:rFonts w:ascii="Montserrat" w:hAnsi="Montserrat" w:cs="Arial"/>
          <w:sz w:val="22"/>
          <w:szCs w:val="22"/>
        </w:rPr>
        <w:t>0% первоначального объема, в том числе по совокупности в</w:t>
      </w:r>
      <w:r w:rsidR="001A558C" w:rsidRPr="00432BFD">
        <w:rPr>
          <w:rFonts w:ascii="Montserrat" w:hAnsi="Montserrat" w:cs="Arial"/>
          <w:sz w:val="22"/>
          <w:szCs w:val="22"/>
        </w:rPr>
        <w:t>сех дополнительных соглашений.</w:t>
      </w:r>
    </w:p>
    <w:p w14:paraId="0B0BD11D" w14:textId="1FADDFB6" w:rsidR="001E6F35" w:rsidRPr="00432BFD" w:rsidRDefault="001E6F35"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при заключении договора вправе изменить максимальное значение (предельной) цены договора пропорционально снижению цен единиц продукции по результатам закупки.</w:t>
      </w:r>
    </w:p>
    <w:p w14:paraId="5F61F736" w14:textId="77777777" w:rsidR="0007595C" w:rsidRPr="00432BFD" w:rsidRDefault="0007595C"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изменить цену договора, заключенного в иностранной валюте, на разницу между курсами иностранной валюты к российскому рублю, установленными Центральным банком Российской Федерации на день заключения договора и на день оплаты договора.</w:t>
      </w:r>
    </w:p>
    <w:p w14:paraId="4C55BCDD" w14:textId="77777777" w:rsidR="00BE4B70" w:rsidRPr="00432BFD" w:rsidRDefault="00BE4B70"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14:paraId="103B59DB" w14:textId="77777777" w:rsidR="00BE4B70" w:rsidRPr="00432BFD" w:rsidRDefault="00BE4B70"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Заказчик вправе изменить цену договора в случае, если в ходе исполнения договора изменяется размер ставки налога на добавленную стоимость</w:t>
      </w:r>
      <w:r w:rsidR="00FA6B0B" w:rsidRPr="00432BFD">
        <w:rPr>
          <w:rFonts w:ascii="Montserrat" w:hAnsi="Montserrat" w:cs="Arial"/>
          <w:sz w:val="22"/>
          <w:szCs w:val="22"/>
        </w:rPr>
        <w:t>, таможенные пошлины, утилизационные сборы, ставка по акцизам.</w:t>
      </w:r>
    </w:p>
    <w:p w14:paraId="4FF2EBCB" w14:textId="7777777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При исполнении договора не допускается замена </w:t>
      </w:r>
      <w:r w:rsidR="00C26A05" w:rsidRPr="00432BFD">
        <w:rPr>
          <w:rFonts w:ascii="Montserrat" w:hAnsi="Montserrat" w:cs="Arial"/>
          <w:sz w:val="22"/>
          <w:szCs w:val="22"/>
        </w:rPr>
        <w:t>Поставщик</w:t>
      </w:r>
      <w:r w:rsidRPr="00432BFD">
        <w:rPr>
          <w:rFonts w:ascii="Montserrat" w:hAnsi="Montserrat" w:cs="Arial"/>
          <w:sz w:val="22"/>
          <w:szCs w:val="22"/>
        </w:rPr>
        <w:t xml:space="preserve">а, за исключением случаев, если новый </w:t>
      </w:r>
      <w:r w:rsidR="00C26A05" w:rsidRPr="00432BFD">
        <w:rPr>
          <w:rFonts w:ascii="Montserrat" w:hAnsi="Montserrat" w:cs="Arial"/>
          <w:sz w:val="22"/>
          <w:szCs w:val="22"/>
        </w:rPr>
        <w:t>Поставщик</w:t>
      </w:r>
      <w:r w:rsidRPr="00432BFD">
        <w:rPr>
          <w:rFonts w:ascii="Montserrat" w:hAnsi="Montserrat" w:cs="Arial"/>
          <w:sz w:val="22"/>
          <w:szCs w:val="22"/>
        </w:rPr>
        <w:t xml:space="preserve"> является правопреемником </w:t>
      </w:r>
      <w:r w:rsidR="00C26A05" w:rsidRPr="00432BFD">
        <w:rPr>
          <w:rFonts w:ascii="Montserrat" w:hAnsi="Montserrat" w:cs="Arial"/>
          <w:sz w:val="22"/>
          <w:szCs w:val="22"/>
        </w:rPr>
        <w:t>Поставщик</w:t>
      </w:r>
      <w:r w:rsidRPr="00432BFD">
        <w:rPr>
          <w:rFonts w:ascii="Montserrat" w:hAnsi="Montserrat" w:cs="Arial"/>
          <w:sz w:val="22"/>
          <w:szCs w:val="22"/>
        </w:rPr>
        <w:t>а по такому договору вследствие реорганизации юридического лица в форме преобразования, слияния или присоединения.</w:t>
      </w:r>
    </w:p>
    <w:p w14:paraId="354C9E4B" w14:textId="77777777" w:rsidR="00BE7F83" w:rsidRPr="00432BFD" w:rsidRDefault="00BE7F83"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Информация и документы о заключении, об изменении и исполнении договора размещаются </w:t>
      </w:r>
      <w:r w:rsidR="00B97393" w:rsidRPr="00432BFD">
        <w:rPr>
          <w:rFonts w:ascii="Montserrat" w:hAnsi="Montserrat" w:cs="Arial"/>
          <w:sz w:val="22"/>
          <w:szCs w:val="22"/>
        </w:rPr>
        <w:t>З</w:t>
      </w:r>
      <w:r w:rsidRPr="00432BFD">
        <w:rPr>
          <w:rFonts w:ascii="Montserrat" w:hAnsi="Montserrat" w:cs="Arial"/>
          <w:sz w:val="22"/>
          <w:szCs w:val="22"/>
        </w:rPr>
        <w:t>аказчиком в ЕИС в сроки, установленные законодательством Российской Федерации.</w:t>
      </w:r>
    </w:p>
    <w:p w14:paraId="57616B07" w14:textId="4557C417" w:rsidR="00157C7E" w:rsidRPr="00432BFD" w:rsidRDefault="00157C7E"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В интересах Заказчика, в частности, допускается изменение договора в части увеличения цены договора и (или) цены единицы продукции, связанного с существенным и непредвиденным ростом расходов контрагента на исполнение договора (в частности ст. 451, п. 6 ст. 709 Гражданского кодекса Р</w:t>
      </w:r>
      <w:r w:rsidR="003D31CF" w:rsidRPr="00432BFD">
        <w:rPr>
          <w:rFonts w:ascii="Montserrat" w:hAnsi="Montserrat" w:cs="Arial"/>
          <w:sz w:val="22"/>
          <w:szCs w:val="22"/>
        </w:rPr>
        <w:t xml:space="preserve">оссийской </w:t>
      </w:r>
      <w:r w:rsidRPr="00432BFD">
        <w:rPr>
          <w:rFonts w:ascii="Montserrat" w:hAnsi="Montserrat" w:cs="Arial"/>
          <w:sz w:val="22"/>
          <w:szCs w:val="22"/>
        </w:rPr>
        <w:t>Ф</w:t>
      </w:r>
      <w:r w:rsidR="003D31CF" w:rsidRPr="00432BFD">
        <w:rPr>
          <w:rFonts w:ascii="Montserrat" w:hAnsi="Montserrat" w:cs="Arial"/>
          <w:sz w:val="22"/>
          <w:szCs w:val="22"/>
        </w:rPr>
        <w:t>едерации</w:t>
      </w:r>
      <w:r w:rsidRPr="00432BFD">
        <w:rPr>
          <w:rFonts w:ascii="Montserrat" w:hAnsi="Montserrat" w:cs="Arial"/>
          <w:sz w:val="22"/>
          <w:szCs w:val="22"/>
        </w:rPr>
        <w:t>), если при этом расторжение договора влечет для Заказчика более неблагоприятные последствия, чем исполнение его на измененных условиях.</w:t>
      </w:r>
    </w:p>
    <w:p w14:paraId="4F53C5D5" w14:textId="465ADBE3" w:rsidR="00157C7E" w:rsidRPr="00432BFD" w:rsidRDefault="00157C7E"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По решению</w:t>
      </w:r>
      <w:r w:rsidR="000B7140" w:rsidRPr="00432BFD">
        <w:rPr>
          <w:rFonts w:ascii="Montserrat" w:hAnsi="Montserrat" w:cs="Arial"/>
          <w:sz w:val="22"/>
          <w:szCs w:val="22"/>
        </w:rPr>
        <w:t>, принятому</w:t>
      </w:r>
      <w:r w:rsidRPr="00432BFD">
        <w:rPr>
          <w:rFonts w:ascii="Montserrat" w:hAnsi="Montserrat" w:cs="Arial"/>
          <w:sz w:val="22"/>
          <w:szCs w:val="22"/>
        </w:rPr>
        <w:t xml:space="preserve"> закупочн</w:t>
      </w:r>
      <w:r w:rsidR="00284A55" w:rsidRPr="00432BFD">
        <w:rPr>
          <w:rFonts w:ascii="Montserrat" w:hAnsi="Montserrat" w:cs="Arial"/>
          <w:sz w:val="22"/>
          <w:szCs w:val="22"/>
        </w:rPr>
        <w:t>ой комисси</w:t>
      </w:r>
      <w:r w:rsidR="000B7140" w:rsidRPr="00432BFD">
        <w:rPr>
          <w:rFonts w:ascii="Montserrat" w:hAnsi="Montserrat" w:cs="Arial"/>
          <w:sz w:val="22"/>
          <w:szCs w:val="22"/>
        </w:rPr>
        <w:t>ей</w:t>
      </w:r>
      <w:r w:rsidR="00284A55" w:rsidRPr="00432BFD">
        <w:rPr>
          <w:rFonts w:ascii="Montserrat" w:hAnsi="Montserrat" w:cs="Arial"/>
          <w:sz w:val="22"/>
          <w:szCs w:val="22"/>
        </w:rPr>
        <w:t xml:space="preserve"> </w:t>
      </w:r>
      <w:r w:rsidRPr="00432BFD">
        <w:rPr>
          <w:rFonts w:ascii="Montserrat" w:hAnsi="Montserrat" w:cs="Arial"/>
          <w:sz w:val="22"/>
          <w:szCs w:val="22"/>
        </w:rPr>
        <w:t>(лиц</w:t>
      </w:r>
      <w:r w:rsidR="000B7140" w:rsidRPr="00432BFD">
        <w:rPr>
          <w:rFonts w:ascii="Montserrat" w:hAnsi="Montserrat" w:cs="Arial"/>
          <w:sz w:val="22"/>
          <w:szCs w:val="22"/>
        </w:rPr>
        <w:t>ом</w:t>
      </w:r>
      <w:r w:rsidRPr="00432BFD">
        <w:rPr>
          <w:rFonts w:ascii="Montserrat" w:hAnsi="Montserrat" w:cs="Arial"/>
          <w:sz w:val="22"/>
          <w:szCs w:val="22"/>
        </w:rPr>
        <w:t>, принявш</w:t>
      </w:r>
      <w:r w:rsidR="000B7140" w:rsidRPr="00432BFD">
        <w:rPr>
          <w:rFonts w:ascii="Montserrat" w:hAnsi="Montserrat" w:cs="Arial"/>
          <w:sz w:val="22"/>
          <w:szCs w:val="22"/>
        </w:rPr>
        <w:t>им</w:t>
      </w:r>
      <w:r w:rsidRPr="00432BFD">
        <w:rPr>
          <w:rFonts w:ascii="Montserrat" w:hAnsi="Montserrat" w:cs="Arial"/>
          <w:sz w:val="22"/>
          <w:szCs w:val="22"/>
        </w:rPr>
        <w:t xml:space="preserve"> решение о закупке), допускается изменение договора, в частности, в части продления сроков исполнения обязательств </w:t>
      </w:r>
      <w:r w:rsidR="003D31CF" w:rsidRPr="00432BFD">
        <w:rPr>
          <w:rFonts w:ascii="Montserrat" w:hAnsi="Montserrat" w:cs="Arial"/>
          <w:sz w:val="22"/>
          <w:szCs w:val="22"/>
        </w:rPr>
        <w:t>П</w:t>
      </w:r>
      <w:r w:rsidRPr="00432BFD">
        <w:rPr>
          <w:rFonts w:ascii="Montserrat" w:hAnsi="Montserrat" w:cs="Arial"/>
          <w:sz w:val="22"/>
          <w:szCs w:val="22"/>
        </w:rPr>
        <w:t>оставщика и (или) увеличения цены договора и (или) единицы продукции, иных условий договора, если в связи с введением ограничительных мер в отношении Российской Федерации</w:t>
      </w:r>
      <w:r w:rsidR="00775014" w:rsidRPr="00432BFD">
        <w:rPr>
          <w:rFonts w:ascii="Montserrat" w:hAnsi="Montserrat" w:cs="Arial"/>
          <w:sz w:val="22"/>
          <w:szCs w:val="22"/>
        </w:rPr>
        <w:t xml:space="preserve">, российских физических и юридических лиц </w:t>
      </w:r>
      <w:r w:rsidR="00FA4429" w:rsidRPr="00432BFD">
        <w:rPr>
          <w:rFonts w:ascii="Montserrat" w:hAnsi="Montserrat" w:cs="Arial"/>
          <w:sz w:val="22"/>
          <w:szCs w:val="22"/>
        </w:rPr>
        <w:t xml:space="preserve">и(или) индивидуальных предпринимателей </w:t>
      </w:r>
      <w:r w:rsidRPr="00432BFD">
        <w:rPr>
          <w:rFonts w:ascii="Montserrat" w:hAnsi="Montserrat" w:cs="Arial"/>
          <w:sz w:val="22"/>
          <w:szCs w:val="22"/>
        </w:rPr>
        <w:t xml:space="preserve">со стороны </w:t>
      </w:r>
      <w:r w:rsidR="00775014" w:rsidRPr="00432BFD">
        <w:rPr>
          <w:rFonts w:ascii="Montserrat" w:hAnsi="Montserrat" w:cs="Arial"/>
          <w:sz w:val="22"/>
          <w:szCs w:val="22"/>
        </w:rPr>
        <w:t>иностранных государств и (или) международных организаций,</w:t>
      </w:r>
      <w:r w:rsidRPr="00432BFD">
        <w:rPr>
          <w:rFonts w:ascii="Montserrat" w:hAnsi="Montserrat" w:cs="Arial"/>
          <w:sz w:val="22"/>
          <w:szCs w:val="22"/>
        </w:rPr>
        <w:t xml:space="preserve"> возникли не зависящие от </w:t>
      </w:r>
      <w:r w:rsidR="003D31CF" w:rsidRPr="00432BFD">
        <w:rPr>
          <w:rFonts w:ascii="Montserrat" w:hAnsi="Montserrat" w:cs="Arial"/>
          <w:sz w:val="22"/>
          <w:szCs w:val="22"/>
        </w:rPr>
        <w:t>П</w:t>
      </w:r>
      <w:r w:rsidRPr="00432BFD">
        <w:rPr>
          <w:rFonts w:ascii="Montserrat" w:hAnsi="Montserrat" w:cs="Arial"/>
          <w:sz w:val="22"/>
          <w:szCs w:val="22"/>
        </w:rPr>
        <w:t>оставщика обстоятельства, влекущие невозможность исполнения его обязательств по договору на прежних условиях.</w:t>
      </w:r>
    </w:p>
    <w:p w14:paraId="5BD9517F" w14:textId="4D3E2DFA" w:rsidR="001E6F35" w:rsidRPr="00432BFD" w:rsidRDefault="001E6F35" w:rsidP="00407A34">
      <w:pPr>
        <w:pStyle w:val="ae"/>
        <w:numPr>
          <w:ilvl w:val="0"/>
          <w:numId w:val="86"/>
        </w:numPr>
        <w:tabs>
          <w:tab w:val="clear" w:pos="2637"/>
          <w:tab w:val="left" w:pos="0"/>
        </w:tabs>
        <w:ind w:left="680" w:hanging="680"/>
        <w:jc w:val="both"/>
        <w:rPr>
          <w:rFonts w:ascii="Montserrat" w:hAnsi="Montserrat" w:cs="Arial"/>
          <w:sz w:val="22"/>
          <w:szCs w:val="22"/>
        </w:rPr>
      </w:pPr>
      <w:r w:rsidRPr="00432BFD">
        <w:rPr>
          <w:rFonts w:ascii="Montserrat" w:hAnsi="Montserrat" w:cs="Arial"/>
          <w:sz w:val="22"/>
          <w:szCs w:val="22"/>
        </w:rPr>
        <w:t xml:space="preserve">Порядок заключения и исполнения договора регламентируется Гражданским кодексом Российской Федерации, Положением и иными </w:t>
      </w:r>
      <w:r w:rsidR="00871FDC" w:rsidRPr="00432BFD">
        <w:rPr>
          <w:rFonts w:ascii="Montserrat" w:hAnsi="Montserrat" w:cs="Arial"/>
          <w:sz w:val="22"/>
          <w:szCs w:val="22"/>
        </w:rPr>
        <w:t>ЛНД</w:t>
      </w:r>
      <w:r w:rsidRPr="00432BFD">
        <w:rPr>
          <w:rFonts w:ascii="Montserrat" w:hAnsi="Montserrat" w:cs="Arial"/>
          <w:sz w:val="22"/>
          <w:szCs w:val="22"/>
        </w:rPr>
        <w:t xml:space="preserve"> </w:t>
      </w:r>
      <w:r w:rsidR="003D31CF" w:rsidRPr="00432BFD">
        <w:rPr>
          <w:rFonts w:ascii="Montserrat" w:hAnsi="Montserrat" w:cs="Arial"/>
          <w:sz w:val="22"/>
          <w:szCs w:val="22"/>
        </w:rPr>
        <w:t>З</w:t>
      </w:r>
      <w:r w:rsidRPr="00432BFD">
        <w:rPr>
          <w:rFonts w:ascii="Montserrat" w:hAnsi="Montserrat" w:cs="Arial"/>
          <w:sz w:val="22"/>
          <w:szCs w:val="22"/>
        </w:rPr>
        <w:t>аказчика.</w:t>
      </w:r>
    </w:p>
    <w:p w14:paraId="3B185C2A" w14:textId="77777777" w:rsidR="00CB5139" w:rsidRPr="00432BFD" w:rsidRDefault="00CB5139">
      <w:pPr>
        <w:rPr>
          <w:rFonts w:ascii="Montserrat" w:hAnsi="Montserrat" w:cs="Arial"/>
          <w:sz w:val="22"/>
          <w:szCs w:val="22"/>
        </w:rPr>
      </w:pPr>
    </w:p>
    <w:p w14:paraId="309487BB" w14:textId="77777777" w:rsidR="00CB5139" w:rsidRPr="00432BFD" w:rsidRDefault="00CB5139">
      <w:pPr>
        <w:spacing w:before="0" w:after="160" w:line="259" w:lineRule="auto"/>
        <w:rPr>
          <w:rFonts w:ascii="Montserrat" w:hAnsi="Montserrat" w:cs="Arial"/>
          <w:sz w:val="22"/>
          <w:szCs w:val="22"/>
        </w:rPr>
      </w:pPr>
      <w:r w:rsidRPr="00432BFD">
        <w:rPr>
          <w:rFonts w:ascii="Montserrat" w:hAnsi="Montserrat" w:cs="Arial"/>
          <w:sz w:val="22"/>
          <w:szCs w:val="22"/>
        </w:rPr>
        <w:br w:type="page"/>
      </w:r>
    </w:p>
    <w:p w14:paraId="6246AA3D" w14:textId="676CE612" w:rsidR="001807B1" w:rsidRPr="00432BFD" w:rsidRDefault="001807B1" w:rsidP="001D3147">
      <w:pPr>
        <w:tabs>
          <w:tab w:val="left" w:pos="4080"/>
        </w:tabs>
        <w:jc w:val="center"/>
        <w:rPr>
          <w:rFonts w:ascii="Montserrat" w:hAnsi="Montserrat" w:cs="Arial"/>
          <w:b/>
          <w:sz w:val="22"/>
          <w:szCs w:val="22"/>
        </w:rPr>
      </w:pPr>
      <w:r w:rsidRPr="00432BFD">
        <w:rPr>
          <w:rFonts w:ascii="Montserrat" w:hAnsi="Montserrat" w:cs="Arial"/>
          <w:b/>
          <w:sz w:val="22"/>
          <w:szCs w:val="22"/>
        </w:rPr>
        <w:t>Приложение № 2</w:t>
      </w:r>
    </w:p>
    <w:p w14:paraId="6340863A" w14:textId="7933799A" w:rsidR="001807B1" w:rsidRPr="00432BFD" w:rsidRDefault="003624DA" w:rsidP="001D3147">
      <w:pPr>
        <w:tabs>
          <w:tab w:val="left" w:pos="4080"/>
        </w:tabs>
        <w:jc w:val="center"/>
        <w:rPr>
          <w:rFonts w:ascii="Montserrat" w:hAnsi="Montserrat" w:cs="Arial"/>
          <w:b/>
          <w:sz w:val="22"/>
          <w:szCs w:val="22"/>
        </w:rPr>
      </w:pPr>
      <w:r w:rsidRPr="00432BFD">
        <w:rPr>
          <w:rFonts w:ascii="Montserrat" w:hAnsi="Montserrat" w:cs="Arial"/>
          <w:b/>
          <w:sz w:val="22"/>
          <w:szCs w:val="22"/>
        </w:rPr>
        <w:t>к Положению о закупке</w:t>
      </w:r>
      <w:r w:rsidR="001807B1" w:rsidRPr="00432BFD">
        <w:rPr>
          <w:rFonts w:ascii="Montserrat" w:hAnsi="Montserrat" w:cs="Arial"/>
          <w:b/>
          <w:sz w:val="22"/>
          <w:szCs w:val="22"/>
        </w:rPr>
        <w:t xml:space="preserve"> товаров, работ, услуг </w:t>
      </w:r>
    </w:p>
    <w:p w14:paraId="3C28BF95" w14:textId="695C3BE7" w:rsidR="00FE7C8B" w:rsidRPr="00432BFD" w:rsidRDefault="001807B1" w:rsidP="001807B1">
      <w:pPr>
        <w:tabs>
          <w:tab w:val="left" w:pos="4080"/>
        </w:tabs>
        <w:jc w:val="center"/>
        <w:rPr>
          <w:rFonts w:ascii="Montserrat" w:hAnsi="Montserrat" w:cs="Arial"/>
          <w:b/>
          <w:sz w:val="22"/>
          <w:szCs w:val="22"/>
        </w:rPr>
      </w:pPr>
      <w:r w:rsidRPr="00432BFD">
        <w:rPr>
          <w:rFonts w:ascii="Montserrat" w:hAnsi="Montserrat" w:cs="Arial"/>
          <w:b/>
          <w:sz w:val="22"/>
          <w:szCs w:val="22"/>
        </w:rPr>
        <w:t xml:space="preserve">Перечень товаров, работ и услуг, в отношении которых заказчиком </w:t>
      </w:r>
      <w:r w:rsidR="00F2656F" w:rsidRPr="00432BFD">
        <w:rPr>
          <w:rFonts w:ascii="Montserrat" w:hAnsi="Montserrat" w:cs="Arial"/>
          <w:b/>
          <w:sz w:val="22"/>
          <w:szCs w:val="22"/>
        </w:rPr>
        <w:t xml:space="preserve">могут быть </w:t>
      </w:r>
      <w:r w:rsidRPr="00432BFD">
        <w:rPr>
          <w:rFonts w:ascii="Montserrat" w:hAnsi="Montserrat" w:cs="Arial"/>
          <w:b/>
          <w:sz w:val="22"/>
          <w:szCs w:val="22"/>
        </w:rPr>
        <w:t>установлены сроки оплаты и/или порядок определения таких сроков, отличные от сроков, определенных частью 5.3. статьи 3 Закона о закупках</w:t>
      </w:r>
    </w:p>
    <w:tbl>
      <w:tblPr>
        <w:tblW w:w="9634" w:type="dxa"/>
        <w:tblLook w:val="04A0" w:firstRow="1" w:lastRow="0" w:firstColumn="1" w:lastColumn="0" w:noHBand="0" w:noVBand="1"/>
      </w:tblPr>
      <w:tblGrid>
        <w:gridCol w:w="520"/>
        <w:gridCol w:w="1318"/>
        <w:gridCol w:w="5812"/>
        <w:gridCol w:w="1984"/>
      </w:tblGrid>
      <w:tr w:rsidR="001010B3" w:rsidRPr="00432BFD" w14:paraId="5FE8D817" w14:textId="77777777" w:rsidTr="00254A59">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202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63A99D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06.20</w:t>
            </w:r>
          </w:p>
        </w:tc>
        <w:tc>
          <w:tcPr>
            <w:tcW w:w="5812" w:type="dxa"/>
            <w:tcBorders>
              <w:top w:val="single" w:sz="4" w:space="0" w:color="auto"/>
              <w:left w:val="nil"/>
              <w:bottom w:val="single" w:sz="4" w:space="0" w:color="auto"/>
              <w:right w:val="nil"/>
            </w:tcBorders>
            <w:shd w:val="clear" w:color="auto" w:fill="auto"/>
            <w:vAlign w:val="center"/>
            <w:hideMark/>
          </w:tcPr>
          <w:p w14:paraId="612D8C6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Газ природный в газообразном или сжиженном состоянии</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B6F179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Срок оплаты поставленных товаров (выполненных работ, оказанных услуг) по договору (отдельному этапу договора):</w:t>
            </w:r>
            <w:r w:rsidRPr="00254A59">
              <w:rPr>
                <w:rFonts w:ascii="Montserrat" w:eastAsia="Times New Roman" w:hAnsi="Montserrat" w:cs="Calibri"/>
                <w:color w:val="000000"/>
                <w:sz w:val="18"/>
                <w:szCs w:val="18"/>
                <w:lang w:eastAsia="ru-RU"/>
              </w:rPr>
              <w:br/>
              <w:t xml:space="preserve"> - до 45 календарных дней с даты возникновения оснований и выполнения условий для осуществления платежа, предусмотренных договором</w:t>
            </w:r>
            <w:r w:rsidRPr="00254A59">
              <w:rPr>
                <w:rFonts w:ascii="Montserrat" w:eastAsia="Times New Roman" w:hAnsi="Montserrat" w:cs="Calibri"/>
                <w:color w:val="000000"/>
                <w:sz w:val="18"/>
                <w:szCs w:val="18"/>
                <w:lang w:eastAsia="ru-RU"/>
              </w:rPr>
              <w:br/>
              <w:t xml:space="preserve"> </w:t>
            </w:r>
          </w:p>
        </w:tc>
      </w:tr>
      <w:tr w:rsidR="001010B3" w:rsidRPr="00432BFD" w14:paraId="260F584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B6DB3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w:t>
            </w:r>
          </w:p>
        </w:tc>
        <w:tc>
          <w:tcPr>
            <w:tcW w:w="1318" w:type="dxa"/>
            <w:tcBorders>
              <w:top w:val="nil"/>
              <w:left w:val="nil"/>
              <w:bottom w:val="single" w:sz="4" w:space="0" w:color="auto"/>
              <w:right w:val="single" w:sz="4" w:space="0" w:color="auto"/>
            </w:tcBorders>
            <w:shd w:val="clear" w:color="auto" w:fill="auto"/>
            <w:noWrap/>
            <w:vAlign w:val="center"/>
            <w:hideMark/>
          </w:tcPr>
          <w:p w14:paraId="3C03FC2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08.11</w:t>
            </w:r>
          </w:p>
        </w:tc>
        <w:tc>
          <w:tcPr>
            <w:tcW w:w="5812" w:type="dxa"/>
            <w:tcBorders>
              <w:top w:val="nil"/>
              <w:left w:val="nil"/>
              <w:bottom w:val="single" w:sz="4" w:space="0" w:color="auto"/>
              <w:right w:val="nil"/>
            </w:tcBorders>
            <w:shd w:val="clear" w:color="auto" w:fill="auto"/>
            <w:vAlign w:val="center"/>
            <w:hideMark/>
          </w:tcPr>
          <w:p w14:paraId="7FEC7E9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Камень для памятников или строительства, известняк, гипс, мел и сланцы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EC065D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6C4FC4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B947B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w:t>
            </w:r>
          </w:p>
        </w:tc>
        <w:tc>
          <w:tcPr>
            <w:tcW w:w="1318" w:type="dxa"/>
            <w:tcBorders>
              <w:top w:val="nil"/>
              <w:left w:val="nil"/>
              <w:bottom w:val="single" w:sz="4" w:space="0" w:color="auto"/>
              <w:right w:val="single" w:sz="4" w:space="0" w:color="auto"/>
            </w:tcBorders>
            <w:shd w:val="clear" w:color="auto" w:fill="auto"/>
            <w:noWrap/>
            <w:vAlign w:val="center"/>
            <w:hideMark/>
          </w:tcPr>
          <w:p w14:paraId="2002429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08.12</w:t>
            </w:r>
          </w:p>
        </w:tc>
        <w:tc>
          <w:tcPr>
            <w:tcW w:w="5812" w:type="dxa"/>
            <w:tcBorders>
              <w:top w:val="nil"/>
              <w:left w:val="nil"/>
              <w:bottom w:val="single" w:sz="4" w:space="0" w:color="auto"/>
              <w:right w:val="nil"/>
            </w:tcBorders>
            <w:shd w:val="clear" w:color="auto" w:fill="auto"/>
            <w:vAlign w:val="center"/>
            <w:hideMark/>
          </w:tcPr>
          <w:p w14:paraId="11C0F99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Гравий, песок, глины и каолин</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333D6D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F36DD5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0ED5E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w:t>
            </w:r>
          </w:p>
        </w:tc>
        <w:tc>
          <w:tcPr>
            <w:tcW w:w="1318" w:type="dxa"/>
            <w:tcBorders>
              <w:top w:val="nil"/>
              <w:left w:val="nil"/>
              <w:bottom w:val="single" w:sz="4" w:space="0" w:color="auto"/>
              <w:right w:val="single" w:sz="4" w:space="0" w:color="auto"/>
            </w:tcBorders>
            <w:shd w:val="clear" w:color="auto" w:fill="auto"/>
            <w:noWrap/>
            <w:vAlign w:val="center"/>
            <w:hideMark/>
          </w:tcPr>
          <w:p w14:paraId="0A31F6C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10.41</w:t>
            </w:r>
          </w:p>
        </w:tc>
        <w:tc>
          <w:tcPr>
            <w:tcW w:w="5812" w:type="dxa"/>
            <w:tcBorders>
              <w:top w:val="nil"/>
              <w:left w:val="nil"/>
              <w:bottom w:val="single" w:sz="4" w:space="0" w:color="auto"/>
              <w:right w:val="nil"/>
            </w:tcBorders>
            <w:shd w:val="clear" w:color="auto" w:fill="auto"/>
            <w:vAlign w:val="center"/>
            <w:hideMark/>
          </w:tcPr>
          <w:p w14:paraId="39D44E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Масла и жиры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0D4CFD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83718BF"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D6828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w:t>
            </w:r>
          </w:p>
        </w:tc>
        <w:tc>
          <w:tcPr>
            <w:tcW w:w="1318" w:type="dxa"/>
            <w:tcBorders>
              <w:top w:val="nil"/>
              <w:left w:val="nil"/>
              <w:bottom w:val="single" w:sz="4" w:space="0" w:color="auto"/>
              <w:right w:val="single" w:sz="4" w:space="0" w:color="auto"/>
            </w:tcBorders>
            <w:shd w:val="clear" w:color="auto" w:fill="auto"/>
            <w:noWrap/>
            <w:vAlign w:val="center"/>
            <w:hideMark/>
          </w:tcPr>
          <w:p w14:paraId="3E5AAE7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10.82</w:t>
            </w:r>
          </w:p>
        </w:tc>
        <w:tc>
          <w:tcPr>
            <w:tcW w:w="5812" w:type="dxa"/>
            <w:tcBorders>
              <w:top w:val="nil"/>
              <w:left w:val="nil"/>
              <w:bottom w:val="single" w:sz="4" w:space="0" w:color="auto"/>
              <w:right w:val="nil"/>
            </w:tcBorders>
            <w:shd w:val="clear" w:color="auto" w:fill="auto"/>
            <w:vAlign w:val="center"/>
            <w:hideMark/>
          </w:tcPr>
          <w:p w14:paraId="37E4E0C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Какао, шоколад и изделия кондитерские сахаристые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28F22C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100769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BD1E0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w:t>
            </w:r>
          </w:p>
        </w:tc>
        <w:tc>
          <w:tcPr>
            <w:tcW w:w="1318" w:type="dxa"/>
            <w:tcBorders>
              <w:top w:val="nil"/>
              <w:left w:val="nil"/>
              <w:bottom w:val="single" w:sz="4" w:space="0" w:color="auto"/>
              <w:right w:val="single" w:sz="4" w:space="0" w:color="auto"/>
            </w:tcBorders>
            <w:shd w:val="clear" w:color="auto" w:fill="auto"/>
            <w:noWrap/>
            <w:vAlign w:val="center"/>
            <w:hideMark/>
          </w:tcPr>
          <w:p w14:paraId="463670D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13.92</w:t>
            </w:r>
          </w:p>
        </w:tc>
        <w:tc>
          <w:tcPr>
            <w:tcW w:w="5812" w:type="dxa"/>
            <w:tcBorders>
              <w:top w:val="nil"/>
              <w:left w:val="nil"/>
              <w:bottom w:val="single" w:sz="4" w:space="0" w:color="auto"/>
              <w:right w:val="nil"/>
            </w:tcBorders>
            <w:shd w:val="clear" w:color="auto" w:fill="auto"/>
            <w:vAlign w:val="center"/>
            <w:hideMark/>
          </w:tcPr>
          <w:p w14:paraId="3194216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текстильные готовые (кроме одежды)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AD24DD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AEB544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D237A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w:t>
            </w:r>
          </w:p>
        </w:tc>
        <w:tc>
          <w:tcPr>
            <w:tcW w:w="1318" w:type="dxa"/>
            <w:tcBorders>
              <w:top w:val="nil"/>
              <w:left w:val="nil"/>
              <w:bottom w:val="single" w:sz="4" w:space="0" w:color="auto"/>
              <w:right w:val="single" w:sz="4" w:space="0" w:color="auto"/>
            </w:tcBorders>
            <w:shd w:val="clear" w:color="auto" w:fill="auto"/>
            <w:noWrap/>
            <w:vAlign w:val="center"/>
            <w:hideMark/>
          </w:tcPr>
          <w:p w14:paraId="70ADCF5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13.94</w:t>
            </w:r>
          </w:p>
        </w:tc>
        <w:tc>
          <w:tcPr>
            <w:tcW w:w="5812" w:type="dxa"/>
            <w:tcBorders>
              <w:top w:val="nil"/>
              <w:left w:val="nil"/>
              <w:bottom w:val="single" w:sz="4" w:space="0" w:color="auto"/>
              <w:right w:val="nil"/>
            </w:tcBorders>
            <w:shd w:val="clear" w:color="auto" w:fill="auto"/>
            <w:vAlign w:val="center"/>
            <w:hideMark/>
          </w:tcPr>
          <w:p w14:paraId="56F930D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Канаты, веревки, шпагат и сети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0D3DDA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00015F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0D880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w:t>
            </w:r>
          </w:p>
        </w:tc>
        <w:tc>
          <w:tcPr>
            <w:tcW w:w="1318" w:type="dxa"/>
            <w:tcBorders>
              <w:top w:val="nil"/>
              <w:left w:val="nil"/>
              <w:bottom w:val="single" w:sz="4" w:space="0" w:color="auto"/>
              <w:right w:val="single" w:sz="4" w:space="0" w:color="auto"/>
            </w:tcBorders>
            <w:shd w:val="clear" w:color="auto" w:fill="auto"/>
            <w:noWrap/>
            <w:vAlign w:val="center"/>
            <w:hideMark/>
          </w:tcPr>
          <w:p w14:paraId="3F294D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13.96</w:t>
            </w:r>
          </w:p>
        </w:tc>
        <w:tc>
          <w:tcPr>
            <w:tcW w:w="5812" w:type="dxa"/>
            <w:tcBorders>
              <w:top w:val="nil"/>
              <w:left w:val="nil"/>
              <w:bottom w:val="single" w:sz="4" w:space="0" w:color="auto"/>
              <w:right w:val="nil"/>
            </w:tcBorders>
            <w:shd w:val="clear" w:color="auto" w:fill="auto"/>
            <w:vAlign w:val="center"/>
            <w:hideMark/>
          </w:tcPr>
          <w:p w14:paraId="2E8F7EE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текстильные технического назначения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204DF8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2353DBD"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564E2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w:t>
            </w:r>
          </w:p>
        </w:tc>
        <w:tc>
          <w:tcPr>
            <w:tcW w:w="1318" w:type="dxa"/>
            <w:tcBorders>
              <w:top w:val="nil"/>
              <w:left w:val="nil"/>
              <w:bottom w:val="single" w:sz="4" w:space="0" w:color="auto"/>
              <w:right w:val="single" w:sz="4" w:space="0" w:color="auto"/>
            </w:tcBorders>
            <w:shd w:val="clear" w:color="auto" w:fill="auto"/>
            <w:noWrap/>
            <w:vAlign w:val="center"/>
            <w:hideMark/>
          </w:tcPr>
          <w:p w14:paraId="1000662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13.99</w:t>
            </w:r>
          </w:p>
        </w:tc>
        <w:tc>
          <w:tcPr>
            <w:tcW w:w="5812" w:type="dxa"/>
            <w:tcBorders>
              <w:top w:val="nil"/>
              <w:left w:val="nil"/>
              <w:bottom w:val="single" w:sz="4" w:space="0" w:color="auto"/>
              <w:right w:val="nil"/>
            </w:tcBorders>
            <w:shd w:val="clear" w:color="auto" w:fill="auto"/>
            <w:vAlign w:val="center"/>
            <w:hideMark/>
          </w:tcPr>
          <w:p w14:paraId="7A5C1DB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текстильные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AEDDC9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CBD950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8E592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w:t>
            </w:r>
          </w:p>
        </w:tc>
        <w:tc>
          <w:tcPr>
            <w:tcW w:w="1318" w:type="dxa"/>
            <w:tcBorders>
              <w:top w:val="nil"/>
              <w:left w:val="nil"/>
              <w:bottom w:val="single" w:sz="4" w:space="0" w:color="auto"/>
              <w:right w:val="single" w:sz="4" w:space="0" w:color="auto"/>
            </w:tcBorders>
            <w:shd w:val="clear" w:color="auto" w:fill="auto"/>
            <w:noWrap/>
            <w:vAlign w:val="center"/>
            <w:hideMark/>
          </w:tcPr>
          <w:p w14:paraId="72FFBAD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14.12</w:t>
            </w:r>
          </w:p>
        </w:tc>
        <w:tc>
          <w:tcPr>
            <w:tcW w:w="5812" w:type="dxa"/>
            <w:tcBorders>
              <w:top w:val="nil"/>
              <w:left w:val="nil"/>
              <w:bottom w:val="single" w:sz="4" w:space="0" w:color="auto"/>
              <w:right w:val="nil"/>
            </w:tcBorders>
            <w:shd w:val="clear" w:color="auto" w:fill="auto"/>
            <w:vAlign w:val="center"/>
            <w:hideMark/>
          </w:tcPr>
          <w:p w14:paraId="57AF730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Спецодежда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0DC413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35FCEDE"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0ABEB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w:t>
            </w:r>
          </w:p>
        </w:tc>
        <w:tc>
          <w:tcPr>
            <w:tcW w:w="1318" w:type="dxa"/>
            <w:tcBorders>
              <w:top w:val="nil"/>
              <w:left w:val="nil"/>
              <w:bottom w:val="single" w:sz="4" w:space="0" w:color="auto"/>
              <w:right w:val="single" w:sz="4" w:space="0" w:color="auto"/>
            </w:tcBorders>
            <w:shd w:val="clear" w:color="auto" w:fill="auto"/>
            <w:noWrap/>
            <w:vAlign w:val="center"/>
            <w:hideMark/>
          </w:tcPr>
          <w:p w14:paraId="2742D53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15.12</w:t>
            </w:r>
          </w:p>
        </w:tc>
        <w:tc>
          <w:tcPr>
            <w:tcW w:w="5812" w:type="dxa"/>
            <w:tcBorders>
              <w:top w:val="nil"/>
              <w:left w:val="nil"/>
              <w:bottom w:val="single" w:sz="4" w:space="0" w:color="auto"/>
              <w:right w:val="nil"/>
            </w:tcBorders>
            <w:shd w:val="clear" w:color="auto" w:fill="auto"/>
            <w:vAlign w:val="center"/>
            <w:hideMark/>
          </w:tcPr>
          <w:p w14:paraId="49FAB50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Чемоданы, сумки дамские и аналогичные изделия; изделия шорно-седельные и упряжь</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1FF8A0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1D1D6AC"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8FF2B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w:t>
            </w:r>
          </w:p>
        </w:tc>
        <w:tc>
          <w:tcPr>
            <w:tcW w:w="1318" w:type="dxa"/>
            <w:tcBorders>
              <w:top w:val="nil"/>
              <w:left w:val="nil"/>
              <w:bottom w:val="single" w:sz="4" w:space="0" w:color="auto"/>
              <w:right w:val="single" w:sz="4" w:space="0" w:color="auto"/>
            </w:tcBorders>
            <w:shd w:val="clear" w:color="auto" w:fill="auto"/>
            <w:noWrap/>
            <w:vAlign w:val="center"/>
            <w:hideMark/>
          </w:tcPr>
          <w:p w14:paraId="165E343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15.20</w:t>
            </w:r>
          </w:p>
        </w:tc>
        <w:tc>
          <w:tcPr>
            <w:tcW w:w="5812" w:type="dxa"/>
            <w:tcBorders>
              <w:top w:val="nil"/>
              <w:left w:val="nil"/>
              <w:bottom w:val="single" w:sz="4" w:space="0" w:color="auto"/>
              <w:right w:val="nil"/>
            </w:tcBorders>
            <w:shd w:val="clear" w:color="auto" w:fill="auto"/>
            <w:vAlign w:val="center"/>
            <w:hideMark/>
          </w:tcPr>
          <w:p w14:paraId="3704DEC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Обувь</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0E3E4E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27C860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25736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w:t>
            </w:r>
          </w:p>
        </w:tc>
        <w:tc>
          <w:tcPr>
            <w:tcW w:w="1318" w:type="dxa"/>
            <w:tcBorders>
              <w:top w:val="nil"/>
              <w:left w:val="nil"/>
              <w:bottom w:val="single" w:sz="4" w:space="0" w:color="auto"/>
              <w:right w:val="single" w:sz="4" w:space="0" w:color="auto"/>
            </w:tcBorders>
            <w:shd w:val="clear" w:color="auto" w:fill="auto"/>
            <w:noWrap/>
            <w:vAlign w:val="center"/>
            <w:hideMark/>
          </w:tcPr>
          <w:p w14:paraId="09C8237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16.10</w:t>
            </w:r>
          </w:p>
        </w:tc>
        <w:tc>
          <w:tcPr>
            <w:tcW w:w="5812" w:type="dxa"/>
            <w:tcBorders>
              <w:top w:val="nil"/>
              <w:left w:val="nil"/>
              <w:bottom w:val="single" w:sz="4" w:space="0" w:color="auto"/>
              <w:right w:val="nil"/>
            </w:tcBorders>
            <w:shd w:val="clear" w:color="auto" w:fill="auto"/>
            <w:vAlign w:val="center"/>
            <w:hideMark/>
          </w:tcPr>
          <w:p w14:paraId="5E061E6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Лесоматериалы, распиленные и строганые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BC8D41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8D3C44" w:rsidRPr="00432BFD" w14:paraId="1E49203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tcPr>
          <w:p w14:paraId="7FCADE96" w14:textId="77777777" w:rsidR="008D3C44" w:rsidRPr="00254A59" w:rsidRDefault="008D3C44" w:rsidP="001010B3">
            <w:pPr>
              <w:spacing w:before="0" w:after="0"/>
              <w:jc w:val="center"/>
              <w:rPr>
                <w:rFonts w:ascii="Montserrat" w:eastAsia="Times New Roman" w:hAnsi="Montserrat" w:cs="Calibri"/>
                <w:color w:val="000000"/>
                <w:sz w:val="18"/>
                <w:szCs w:val="18"/>
                <w:lang w:eastAsia="ru-RU"/>
              </w:rPr>
            </w:pPr>
          </w:p>
        </w:tc>
        <w:tc>
          <w:tcPr>
            <w:tcW w:w="1318" w:type="dxa"/>
            <w:tcBorders>
              <w:top w:val="nil"/>
              <w:left w:val="nil"/>
              <w:bottom w:val="single" w:sz="4" w:space="0" w:color="auto"/>
              <w:right w:val="single" w:sz="4" w:space="0" w:color="auto"/>
            </w:tcBorders>
            <w:shd w:val="clear" w:color="auto" w:fill="auto"/>
            <w:noWrap/>
            <w:vAlign w:val="center"/>
          </w:tcPr>
          <w:p w14:paraId="24CA178E" w14:textId="77777777" w:rsidR="008D3C44" w:rsidRPr="00254A59" w:rsidRDefault="008D3C44" w:rsidP="001010B3">
            <w:pPr>
              <w:spacing w:before="0" w:after="0"/>
              <w:jc w:val="center"/>
              <w:rPr>
                <w:rFonts w:ascii="Montserrat" w:eastAsia="Times New Roman" w:hAnsi="Montserrat" w:cs="Calibri"/>
                <w:color w:val="000000"/>
                <w:sz w:val="18"/>
                <w:szCs w:val="18"/>
                <w:lang w:eastAsia="ru-RU"/>
              </w:rPr>
            </w:pPr>
          </w:p>
        </w:tc>
        <w:tc>
          <w:tcPr>
            <w:tcW w:w="5812" w:type="dxa"/>
            <w:tcBorders>
              <w:top w:val="nil"/>
              <w:left w:val="nil"/>
              <w:bottom w:val="single" w:sz="4" w:space="0" w:color="auto"/>
              <w:right w:val="nil"/>
            </w:tcBorders>
            <w:shd w:val="clear" w:color="auto" w:fill="auto"/>
            <w:vAlign w:val="center"/>
          </w:tcPr>
          <w:p w14:paraId="77F66E2F" w14:textId="77777777" w:rsidR="008D3C44" w:rsidRPr="00254A59" w:rsidRDefault="008D3C44" w:rsidP="001010B3">
            <w:pPr>
              <w:spacing w:before="0" w:after="0"/>
              <w:jc w:val="center"/>
              <w:rPr>
                <w:rFonts w:ascii="Montserrat" w:eastAsia="Times New Roman" w:hAnsi="Montserrat" w:cs="Calibri"/>
                <w:color w:val="000000"/>
                <w:sz w:val="18"/>
                <w:szCs w:val="18"/>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tcPr>
          <w:p w14:paraId="43EE0BD7" w14:textId="77777777" w:rsidR="008D3C44" w:rsidRPr="00432BFD" w:rsidRDefault="008D3C44" w:rsidP="001010B3">
            <w:pPr>
              <w:spacing w:before="0" w:after="0"/>
              <w:rPr>
                <w:rFonts w:ascii="Montserrat" w:eastAsia="Times New Roman" w:hAnsi="Montserrat" w:cs="Calibri"/>
                <w:color w:val="000000"/>
                <w:sz w:val="22"/>
                <w:szCs w:val="22"/>
                <w:lang w:eastAsia="ru-RU"/>
              </w:rPr>
            </w:pPr>
          </w:p>
        </w:tc>
      </w:tr>
      <w:tr w:rsidR="001010B3" w:rsidRPr="00432BFD" w14:paraId="7082C9B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2EFCC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w:t>
            </w:r>
          </w:p>
        </w:tc>
        <w:tc>
          <w:tcPr>
            <w:tcW w:w="1318" w:type="dxa"/>
            <w:tcBorders>
              <w:top w:val="nil"/>
              <w:left w:val="nil"/>
              <w:bottom w:val="single" w:sz="4" w:space="0" w:color="auto"/>
              <w:right w:val="single" w:sz="4" w:space="0" w:color="auto"/>
            </w:tcBorders>
            <w:shd w:val="clear" w:color="auto" w:fill="auto"/>
            <w:noWrap/>
            <w:vAlign w:val="center"/>
            <w:hideMark/>
          </w:tcPr>
          <w:p w14:paraId="3BA3712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17.12</w:t>
            </w:r>
          </w:p>
        </w:tc>
        <w:tc>
          <w:tcPr>
            <w:tcW w:w="5812" w:type="dxa"/>
            <w:tcBorders>
              <w:top w:val="nil"/>
              <w:left w:val="nil"/>
              <w:bottom w:val="single" w:sz="4" w:space="0" w:color="auto"/>
              <w:right w:val="nil"/>
            </w:tcBorders>
            <w:shd w:val="clear" w:color="auto" w:fill="auto"/>
            <w:vAlign w:val="center"/>
            <w:hideMark/>
          </w:tcPr>
          <w:p w14:paraId="0837998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Бумага и картон</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8091BF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0FCEAF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815C6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w:t>
            </w:r>
          </w:p>
        </w:tc>
        <w:tc>
          <w:tcPr>
            <w:tcW w:w="1318" w:type="dxa"/>
            <w:tcBorders>
              <w:top w:val="nil"/>
              <w:left w:val="nil"/>
              <w:bottom w:val="single" w:sz="4" w:space="0" w:color="auto"/>
              <w:right w:val="single" w:sz="4" w:space="0" w:color="auto"/>
            </w:tcBorders>
            <w:shd w:val="clear" w:color="auto" w:fill="auto"/>
            <w:noWrap/>
            <w:vAlign w:val="center"/>
            <w:hideMark/>
          </w:tcPr>
          <w:p w14:paraId="51C2BD0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17.22</w:t>
            </w:r>
          </w:p>
        </w:tc>
        <w:tc>
          <w:tcPr>
            <w:tcW w:w="5812" w:type="dxa"/>
            <w:tcBorders>
              <w:top w:val="nil"/>
              <w:left w:val="nil"/>
              <w:bottom w:val="single" w:sz="4" w:space="0" w:color="auto"/>
              <w:right w:val="nil"/>
            </w:tcBorders>
            <w:shd w:val="clear" w:color="auto" w:fill="auto"/>
            <w:vAlign w:val="center"/>
            <w:hideMark/>
          </w:tcPr>
          <w:p w14:paraId="36DB693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хозяйственные и санитарно-гигиенические и туалетные принадлежности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A5F9C5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A1DCDE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CF55F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w:t>
            </w:r>
          </w:p>
        </w:tc>
        <w:tc>
          <w:tcPr>
            <w:tcW w:w="1318" w:type="dxa"/>
            <w:tcBorders>
              <w:top w:val="nil"/>
              <w:left w:val="nil"/>
              <w:bottom w:val="single" w:sz="4" w:space="0" w:color="auto"/>
              <w:right w:val="single" w:sz="4" w:space="0" w:color="auto"/>
            </w:tcBorders>
            <w:shd w:val="clear" w:color="auto" w:fill="auto"/>
            <w:noWrap/>
            <w:vAlign w:val="center"/>
            <w:hideMark/>
          </w:tcPr>
          <w:p w14:paraId="6A21696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17.23</w:t>
            </w:r>
          </w:p>
        </w:tc>
        <w:tc>
          <w:tcPr>
            <w:tcW w:w="5812" w:type="dxa"/>
            <w:tcBorders>
              <w:top w:val="nil"/>
              <w:left w:val="nil"/>
              <w:bottom w:val="single" w:sz="4" w:space="0" w:color="auto"/>
              <w:right w:val="nil"/>
            </w:tcBorders>
            <w:shd w:val="clear" w:color="auto" w:fill="auto"/>
            <w:vAlign w:val="center"/>
            <w:hideMark/>
          </w:tcPr>
          <w:p w14:paraId="1ED46BC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Принадлежности канцелярские бумажные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636A9D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0382E1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71175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w:t>
            </w:r>
          </w:p>
        </w:tc>
        <w:tc>
          <w:tcPr>
            <w:tcW w:w="1318" w:type="dxa"/>
            <w:tcBorders>
              <w:top w:val="nil"/>
              <w:left w:val="nil"/>
              <w:bottom w:val="single" w:sz="4" w:space="0" w:color="auto"/>
              <w:right w:val="single" w:sz="4" w:space="0" w:color="auto"/>
            </w:tcBorders>
            <w:shd w:val="clear" w:color="auto" w:fill="auto"/>
            <w:noWrap/>
            <w:vAlign w:val="center"/>
            <w:hideMark/>
          </w:tcPr>
          <w:p w14:paraId="7199718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19.20</w:t>
            </w:r>
          </w:p>
        </w:tc>
        <w:tc>
          <w:tcPr>
            <w:tcW w:w="5812" w:type="dxa"/>
            <w:tcBorders>
              <w:top w:val="nil"/>
              <w:left w:val="nil"/>
              <w:bottom w:val="single" w:sz="4" w:space="0" w:color="auto"/>
              <w:right w:val="nil"/>
            </w:tcBorders>
            <w:shd w:val="clear" w:color="auto" w:fill="auto"/>
            <w:vAlign w:val="center"/>
            <w:hideMark/>
          </w:tcPr>
          <w:p w14:paraId="26A5D4E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Нефтепродукты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2E4D7D0"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7396C64"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4DE96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w:t>
            </w:r>
          </w:p>
        </w:tc>
        <w:tc>
          <w:tcPr>
            <w:tcW w:w="1318" w:type="dxa"/>
            <w:tcBorders>
              <w:top w:val="nil"/>
              <w:left w:val="nil"/>
              <w:bottom w:val="single" w:sz="4" w:space="0" w:color="auto"/>
              <w:right w:val="single" w:sz="4" w:space="0" w:color="auto"/>
            </w:tcBorders>
            <w:shd w:val="clear" w:color="auto" w:fill="auto"/>
            <w:noWrap/>
            <w:vAlign w:val="center"/>
            <w:hideMark/>
          </w:tcPr>
          <w:p w14:paraId="5600BAB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20.30</w:t>
            </w:r>
          </w:p>
        </w:tc>
        <w:tc>
          <w:tcPr>
            <w:tcW w:w="5812" w:type="dxa"/>
            <w:tcBorders>
              <w:top w:val="nil"/>
              <w:left w:val="nil"/>
              <w:bottom w:val="single" w:sz="4" w:space="0" w:color="auto"/>
              <w:right w:val="nil"/>
            </w:tcBorders>
            <w:shd w:val="clear" w:color="auto" w:fill="auto"/>
            <w:vAlign w:val="center"/>
            <w:hideMark/>
          </w:tcPr>
          <w:p w14:paraId="7508AAB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Материалы лакокрасочные и аналогичные для нанесения покрытий, полиграфические краски и мастики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88A2850"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F138019"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FFFE5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w:t>
            </w:r>
          </w:p>
        </w:tc>
        <w:tc>
          <w:tcPr>
            <w:tcW w:w="1318" w:type="dxa"/>
            <w:tcBorders>
              <w:top w:val="nil"/>
              <w:left w:val="nil"/>
              <w:bottom w:val="single" w:sz="4" w:space="0" w:color="auto"/>
              <w:right w:val="single" w:sz="4" w:space="0" w:color="auto"/>
            </w:tcBorders>
            <w:shd w:val="clear" w:color="auto" w:fill="auto"/>
            <w:noWrap/>
            <w:vAlign w:val="center"/>
            <w:hideMark/>
          </w:tcPr>
          <w:p w14:paraId="47CC0F9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20.41</w:t>
            </w:r>
          </w:p>
        </w:tc>
        <w:tc>
          <w:tcPr>
            <w:tcW w:w="5812" w:type="dxa"/>
            <w:tcBorders>
              <w:top w:val="nil"/>
              <w:left w:val="nil"/>
              <w:bottom w:val="single" w:sz="4" w:space="0" w:color="auto"/>
              <w:right w:val="nil"/>
            </w:tcBorders>
            <w:shd w:val="clear" w:color="auto" w:fill="auto"/>
            <w:vAlign w:val="center"/>
            <w:hideMark/>
          </w:tcPr>
          <w:p w14:paraId="7A7DF29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Мыло и средства моющие, средства чистящие и полирующие, средства парфюмерные и косметические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CD128B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92FBE7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25F87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20</w:t>
            </w:r>
          </w:p>
        </w:tc>
        <w:tc>
          <w:tcPr>
            <w:tcW w:w="1318" w:type="dxa"/>
            <w:tcBorders>
              <w:top w:val="nil"/>
              <w:left w:val="nil"/>
              <w:bottom w:val="single" w:sz="4" w:space="0" w:color="auto"/>
              <w:right w:val="single" w:sz="4" w:space="0" w:color="auto"/>
            </w:tcBorders>
            <w:shd w:val="clear" w:color="auto" w:fill="auto"/>
            <w:noWrap/>
            <w:vAlign w:val="center"/>
            <w:hideMark/>
          </w:tcPr>
          <w:p w14:paraId="1DBA3F6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20.52</w:t>
            </w:r>
          </w:p>
        </w:tc>
        <w:tc>
          <w:tcPr>
            <w:tcW w:w="5812" w:type="dxa"/>
            <w:tcBorders>
              <w:top w:val="nil"/>
              <w:left w:val="nil"/>
              <w:bottom w:val="single" w:sz="4" w:space="0" w:color="auto"/>
              <w:right w:val="nil"/>
            </w:tcBorders>
            <w:shd w:val="clear" w:color="auto" w:fill="auto"/>
            <w:vAlign w:val="center"/>
            <w:hideMark/>
          </w:tcPr>
          <w:p w14:paraId="0D1F3F9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Клеи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2D7504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977A13B"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AB7D3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21</w:t>
            </w:r>
          </w:p>
        </w:tc>
        <w:tc>
          <w:tcPr>
            <w:tcW w:w="1318" w:type="dxa"/>
            <w:tcBorders>
              <w:top w:val="nil"/>
              <w:left w:val="nil"/>
              <w:bottom w:val="single" w:sz="4" w:space="0" w:color="auto"/>
              <w:right w:val="single" w:sz="4" w:space="0" w:color="auto"/>
            </w:tcBorders>
            <w:shd w:val="clear" w:color="auto" w:fill="auto"/>
            <w:noWrap/>
            <w:vAlign w:val="center"/>
            <w:hideMark/>
          </w:tcPr>
          <w:p w14:paraId="68EF22C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20.59</w:t>
            </w:r>
          </w:p>
        </w:tc>
        <w:tc>
          <w:tcPr>
            <w:tcW w:w="5812" w:type="dxa"/>
            <w:tcBorders>
              <w:top w:val="nil"/>
              <w:left w:val="nil"/>
              <w:bottom w:val="single" w:sz="4" w:space="0" w:color="auto"/>
              <w:right w:val="nil"/>
            </w:tcBorders>
            <w:shd w:val="clear" w:color="auto" w:fill="auto"/>
            <w:vAlign w:val="center"/>
            <w:hideMark/>
          </w:tcPr>
          <w:p w14:paraId="39164C4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Продукты химические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7789EF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8F36C3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71280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22</w:t>
            </w:r>
          </w:p>
        </w:tc>
        <w:tc>
          <w:tcPr>
            <w:tcW w:w="1318" w:type="dxa"/>
            <w:tcBorders>
              <w:top w:val="nil"/>
              <w:left w:val="nil"/>
              <w:bottom w:val="single" w:sz="4" w:space="0" w:color="auto"/>
              <w:right w:val="single" w:sz="4" w:space="0" w:color="auto"/>
            </w:tcBorders>
            <w:shd w:val="clear" w:color="auto" w:fill="auto"/>
            <w:noWrap/>
            <w:vAlign w:val="center"/>
            <w:hideMark/>
          </w:tcPr>
          <w:p w14:paraId="591A6FD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22.11</w:t>
            </w:r>
          </w:p>
        </w:tc>
        <w:tc>
          <w:tcPr>
            <w:tcW w:w="5812" w:type="dxa"/>
            <w:tcBorders>
              <w:top w:val="nil"/>
              <w:left w:val="nil"/>
              <w:bottom w:val="single" w:sz="4" w:space="0" w:color="auto"/>
              <w:right w:val="nil"/>
            </w:tcBorders>
            <w:shd w:val="clear" w:color="auto" w:fill="auto"/>
            <w:vAlign w:val="center"/>
            <w:hideMark/>
          </w:tcPr>
          <w:p w14:paraId="66413AE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Шины, покрышки и камеры резиновые; восстановление протекторов и резиновых шин</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F7DD22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91A316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8B829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23</w:t>
            </w:r>
          </w:p>
        </w:tc>
        <w:tc>
          <w:tcPr>
            <w:tcW w:w="1318" w:type="dxa"/>
            <w:tcBorders>
              <w:top w:val="nil"/>
              <w:left w:val="nil"/>
              <w:bottom w:val="single" w:sz="4" w:space="0" w:color="auto"/>
              <w:right w:val="single" w:sz="4" w:space="0" w:color="auto"/>
            </w:tcBorders>
            <w:shd w:val="clear" w:color="auto" w:fill="auto"/>
            <w:noWrap/>
            <w:vAlign w:val="center"/>
            <w:hideMark/>
          </w:tcPr>
          <w:p w14:paraId="2C1D204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22.19</w:t>
            </w:r>
          </w:p>
        </w:tc>
        <w:tc>
          <w:tcPr>
            <w:tcW w:w="5812" w:type="dxa"/>
            <w:tcBorders>
              <w:top w:val="nil"/>
              <w:left w:val="nil"/>
              <w:bottom w:val="single" w:sz="4" w:space="0" w:color="auto"/>
              <w:right w:val="nil"/>
            </w:tcBorders>
            <w:shd w:val="clear" w:color="auto" w:fill="auto"/>
            <w:vAlign w:val="center"/>
            <w:hideMark/>
          </w:tcPr>
          <w:p w14:paraId="746B828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из резины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B7B6D3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479C4C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E5DC0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24</w:t>
            </w:r>
          </w:p>
        </w:tc>
        <w:tc>
          <w:tcPr>
            <w:tcW w:w="1318" w:type="dxa"/>
            <w:tcBorders>
              <w:top w:val="nil"/>
              <w:left w:val="nil"/>
              <w:bottom w:val="single" w:sz="4" w:space="0" w:color="auto"/>
              <w:right w:val="single" w:sz="4" w:space="0" w:color="auto"/>
            </w:tcBorders>
            <w:shd w:val="clear" w:color="auto" w:fill="auto"/>
            <w:noWrap/>
            <w:vAlign w:val="center"/>
            <w:hideMark/>
          </w:tcPr>
          <w:p w14:paraId="4937382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22.21</w:t>
            </w:r>
          </w:p>
        </w:tc>
        <w:tc>
          <w:tcPr>
            <w:tcW w:w="5812" w:type="dxa"/>
            <w:tcBorders>
              <w:top w:val="nil"/>
              <w:left w:val="nil"/>
              <w:bottom w:val="single" w:sz="4" w:space="0" w:color="auto"/>
              <w:right w:val="nil"/>
            </w:tcBorders>
            <w:shd w:val="clear" w:color="auto" w:fill="auto"/>
            <w:vAlign w:val="center"/>
            <w:hideMark/>
          </w:tcPr>
          <w:p w14:paraId="66715BB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Плиты, листы, трубы и профили пластмассовые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5D8AD3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4F4728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7E460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w:t>
            </w:r>
          </w:p>
        </w:tc>
        <w:tc>
          <w:tcPr>
            <w:tcW w:w="1318" w:type="dxa"/>
            <w:tcBorders>
              <w:top w:val="nil"/>
              <w:left w:val="nil"/>
              <w:bottom w:val="single" w:sz="4" w:space="0" w:color="auto"/>
              <w:right w:val="single" w:sz="4" w:space="0" w:color="auto"/>
            </w:tcBorders>
            <w:shd w:val="clear" w:color="auto" w:fill="auto"/>
            <w:noWrap/>
            <w:vAlign w:val="center"/>
            <w:hideMark/>
          </w:tcPr>
          <w:p w14:paraId="5D50740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22.29</w:t>
            </w:r>
          </w:p>
        </w:tc>
        <w:tc>
          <w:tcPr>
            <w:tcW w:w="5812" w:type="dxa"/>
            <w:tcBorders>
              <w:top w:val="nil"/>
              <w:left w:val="nil"/>
              <w:bottom w:val="single" w:sz="4" w:space="0" w:color="auto"/>
              <w:right w:val="nil"/>
            </w:tcBorders>
            <w:shd w:val="clear" w:color="auto" w:fill="auto"/>
            <w:vAlign w:val="center"/>
            <w:hideMark/>
          </w:tcPr>
          <w:p w14:paraId="7280C87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пластмассовые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197BB2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9AAA428"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D9B1C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26</w:t>
            </w:r>
          </w:p>
        </w:tc>
        <w:tc>
          <w:tcPr>
            <w:tcW w:w="1318" w:type="dxa"/>
            <w:tcBorders>
              <w:top w:val="nil"/>
              <w:left w:val="nil"/>
              <w:bottom w:val="single" w:sz="4" w:space="0" w:color="auto"/>
              <w:right w:val="single" w:sz="4" w:space="0" w:color="auto"/>
            </w:tcBorders>
            <w:shd w:val="clear" w:color="auto" w:fill="auto"/>
            <w:noWrap/>
            <w:vAlign w:val="center"/>
            <w:hideMark/>
          </w:tcPr>
          <w:p w14:paraId="6A86F7B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23.61</w:t>
            </w:r>
          </w:p>
        </w:tc>
        <w:tc>
          <w:tcPr>
            <w:tcW w:w="5812" w:type="dxa"/>
            <w:tcBorders>
              <w:top w:val="nil"/>
              <w:left w:val="nil"/>
              <w:bottom w:val="single" w:sz="4" w:space="0" w:color="auto"/>
              <w:right w:val="nil"/>
            </w:tcBorders>
            <w:shd w:val="clear" w:color="auto" w:fill="auto"/>
            <w:vAlign w:val="center"/>
            <w:hideMark/>
          </w:tcPr>
          <w:p w14:paraId="56DAE7A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из бетона, используемые в строительстве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6F5AAE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D7504D3" w14:textId="77777777" w:rsidTr="00254A59">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8618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9717CE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24.10</w:t>
            </w:r>
          </w:p>
        </w:tc>
        <w:tc>
          <w:tcPr>
            <w:tcW w:w="5812" w:type="dxa"/>
            <w:tcBorders>
              <w:top w:val="single" w:sz="4" w:space="0" w:color="auto"/>
              <w:left w:val="nil"/>
              <w:bottom w:val="single" w:sz="4" w:space="0" w:color="auto"/>
              <w:right w:val="nil"/>
            </w:tcBorders>
            <w:shd w:val="clear" w:color="auto" w:fill="auto"/>
            <w:vAlign w:val="center"/>
            <w:hideMark/>
          </w:tcPr>
          <w:p w14:paraId="71D2CC5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Железо, чугун, сталь и ферросплавы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EF5240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8F682E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47076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w:t>
            </w:r>
          </w:p>
        </w:tc>
        <w:tc>
          <w:tcPr>
            <w:tcW w:w="1318" w:type="dxa"/>
            <w:tcBorders>
              <w:top w:val="nil"/>
              <w:left w:val="nil"/>
              <w:bottom w:val="single" w:sz="4" w:space="0" w:color="auto"/>
              <w:right w:val="single" w:sz="4" w:space="0" w:color="auto"/>
            </w:tcBorders>
            <w:shd w:val="clear" w:color="auto" w:fill="auto"/>
            <w:noWrap/>
            <w:vAlign w:val="center"/>
            <w:hideMark/>
          </w:tcPr>
          <w:p w14:paraId="58F3610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25.11</w:t>
            </w:r>
          </w:p>
        </w:tc>
        <w:tc>
          <w:tcPr>
            <w:tcW w:w="5812" w:type="dxa"/>
            <w:tcBorders>
              <w:top w:val="nil"/>
              <w:left w:val="nil"/>
              <w:bottom w:val="single" w:sz="4" w:space="0" w:color="auto"/>
              <w:right w:val="nil"/>
            </w:tcBorders>
            <w:shd w:val="clear" w:color="auto" w:fill="auto"/>
            <w:vAlign w:val="center"/>
            <w:hideMark/>
          </w:tcPr>
          <w:p w14:paraId="0BDDC0A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Металлоконструкции строительные и их части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533A2B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06009C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09914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29</w:t>
            </w:r>
          </w:p>
        </w:tc>
        <w:tc>
          <w:tcPr>
            <w:tcW w:w="1318" w:type="dxa"/>
            <w:tcBorders>
              <w:top w:val="nil"/>
              <w:left w:val="nil"/>
              <w:bottom w:val="single" w:sz="4" w:space="0" w:color="auto"/>
              <w:right w:val="single" w:sz="4" w:space="0" w:color="auto"/>
            </w:tcBorders>
            <w:shd w:val="clear" w:color="auto" w:fill="auto"/>
            <w:noWrap/>
            <w:vAlign w:val="center"/>
            <w:hideMark/>
          </w:tcPr>
          <w:p w14:paraId="5E16CF5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25.12</w:t>
            </w:r>
          </w:p>
        </w:tc>
        <w:tc>
          <w:tcPr>
            <w:tcW w:w="5812" w:type="dxa"/>
            <w:tcBorders>
              <w:top w:val="nil"/>
              <w:left w:val="nil"/>
              <w:bottom w:val="single" w:sz="4" w:space="0" w:color="auto"/>
              <w:right w:val="nil"/>
            </w:tcBorders>
            <w:shd w:val="clear" w:color="auto" w:fill="auto"/>
            <w:vAlign w:val="center"/>
            <w:hideMark/>
          </w:tcPr>
          <w:p w14:paraId="2C1E380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Двери и окна из металлов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E58D13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CE9EE8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649B8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30</w:t>
            </w:r>
          </w:p>
        </w:tc>
        <w:tc>
          <w:tcPr>
            <w:tcW w:w="1318" w:type="dxa"/>
            <w:tcBorders>
              <w:top w:val="nil"/>
              <w:left w:val="nil"/>
              <w:bottom w:val="single" w:sz="4" w:space="0" w:color="auto"/>
              <w:right w:val="single" w:sz="4" w:space="0" w:color="auto"/>
            </w:tcBorders>
            <w:shd w:val="clear" w:color="auto" w:fill="auto"/>
            <w:noWrap/>
            <w:vAlign w:val="center"/>
            <w:hideMark/>
          </w:tcPr>
          <w:p w14:paraId="21AF10F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25.21</w:t>
            </w:r>
          </w:p>
        </w:tc>
        <w:tc>
          <w:tcPr>
            <w:tcW w:w="5812" w:type="dxa"/>
            <w:tcBorders>
              <w:top w:val="nil"/>
              <w:left w:val="nil"/>
              <w:bottom w:val="single" w:sz="4" w:space="0" w:color="auto"/>
              <w:right w:val="nil"/>
            </w:tcBorders>
            <w:shd w:val="clear" w:color="auto" w:fill="auto"/>
            <w:vAlign w:val="center"/>
            <w:hideMark/>
          </w:tcPr>
          <w:p w14:paraId="542995F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Радиаторы и водогрейные котлы центрального отопления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A69EE5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77B935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717AB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31</w:t>
            </w:r>
          </w:p>
        </w:tc>
        <w:tc>
          <w:tcPr>
            <w:tcW w:w="1318" w:type="dxa"/>
            <w:tcBorders>
              <w:top w:val="nil"/>
              <w:left w:val="nil"/>
              <w:bottom w:val="single" w:sz="4" w:space="0" w:color="auto"/>
              <w:right w:val="single" w:sz="4" w:space="0" w:color="auto"/>
            </w:tcBorders>
            <w:shd w:val="clear" w:color="auto" w:fill="auto"/>
            <w:noWrap/>
            <w:vAlign w:val="center"/>
            <w:hideMark/>
          </w:tcPr>
          <w:p w14:paraId="0D7E13C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25.30</w:t>
            </w:r>
          </w:p>
        </w:tc>
        <w:tc>
          <w:tcPr>
            <w:tcW w:w="5812" w:type="dxa"/>
            <w:tcBorders>
              <w:top w:val="nil"/>
              <w:left w:val="nil"/>
              <w:bottom w:val="single" w:sz="4" w:space="0" w:color="auto"/>
              <w:right w:val="nil"/>
            </w:tcBorders>
            <w:shd w:val="clear" w:color="auto" w:fill="auto"/>
            <w:vAlign w:val="center"/>
            <w:hideMark/>
          </w:tcPr>
          <w:p w14:paraId="38CA7E5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Котлы паровые, кроме водогрейных котлов центрального отопления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B5D5B1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B1629D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D117C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32</w:t>
            </w:r>
          </w:p>
        </w:tc>
        <w:tc>
          <w:tcPr>
            <w:tcW w:w="1318" w:type="dxa"/>
            <w:tcBorders>
              <w:top w:val="nil"/>
              <w:left w:val="nil"/>
              <w:bottom w:val="single" w:sz="4" w:space="0" w:color="auto"/>
              <w:right w:val="single" w:sz="4" w:space="0" w:color="auto"/>
            </w:tcBorders>
            <w:shd w:val="clear" w:color="auto" w:fill="auto"/>
            <w:noWrap/>
            <w:vAlign w:val="center"/>
            <w:hideMark/>
          </w:tcPr>
          <w:p w14:paraId="0288E6B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25.72</w:t>
            </w:r>
          </w:p>
        </w:tc>
        <w:tc>
          <w:tcPr>
            <w:tcW w:w="5812" w:type="dxa"/>
            <w:tcBorders>
              <w:top w:val="nil"/>
              <w:left w:val="nil"/>
              <w:bottom w:val="single" w:sz="4" w:space="0" w:color="auto"/>
              <w:right w:val="nil"/>
            </w:tcBorders>
            <w:shd w:val="clear" w:color="auto" w:fill="auto"/>
            <w:vAlign w:val="center"/>
            <w:hideMark/>
          </w:tcPr>
          <w:p w14:paraId="590886C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Замки и петли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7282B6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B97213F"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4F2C7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w:t>
            </w:r>
          </w:p>
        </w:tc>
        <w:tc>
          <w:tcPr>
            <w:tcW w:w="1318" w:type="dxa"/>
            <w:tcBorders>
              <w:top w:val="nil"/>
              <w:left w:val="nil"/>
              <w:bottom w:val="single" w:sz="4" w:space="0" w:color="auto"/>
              <w:right w:val="single" w:sz="4" w:space="0" w:color="auto"/>
            </w:tcBorders>
            <w:shd w:val="clear" w:color="auto" w:fill="auto"/>
            <w:noWrap/>
            <w:vAlign w:val="center"/>
            <w:hideMark/>
          </w:tcPr>
          <w:p w14:paraId="446A910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25.73</w:t>
            </w:r>
          </w:p>
        </w:tc>
        <w:tc>
          <w:tcPr>
            <w:tcW w:w="5812" w:type="dxa"/>
            <w:tcBorders>
              <w:top w:val="nil"/>
              <w:left w:val="nil"/>
              <w:bottom w:val="single" w:sz="4" w:space="0" w:color="auto"/>
              <w:right w:val="nil"/>
            </w:tcBorders>
            <w:shd w:val="clear" w:color="auto" w:fill="auto"/>
            <w:vAlign w:val="center"/>
            <w:hideMark/>
          </w:tcPr>
          <w:p w14:paraId="474A764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Инструмент</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EA99A7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5C76C5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E31DD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34</w:t>
            </w:r>
          </w:p>
        </w:tc>
        <w:tc>
          <w:tcPr>
            <w:tcW w:w="1318" w:type="dxa"/>
            <w:tcBorders>
              <w:top w:val="nil"/>
              <w:left w:val="nil"/>
              <w:bottom w:val="single" w:sz="4" w:space="0" w:color="auto"/>
              <w:right w:val="single" w:sz="4" w:space="0" w:color="auto"/>
            </w:tcBorders>
            <w:shd w:val="clear" w:color="auto" w:fill="auto"/>
            <w:noWrap/>
            <w:vAlign w:val="center"/>
            <w:hideMark/>
          </w:tcPr>
          <w:p w14:paraId="16FCA48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25.9</w:t>
            </w:r>
          </w:p>
        </w:tc>
        <w:tc>
          <w:tcPr>
            <w:tcW w:w="5812" w:type="dxa"/>
            <w:tcBorders>
              <w:top w:val="nil"/>
              <w:left w:val="nil"/>
              <w:bottom w:val="single" w:sz="4" w:space="0" w:color="auto"/>
              <w:right w:val="nil"/>
            </w:tcBorders>
            <w:shd w:val="clear" w:color="auto" w:fill="auto"/>
            <w:vAlign w:val="center"/>
            <w:hideMark/>
          </w:tcPr>
          <w:p w14:paraId="7540F70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металлические готовые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851D0E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89F8FA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94BB5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35</w:t>
            </w:r>
          </w:p>
        </w:tc>
        <w:tc>
          <w:tcPr>
            <w:tcW w:w="1318" w:type="dxa"/>
            <w:tcBorders>
              <w:top w:val="nil"/>
              <w:left w:val="nil"/>
              <w:bottom w:val="single" w:sz="4" w:space="0" w:color="auto"/>
              <w:right w:val="single" w:sz="4" w:space="0" w:color="auto"/>
            </w:tcBorders>
            <w:shd w:val="clear" w:color="auto" w:fill="auto"/>
            <w:noWrap/>
            <w:vAlign w:val="center"/>
            <w:hideMark/>
          </w:tcPr>
          <w:p w14:paraId="0AE4FCF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25.93</w:t>
            </w:r>
          </w:p>
        </w:tc>
        <w:tc>
          <w:tcPr>
            <w:tcW w:w="5812" w:type="dxa"/>
            <w:tcBorders>
              <w:top w:val="nil"/>
              <w:left w:val="nil"/>
              <w:bottom w:val="single" w:sz="4" w:space="0" w:color="auto"/>
              <w:right w:val="nil"/>
            </w:tcBorders>
            <w:shd w:val="clear" w:color="auto" w:fill="auto"/>
            <w:vAlign w:val="center"/>
            <w:hideMark/>
          </w:tcPr>
          <w:p w14:paraId="0DC92DD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Проволока, цепи и пружины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9F0DEC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E3F689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56A9D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36</w:t>
            </w:r>
          </w:p>
        </w:tc>
        <w:tc>
          <w:tcPr>
            <w:tcW w:w="1318" w:type="dxa"/>
            <w:tcBorders>
              <w:top w:val="nil"/>
              <w:left w:val="nil"/>
              <w:bottom w:val="single" w:sz="4" w:space="0" w:color="auto"/>
              <w:right w:val="single" w:sz="4" w:space="0" w:color="auto"/>
            </w:tcBorders>
            <w:shd w:val="clear" w:color="auto" w:fill="auto"/>
            <w:noWrap/>
            <w:vAlign w:val="center"/>
            <w:hideMark/>
          </w:tcPr>
          <w:p w14:paraId="73BEBBC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25.94</w:t>
            </w:r>
          </w:p>
        </w:tc>
        <w:tc>
          <w:tcPr>
            <w:tcW w:w="5812" w:type="dxa"/>
            <w:tcBorders>
              <w:top w:val="nil"/>
              <w:left w:val="nil"/>
              <w:bottom w:val="single" w:sz="4" w:space="0" w:color="auto"/>
              <w:right w:val="nil"/>
            </w:tcBorders>
            <w:shd w:val="clear" w:color="auto" w:fill="auto"/>
            <w:vAlign w:val="center"/>
            <w:hideMark/>
          </w:tcPr>
          <w:p w14:paraId="77379CB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крепежные и винты крепежные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B84BC7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002F21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9D362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37</w:t>
            </w:r>
          </w:p>
        </w:tc>
        <w:tc>
          <w:tcPr>
            <w:tcW w:w="1318" w:type="dxa"/>
            <w:tcBorders>
              <w:top w:val="nil"/>
              <w:left w:val="nil"/>
              <w:bottom w:val="single" w:sz="4" w:space="0" w:color="auto"/>
              <w:right w:val="single" w:sz="4" w:space="0" w:color="auto"/>
            </w:tcBorders>
            <w:shd w:val="clear" w:color="auto" w:fill="auto"/>
            <w:noWrap/>
            <w:vAlign w:val="center"/>
            <w:hideMark/>
          </w:tcPr>
          <w:p w14:paraId="0732B42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25.99</w:t>
            </w:r>
          </w:p>
        </w:tc>
        <w:tc>
          <w:tcPr>
            <w:tcW w:w="5812" w:type="dxa"/>
            <w:tcBorders>
              <w:top w:val="nil"/>
              <w:left w:val="nil"/>
              <w:bottom w:val="single" w:sz="4" w:space="0" w:color="auto"/>
              <w:right w:val="nil"/>
            </w:tcBorders>
            <w:shd w:val="clear" w:color="auto" w:fill="auto"/>
            <w:vAlign w:val="center"/>
            <w:hideMark/>
          </w:tcPr>
          <w:p w14:paraId="3F363B6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Металлоизделия готовые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E91875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DDD035C"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0D7CF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38</w:t>
            </w:r>
          </w:p>
        </w:tc>
        <w:tc>
          <w:tcPr>
            <w:tcW w:w="1318" w:type="dxa"/>
            <w:tcBorders>
              <w:top w:val="nil"/>
              <w:left w:val="nil"/>
              <w:bottom w:val="single" w:sz="4" w:space="0" w:color="auto"/>
              <w:right w:val="single" w:sz="4" w:space="0" w:color="auto"/>
            </w:tcBorders>
            <w:shd w:val="clear" w:color="auto" w:fill="auto"/>
            <w:noWrap/>
            <w:vAlign w:val="center"/>
            <w:hideMark/>
          </w:tcPr>
          <w:p w14:paraId="4C802D8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26.20</w:t>
            </w:r>
          </w:p>
        </w:tc>
        <w:tc>
          <w:tcPr>
            <w:tcW w:w="5812" w:type="dxa"/>
            <w:tcBorders>
              <w:top w:val="nil"/>
              <w:left w:val="nil"/>
              <w:bottom w:val="single" w:sz="4" w:space="0" w:color="auto"/>
              <w:right w:val="nil"/>
            </w:tcBorders>
            <w:shd w:val="clear" w:color="auto" w:fill="auto"/>
            <w:vAlign w:val="center"/>
            <w:hideMark/>
          </w:tcPr>
          <w:p w14:paraId="6C5F826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Компьютеры и периферийное оборудование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71AE55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A7403E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D6C89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39</w:t>
            </w:r>
          </w:p>
        </w:tc>
        <w:tc>
          <w:tcPr>
            <w:tcW w:w="1318" w:type="dxa"/>
            <w:tcBorders>
              <w:top w:val="nil"/>
              <w:left w:val="nil"/>
              <w:bottom w:val="single" w:sz="4" w:space="0" w:color="auto"/>
              <w:right w:val="single" w:sz="4" w:space="0" w:color="auto"/>
            </w:tcBorders>
            <w:shd w:val="clear" w:color="auto" w:fill="auto"/>
            <w:noWrap/>
            <w:vAlign w:val="center"/>
            <w:hideMark/>
          </w:tcPr>
          <w:p w14:paraId="74D9754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26.30</w:t>
            </w:r>
          </w:p>
        </w:tc>
        <w:tc>
          <w:tcPr>
            <w:tcW w:w="5812" w:type="dxa"/>
            <w:tcBorders>
              <w:top w:val="nil"/>
              <w:left w:val="nil"/>
              <w:bottom w:val="single" w:sz="4" w:space="0" w:color="auto"/>
              <w:right w:val="nil"/>
            </w:tcBorders>
            <w:shd w:val="clear" w:color="auto" w:fill="auto"/>
            <w:vAlign w:val="center"/>
            <w:hideMark/>
          </w:tcPr>
          <w:p w14:paraId="5576439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коммуникационное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50C0DA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EAD9E31"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C5842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40</w:t>
            </w:r>
          </w:p>
        </w:tc>
        <w:tc>
          <w:tcPr>
            <w:tcW w:w="1318" w:type="dxa"/>
            <w:tcBorders>
              <w:top w:val="nil"/>
              <w:left w:val="nil"/>
              <w:bottom w:val="single" w:sz="4" w:space="0" w:color="auto"/>
              <w:right w:val="single" w:sz="4" w:space="0" w:color="auto"/>
            </w:tcBorders>
            <w:shd w:val="clear" w:color="auto" w:fill="auto"/>
            <w:noWrap/>
            <w:vAlign w:val="center"/>
            <w:hideMark/>
          </w:tcPr>
          <w:p w14:paraId="176C06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26.51</w:t>
            </w:r>
          </w:p>
        </w:tc>
        <w:tc>
          <w:tcPr>
            <w:tcW w:w="5812" w:type="dxa"/>
            <w:tcBorders>
              <w:top w:val="nil"/>
              <w:left w:val="nil"/>
              <w:bottom w:val="single" w:sz="4" w:space="0" w:color="auto"/>
              <w:right w:val="nil"/>
            </w:tcBorders>
            <w:shd w:val="clear" w:color="auto" w:fill="auto"/>
            <w:vAlign w:val="center"/>
            <w:hideMark/>
          </w:tcPr>
          <w:p w14:paraId="263A263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для измерения, испытаний и навигации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FD8E3F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BCF55E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9AB17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41</w:t>
            </w:r>
          </w:p>
        </w:tc>
        <w:tc>
          <w:tcPr>
            <w:tcW w:w="1318" w:type="dxa"/>
            <w:tcBorders>
              <w:top w:val="nil"/>
              <w:left w:val="nil"/>
              <w:bottom w:val="single" w:sz="4" w:space="0" w:color="auto"/>
              <w:right w:val="single" w:sz="4" w:space="0" w:color="auto"/>
            </w:tcBorders>
            <w:shd w:val="clear" w:color="auto" w:fill="auto"/>
            <w:noWrap/>
            <w:vAlign w:val="center"/>
            <w:hideMark/>
          </w:tcPr>
          <w:p w14:paraId="5A97F3A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27.11</w:t>
            </w:r>
          </w:p>
        </w:tc>
        <w:tc>
          <w:tcPr>
            <w:tcW w:w="5812" w:type="dxa"/>
            <w:tcBorders>
              <w:top w:val="nil"/>
              <w:left w:val="nil"/>
              <w:bottom w:val="single" w:sz="4" w:space="0" w:color="auto"/>
              <w:right w:val="nil"/>
            </w:tcBorders>
            <w:shd w:val="clear" w:color="auto" w:fill="auto"/>
            <w:vAlign w:val="center"/>
            <w:hideMark/>
          </w:tcPr>
          <w:p w14:paraId="126A64E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Электродвигатели, генераторы и трансформаторы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6AE67C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AE64FC7"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1EF28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w:t>
            </w:r>
          </w:p>
        </w:tc>
        <w:tc>
          <w:tcPr>
            <w:tcW w:w="1318" w:type="dxa"/>
            <w:tcBorders>
              <w:top w:val="nil"/>
              <w:left w:val="nil"/>
              <w:bottom w:val="single" w:sz="4" w:space="0" w:color="auto"/>
              <w:right w:val="single" w:sz="4" w:space="0" w:color="auto"/>
            </w:tcBorders>
            <w:shd w:val="clear" w:color="auto" w:fill="auto"/>
            <w:noWrap/>
            <w:vAlign w:val="center"/>
            <w:hideMark/>
          </w:tcPr>
          <w:p w14:paraId="6A4C0C8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27.12</w:t>
            </w:r>
          </w:p>
        </w:tc>
        <w:tc>
          <w:tcPr>
            <w:tcW w:w="5812" w:type="dxa"/>
            <w:tcBorders>
              <w:top w:val="nil"/>
              <w:left w:val="nil"/>
              <w:bottom w:val="single" w:sz="4" w:space="0" w:color="auto"/>
              <w:right w:val="nil"/>
            </w:tcBorders>
            <w:shd w:val="clear" w:color="auto" w:fill="auto"/>
            <w:vAlign w:val="center"/>
            <w:hideMark/>
          </w:tcPr>
          <w:p w14:paraId="028A445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Аппаратура распределительная и регулирующая электрическая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D6C32D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DBAA93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8F333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w:t>
            </w:r>
          </w:p>
        </w:tc>
        <w:tc>
          <w:tcPr>
            <w:tcW w:w="1318" w:type="dxa"/>
            <w:tcBorders>
              <w:top w:val="nil"/>
              <w:left w:val="nil"/>
              <w:bottom w:val="single" w:sz="4" w:space="0" w:color="auto"/>
              <w:right w:val="single" w:sz="4" w:space="0" w:color="auto"/>
            </w:tcBorders>
            <w:shd w:val="clear" w:color="auto" w:fill="auto"/>
            <w:noWrap/>
            <w:vAlign w:val="center"/>
            <w:hideMark/>
          </w:tcPr>
          <w:p w14:paraId="50ACF8C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27.20</w:t>
            </w:r>
          </w:p>
        </w:tc>
        <w:tc>
          <w:tcPr>
            <w:tcW w:w="5812" w:type="dxa"/>
            <w:tcBorders>
              <w:top w:val="nil"/>
              <w:left w:val="nil"/>
              <w:bottom w:val="single" w:sz="4" w:space="0" w:color="auto"/>
              <w:right w:val="nil"/>
            </w:tcBorders>
            <w:shd w:val="clear" w:color="auto" w:fill="auto"/>
            <w:vAlign w:val="center"/>
            <w:hideMark/>
          </w:tcPr>
          <w:p w14:paraId="16D1F4A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Батареи и аккумуляторы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FA3107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FB6539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FAD84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44</w:t>
            </w:r>
          </w:p>
        </w:tc>
        <w:tc>
          <w:tcPr>
            <w:tcW w:w="1318" w:type="dxa"/>
            <w:tcBorders>
              <w:top w:val="nil"/>
              <w:left w:val="nil"/>
              <w:bottom w:val="single" w:sz="4" w:space="0" w:color="auto"/>
              <w:right w:val="single" w:sz="4" w:space="0" w:color="auto"/>
            </w:tcBorders>
            <w:shd w:val="clear" w:color="auto" w:fill="auto"/>
            <w:noWrap/>
            <w:vAlign w:val="center"/>
            <w:hideMark/>
          </w:tcPr>
          <w:p w14:paraId="3E49180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27.31</w:t>
            </w:r>
          </w:p>
        </w:tc>
        <w:tc>
          <w:tcPr>
            <w:tcW w:w="5812" w:type="dxa"/>
            <w:tcBorders>
              <w:top w:val="nil"/>
              <w:left w:val="nil"/>
              <w:bottom w:val="single" w:sz="4" w:space="0" w:color="auto"/>
              <w:right w:val="nil"/>
            </w:tcBorders>
            <w:shd w:val="clear" w:color="auto" w:fill="auto"/>
            <w:vAlign w:val="center"/>
            <w:hideMark/>
          </w:tcPr>
          <w:p w14:paraId="152CA45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Кабели волоконно-оптические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CA9232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5CFF82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B1287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45</w:t>
            </w:r>
          </w:p>
        </w:tc>
        <w:tc>
          <w:tcPr>
            <w:tcW w:w="1318" w:type="dxa"/>
            <w:tcBorders>
              <w:top w:val="nil"/>
              <w:left w:val="nil"/>
              <w:bottom w:val="single" w:sz="4" w:space="0" w:color="auto"/>
              <w:right w:val="single" w:sz="4" w:space="0" w:color="auto"/>
            </w:tcBorders>
            <w:shd w:val="clear" w:color="auto" w:fill="auto"/>
            <w:noWrap/>
            <w:vAlign w:val="center"/>
            <w:hideMark/>
          </w:tcPr>
          <w:p w14:paraId="276A0C9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27.32</w:t>
            </w:r>
          </w:p>
        </w:tc>
        <w:tc>
          <w:tcPr>
            <w:tcW w:w="5812" w:type="dxa"/>
            <w:tcBorders>
              <w:top w:val="nil"/>
              <w:left w:val="nil"/>
              <w:bottom w:val="single" w:sz="4" w:space="0" w:color="auto"/>
              <w:right w:val="nil"/>
            </w:tcBorders>
            <w:shd w:val="clear" w:color="auto" w:fill="auto"/>
            <w:vAlign w:val="center"/>
            <w:hideMark/>
          </w:tcPr>
          <w:p w14:paraId="2A71A88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Провода и кабели электронные и электрические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55B9780"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41142C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6EFE6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w:t>
            </w:r>
          </w:p>
        </w:tc>
        <w:tc>
          <w:tcPr>
            <w:tcW w:w="1318" w:type="dxa"/>
            <w:tcBorders>
              <w:top w:val="nil"/>
              <w:left w:val="nil"/>
              <w:bottom w:val="single" w:sz="4" w:space="0" w:color="auto"/>
              <w:right w:val="single" w:sz="4" w:space="0" w:color="auto"/>
            </w:tcBorders>
            <w:shd w:val="clear" w:color="auto" w:fill="auto"/>
            <w:noWrap/>
            <w:vAlign w:val="center"/>
            <w:hideMark/>
          </w:tcPr>
          <w:p w14:paraId="3B237FC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27.33</w:t>
            </w:r>
          </w:p>
        </w:tc>
        <w:tc>
          <w:tcPr>
            <w:tcW w:w="5812" w:type="dxa"/>
            <w:tcBorders>
              <w:top w:val="nil"/>
              <w:left w:val="nil"/>
              <w:bottom w:val="single" w:sz="4" w:space="0" w:color="auto"/>
              <w:right w:val="nil"/>
            </w:tcBorders>
            <w:shd w:val="clear" w:color="auto" w:fill="auto"/>
            <w:vAlign w:val="center"/>
            <w:hideMark/>
          </w:tcPr>
          <w:p w14:paraId="5BE9C9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электроустановочные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2E486B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074DFD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3B580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47</w:t>
            </w:r>
          </w:p>
        </w:tc>
        <w:tc>
          <w:tcPr>
            <w:tcW w:w="1318" w:type="dxa"/>
            <w:tcBorders>
              <w:top w:val="nil"/>
              <w:left w:val="nil"/>
              <w:bottom w:val="single" w:sz="4" w:space="0" w:color="auto"/>
              <w:right w:val="single" w:sz="4" w:space="0" w:color="auto"/>
            </w:tcBorders>
            <w:shd w:val="clear" w:color="auto" w:fill="auto"/>
            <w:noWrap/>
            <w:vAlign w:val="center"/>
            <w:hideMark/>
          </w:tcPr>
          <w:p w14:paraId="70ADFEC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27.40</w:t>
            </w:r>
          </w:p>
        </w:tc>
        <w:tc>
          <w:tcPr>
            <w:tcW w:w="5812" w:type="dxa"/>
            <w:tcBorders>
              <w:top w:val="nil"/>
              <w:left w:val="nil"/>
              <w:bottom w:val="single" w:sz="4" w:space="0" w:color="auto"/>
              <w:right w:val="nil"/>
            </w:tcBorders>
            <w:shd w:val="clear" w:color="auto" w:fill="auto"/>
            <w:vAlign w:val="center"/>
            <w:hideMark/>
          </w:tcPr>
          <w:p w14:paraId="5E14157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электрическое осветительное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389970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C471C0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BBCFD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48</w:t>
            </w:r>
          </w:p>
        </w:tc>
        <w:tc>
          <w:tcPr>
            <w:tcW w:w="1318" w:type="dxa"/>
            <w:tcBorders>
              <w:top w:val="nil"/>
              <w:left w:val="nil"/>
              <w:bottom w:val="single" w:sz="4" w:space="0" w:color="auto"/>
              <w:right w:val="single" w:sz="4" w:space="0" w:color="auto"/>
            </w:tcBorders>
            <w:shd w:val="clear" w:color="auto" w:fill="auto"/>
            <w:noWrap/>
            <w:vAlign w:val="center"/>
            <w:hideMark/>
          </w:tcPr>
          <w:p w14:paraId="362210D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27.51</w:t>
            </w:r>
          </w:p>
        </w:tc>
        <w:tc>
          <w:tcPr>
            <w:tcW w:w="5812" w:type="dxa"/>
            <w:tcBorders>
              <w:top w:val="nil"/>
              <w:left w:val="nil"/>
              <w:bottom w:val="single" w:sz="4" w:space="0" w:color="auto"/>
              <w:right w:val="nil"/>
            </w:tcBorders>
            <w:shd w:val="clear" w:color="auto" w:fill="auto"/>
            <w:vAlign w:val="center"/>
            <w:hideMark/>
          </w:tcPr>
          <w:p w14:paraId="53EC49B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Приборы бытовые электрические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AD3D96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2F23A6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0C194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49</w:t>
            </w:r>
          </w:p>
        </w:tc>
        <w:tc>
          <w:tcPr>
            <w:tcW w:w="1318" w:type="dxa"/>
            <w:tcBorders>
              <w:top w:val="nil"/>
              <w:left w:val="nil"/>
              <w:bottom w:val="single" w:sz="4" w:space="0" w:color="auto"/>
              <w:right w:val="single" w:sz="4" w:space="0" w:color="auto"/>
            </w:tcBorders>
            <w:shd w:val="clear" w:color="auto" w:fill="auto"/>
            <w:noWrap/>
            <w:vAlign w:val="center"/>
            <w:hideMark/>
          </w:tcPr>
          <w:p w14:paraId="3E33A57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27.90</w:t>
            </w:r>
          </w:p>
        </w:tc>
        <w:tc>
          <w:tcPr>
            <w:tcW w:w="5812" w:type="dxa"/>
            <w:tcBorders>
              <w:top w:val="nil"/>
              <w:left w:val="nil"/>
              <w:bottom w:val="single" w:sz="4" w:space="0" w:color="auto"/>
              <w:right w:val="nil"/>
            </w:tcBorders>
            <w:shd w:val="clear" w:color="auto" w:fill="auto"/>
            <w:vAlign w:val="center"/>
            <w:hideMark/>
          </w:tcPr>
          <w:p w14:paraId="5E5FC83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электрическое прочее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B915EE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DFFEBAB"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B758A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50</w:t>
            </w:r>
          </w:p>
        </w:tc>
        <w:tc>
          <w:tcPr>
            <w:tcW w:w="1318" w:type="dxa"/>
            <w:tcBorders>
              <w:top w:val="nil"/>
              <w:left w:val="nil"/>
              <w:bottom w:val="single" w:sz="4" w:space="0" w:color="auto"/>
              <w:right w:val="single" w:sz="4" w:space="0" w:color="auto"/>
            </w:tcBorders>
            <w:shd w:val="clear" w:color="auto" w:fill="auto"/>
            <w:noWrap/>
            <w:vAlign w:val="center"/>
            <w:hideMark/>
          </w:tcPr>
          <w:p w14:paraId="41D0292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28.11</w:t>
            </w:r>
          </w:p>
        </w:tc>
        <w:tc>
          <w:tcPr>
            <w:tcW w:w="5812" w:type="dxa"/>
            <w:tcBorders>
              <w:top w:val="nil"/>
              <w:left w:val="nil"/>
              <w:bottom w:val="single" w:sz="4" w:space="0" w:color="auto"/>
              <w:right w:val="nil"/>
            </w:tcBorders>
            <w:shd w:val="clear" w:color="auto" w:fill="auto"/>
            <w:vAlign w:val="center"/>
            <w:hideMark/>
          </w:tcPr>
          <w:p w14:paraId="69C8738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Двигатели и турбины, кроме двигателей авиационных, автомобильных и мотоциклетных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A049CC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B1E1F4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00C36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51</w:t>
            </w:r>
          </w:p>
        </w:tc>
        <w:tc>
          <w:tcPr>
            <w:tcW w:w="1318" w:type="dxa"/>
            <w:tcBorders>
              <w:top w:val="nil"/>
              <w:left w:val="nil"/>
              <w:bottom w:val="single" w:sz="4" w:space="0" w:color="auto"/>
              <w:right w:val="single" w:sz="4" w:space="0" w:color="auto"/>
            </w:tcBorders>
            <w:shd w:val="clear" w:color="auto" w:fill="auto"/>
            <w:noWrap/>
            <w:vAlign w:val="center"/>
            <w:hideMark/>
          </w:tcPr>
          <w:p w14:paraId="0E544C4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28.12</w:t>
            </w:r>
          </w:p>
        </w:tc>
        <w:tc>
          <w:tcPr>
            <w:tcW w:w="5812" w:type="dxa"/>
            <w:tcBorders>
              <w:top w:val="nil"/>
              <w:left w:val="nil"/>
              <w:bottom w:val="single" w:sz="4" w:space="0" w:color="auto"/>
              <w:right w:val="nil"/>
            </w:tcBorders>
            <w:shd w:val="clear" w:color="auto" w:fill="auto"/>
            <w:vAlign w:val="center"/>
            <w:hideMark/>
          </w:tcPr>
          <w:p w14:paraId="52FF63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гидравлическое и пневматическое силовое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A996E0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F264BF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A233B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w:t>
            </w:r>
          </w:p>
        </w:tc>
        <w:tc>
          <w:tcPr>
            <w:tcW w:w="1318" w:type="dxa"/>
            <w:tcBorders>
              <w:top w:val="nil"/>
              <w:left w:val="nil"/>
              <w:bottom w:val="single" w:sz="4" w:space="0" w:color="auto"/>
              <w:right w:val="single" w:sz="4" w:space="0" w:color="auto"/>
            </w:tcBorders>
            <w:shd w:val="clear" w:color="auto" w:fill="auto"/>
            <w:noWrap/>
            <w:vAlign w:val="center"/>
            <w:hideMark/>
          </w:tcPr>
          <w:p w14:paraId="42A5EBC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28.13</w:t>
            </w:r>
          </w:p>
        </w:tc>
        <w:tc>
          <w:tcPr>
            <w:tcW w:w="5812" w:type="dxa"/>
            <w:tcBorders>
              <w:top w:val="nil"/>
              <w:left w:val="nil"/>
              <w:bottom w:val="single" w:sz="4" w:space="0" w:color="auto"/>
              <w:right w:val="nil"/>
            </w:tcBorders>
            <w:shd w:val="clear" w:color="auto" w:fill="auto"/>
            <w:vAlign w:val="center"/>
            <w:hideMark/>
          </w:tcPr>
          <w:p w14:paraId="725359B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Насосы и компрессоры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2A6415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E559AB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3C87D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53</w:t>
            </w:r>
          </w:p>
        </w:tc>
        <w:tc>
          <w:tcPr>
            <w:tcW w:w="1318" w:type="dxa"/>
            <w:tcBorders>
              <w:top w:val="nil"/>
              <w:left w:val="nil"/>
              <w:bottom w:val="single" w:sz="4" w:space="0" w:color="auto"/>
              <w:right w:val="single" w:sz="4" w:space="0" w:color="auto"/>
            </w:tcBorders>
            <w:shd w:val="clear" w:color="auto" w:fill="auto"/>
            <w:noWrap/>
            <w:vAlign w:val="center"/>
            <w:hideMark/>
          </w:tcPr>
          <w:p w14:paraId="1C34166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28.14</w:t>
            </w:r>
          </w:p>
        </w:tc>
        <w:tc>
          <w:tcPr>
            <w:tcW w:w="5812" w:type="dxa"/>
            <w:tcBorders>
              <w:top w:val="nil"/>
              <w:left w:val="nil"/>
              <w:bottom w:val="single" w:sz="4" w:space="0" w:color="auto"/>
              <w:right w:val="nil"/>
            </w:tcBorders>
            <w:shd w:val="clear" w:color="auto" w:fill="auto"/>
            <w:vAlign w:val="center"/>
            <w:hideMark/>
          </w:tcPr>
          <w:p w14:paraId="154D2CD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Краны и клапаны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CBDF46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9CD1036"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1C1D2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54</w:t>
            </w:r>
          </w:p>
        </w:tc>
        <w:tc>
          <w:tcPr>
            <w:tcW w:w="1318" w:type="dxa"/>
            <w:tcBorders>
              <w:top w:val="nil"/>
              <w:left w:val="nil"/>
              <w:bottom w:val="single" w:sz="4" w:space="0" w:color="auto"/>
              <w:right w:val="single" w:sz="4" w:space="0" w:color="auto"/>
            </w:tcBorders>
            <w:shd w:val="clear" w:color="auto" w:fill="auto"/>
            <w:noWrap/>
            <w:vAlign w:val="center"/>
            <w:hideMark/>
          </w:tcPr>
          <w:p w14:paraId="4297BC2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28.15</w:t>
            </w:r>
          </w:p>
        </w:tc>
        <w:tc>
          <w:tcPr>
            <w:tcW w:w="5812" w:type="dxa"/>
            <w:tcBorders>
              <w:top w:val="nil"/>
              <w:left w:val="nil"/>
              <w:bottom w:val="single" w:sz="4" w:space="0" w:color="auto"/>
              <w:right w:val="nil"/>
            </w:tcBorders>
            <w:shd w:val="clear" w:color="auto" w:fill="auto"/>
            <w:vAlign w:val="center"/>
            <w:hideMark/>
          </w:tcPr>
          <w:p w14:paraId="521B2E7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Подшипники, зубчатые колеса, зубчатые передачи и элементы приводов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7D176F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C3E1C2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F3A97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55</w:t>
            </w:r>
          </w:p>
        </w:tc>
        <w:tc>
          <w:tcPr>
            <w:tcW w:w="1318" w:type="dxa"/>
            <w:tcBorders>
              <w:top w:val="nil"/>
              <w:left w:val="nil"/>
              <w:bottom w:val="single" w:sz="4" w:space="0" w:color="auto"/>
              <w:right w:val="single" w:sz="4" w:space="0" w:color="auto"/>
            </w:tcBorders>
            <w:shd w:val="clear" w:color="auto" w:fill="auto"/>
            <w:noWrap/>
            <w:vAlign w:val="center"/>
            <w:hideMark/>
          </w:tcPr>
          <w:p w14:paraId="40B9A08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28.22</w:t>
            </w:r>
          </w:p>
        </w:tc>
        <w:tc>
          <w:tcPr>
            <w:tcW w:w="5812" w:type="dxa"/>
            <w:tcBorders>
              <w:top w:val="nil"/>
              <w:left w:val="nil"/>
              <w:bottom w:val="single" w:sz="4" w:space="0" w:color="auto"/>
              <w:right w:val="nil"/>
            </w:tcBorders>
            <w:shd w:val="clear" w:color="auto" w:fill="auto"/>
            <w:vAlign w:val="center"/>
            <w:hideMark/>
          </w:tcPr>
          <w:p w14:paraId="2C5175B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подъемно-транспортное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C1E2A00"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408AAA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CA584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56</w:t>
            </w:r>
          </w:p>
        </w:tc>
        <w:tc>
          <w:tcPr>
            <w:tcW w:w="1318" w:type="dxa"/>
            <w:tcBorders>
              <w:top w:val="nil"/>
              <w:left w:val="nil"/>
              <w:bottom w:val="single" w:sz="4" w:space="0" w:color="auto"/>
              <w:right w:val="single" w:sz="4" w:space="0" w:color="auto"/>
            </w:tcBorders>
            <w:shd w:val="clear" w:color="auto" w:fill="auto"/>
            <w:noWrap/>
            <w:vAlign w:val="center"/>
            <w:hideMark/>
          </w:tcPr>
          <w:p w14:paraId="2EA8CB3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28.23</w:t>
            </w:r>
          </w:p>
        </w:tc>
        <w:tc>
          <w:tcPr>
            <w:tcW w:w="5812" w:type="dxa"/>
            <w:tcBorders>
              <w:top w:val="nil"/>
              <w:left w:val="nil"/>
              <w:bottom w:val="single" w:sz="4" w:space="0" w:color="auto"/>
              <w:right w:val="nil"/>
            </w:tcBorders>
            <w:shd w:val="clear" w:color="auto" w:fill="auto"/>
            <w:vAlign w:val="center"/>
            <w:hideMark/>
          </w:tcPr>
          <w:p w14:paraId="1C89FF9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Машины офисные и оборудование, кроме компьютеров и периферийного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51FE7B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943BDA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88710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57</w:t>
            </w:r>
          </w:p>
        </w:tc>
        <w:tc>
          <w:tcPr>
            <w:tcW w:w="1318" w:type="dxa"/>
            <w:tcBorders>
              <w:top w:val="nil"/>
              <w:left w:val="nil"/>
              <w:bottom w:val="single" w:sz="4" w:space="0" w:color="auto"/>
              <w:right w:val="single" w:sz="4" w:space="0" w:color="auto"/>
            </w:tcBorders>
            <w:shd w:val="clear" w:color="auto" w:fill="auto"/>
            <w:noWrap/>
            <w:vAlign w:val="center"/>
            <w:hideMark/>
          </w:tcPr>
          <w:p w14:paraId="7C64427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28.24</w:t>
            </w:r>
          </w:p>
        </w:tc>
        <w:tc>
          <w:tcPr>
            <w:tcW w:w="5812" w:type="dxa"/>
            <w:tcBorders>
              <w:top w:val="nil"/>
              <w:left w:val="nil"/>
              <w:bottom w:val="single" w:sz="4" w:space="0" w:color="auto"/>
              <w:right w:val="nil"/>
            </w:tcBorders>
            <w:shd w:val="clear" w:color="auto" w:fill="auto"/>
            <w:vAlign w:val="center"/>
            <w:hideMark/>
          </w:tcPr>
          <w:p w14:paraId="2D57199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Инструменты ручные с механизированным приводом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17E670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4E1DB9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CF936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58</w:t>
            </w:r>
          </w:p>
        </w:tc>
        <w:tc>
          <w:tcPr>
            <w:tcW w:w="1318" w:type="dxa"/>
            <w:tcBorders>
              <w:top w:val="nil"/>
              <w:left w:val="nil"/>
              <w:bottom w:val="single" w:sz="4" w:space="0" w:color="auto"/>
              <w:right w:val="single" w:sz="4" w:space="0" w:color="auto"/>
            </w:tcBorders>
            <w:shd w:val="clear" w:color="auto" w:fill="auto"/>
            <w:noWrap/>
            <w:vAlign w:val="center"/>
            <w:hideMark/>
          </w:tcPr>
          <w:p w14:paraId="44568C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28.25</w:t>
            </w:r>
          </w:p>
        </w:tc>
        <w:tc>
          <w:tcPr>
            <w:tcW w:w="5812" w:type="dxa"/>
            <w:tcBorders>
              <w:top w:val="nil"/>
              <w:left w:val="nil"/>
              <w:bottom w:val="single" w:sz="4" w:space="0" w:color="auto"/>
              <w:right w:val="nil"/>
            </w:tcBorders>
            <w:shd w:val="clear" w:color="auto" w:fill="auto"/>
            <w:vAlign w:val="center"/>
            <w:hideMark/>
          </w:tcPr>
          <w:p w14:paraId="4750E3B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промышленное холодильное и вентиляционное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53D1F2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40A6EFA" w14:textId="77777777" w:rsidTr="00254A5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F17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59</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A2C270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28.29</w:t>
            </w:r>
          </w:p>
        </w:tc>
        <w:tc>
          <w:tcPr>
            <w:tcW w:w="5812" w:type="dxa"/>
            <w:tcBorders>
              <w:top w:val="single" w:sz="4" w:space="0" w:color="auto"/>
              <w:left w:val="nil"/>
              <w:bottom w:val="single" w:sz="4" w:space="0" w:color="auto"/>
              <w:right w:val="nil"/>
            </w:tcBorders>
            <w:shd w:val="clear" w:color="auto" w:fill="auto"/>
            <w:vAlign w:val="center"/>
            <w:hideMark/>
          </w:tcPr>
          <w:p w14:paraId="2AE1948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Машины и оборудование общего назначения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B0CC5B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8D5959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5030B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60</w:t>
            </w:r>
          </w:p>
        </w:tc>
        <w:tc>
          <w:tcPr>
            <w:tcW w:w="1318" w:type="dxa"/>
            <w:tcBorders>
              <w:top w:val="nil"/>
              <w:left w:val="nil"/>
              <w:bottom w:val="single" w:sz="4" w:space="0" w:color="auto"/>
              <w:right w:val="single" w:sz="4" w:space="0" w:color="auto"/>
            </w:tcBorders>
            <w:shd w:val="clear" w:color="auto" w:fill="auto"/>
            <w:noWrap/>
            <w:vAlign w:val="center"/>
            <w:hideMark/>
          </w:tcPr>
          <w:p w14:paraId="026958F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28.30</w:t>
            </w:r>
          </w:p>
        </w:tc>
        <w:tc>
          <w:tcPr>
            <w:tcW w:w="5812" w:type="dxa"/>
            <w:tcBorders>
              <w:top w:val="nil"/>
              <w:left w:val="nil"/>
              <w:bottom w:val="single" w:sz="4" w:space="0" w:color="auto"/>
              <w:right w:val="nil"/>
            </w:tcBorders>
            <w:shd w:val="clear" w:color="auto" w:fill="auto"/>
            <w:vAlign w:val="center"/>
            <w:hideMark/>
          </w:tcPr>
          <w:p w14:paraId="1E869A9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Машины и оборудование для сельского и лесного хозяйства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CE5D97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359622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D7602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61</w:t>
            </w:r>
          </w:p>
        </w:tc>
        <w:tc>
          <w:tcPr>
            <w:tcW w:w="1318" w:type="dxa"/>
            <w:tcBorders>
              <w:top w:val="nil"/>
              <w:left w:val="nil"/>
              <w:bottom w:val="single" w:sz="4" w:space="0" w:color="auto"/>
              <w:right w:val="single" w:sz="4" w:space="0" w:color="auto"/>
            </w:tcBorders>
            <w:shd w:val="clear" w:color="auto" w:fill="auto"/>
            <w:noWrap/>
            <w:vAlign w:val="center"/>
            <w:hideMark/>
          </w:tcPr>
          <w:p w14:paraId="55914DE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28.91</w:t>
            </w:r>
          </w:p>
        </w:tc>
        <w:tc>
          <w:tcPr>
            <w:tcW w:w="5812" w:type="dxa"/>
            <w:tcBorders>
              <w:top w:val="nil"/>
              <w:left w:val="nil"/>
              <w:bottom w:val="single" w:sz="4" w:space="0" w:color="auto"/>
              <w:right w:val="nil"/>
            </w:tcBorders>
            <w:shd w:val="clear" w:color="auto" w:fill="auto"/>
            <w:vAlign w:val="center"/>
            <w:hideMark/>
          </w:tcPr>
          <w:p w14:paraId="4267640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для металлургии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376103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7F594A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1841C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62</w:t>
            </w:r>
          </w:p>
        </w:tc>
        <w:tc>
          <w:tcPr>
            <w:tcW w:w="1318" w:type="dxa"/>
            <w:tcBorders>
              <w:top w:val="nil"/>
              <w:left w:val="nil"/>
              <w:bottom w:val="single" w:sz="4" w:space="0" w:color="auto"/>
              <w:right w:val="single" w:sz="4" w:space="0" w:color="auto"/>
            </w:tcBorders>
            <w:shd w:val="clear" w:color="auto" w:fill="auto"/>
            <w:noWrap/>
            <w:vAlign w:val="center"/>
            <w:hideMark/>
          </w:tcPr>
          <w:p w14:paraId="48A0123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28.92</w:t>
            </w:r>
          </w:p>
        </w:tc>
        <w:tc>
          <w:tcPr>
            <w:tcW w:w="5812" w:type="dxa"/>
            <w:tcBorders>
              <w:top w:val="nil"/>
              <w:left w:val="nil"/>
              <w:bottom w:val="single" w:sz="4" w:space="0" w:color="auto"/>
              <w:right w:val="nil"/>
            </w:tcBorders>
            <w:shd w:val="clear" w:color="auto" w:fill="auto"/>
            <w:vAlign w:val="center"/>
            <w:hideMark/>
          </w:tcPr>
          <w:p w14:paraId="3FE76DD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для добычи полезных ископаемых подземным и открытым способами и строительства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C6CE0B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161790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5407F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63</w:t>
            </w:r>
          </w:p>
        </w:tc>
        <w:tc>
          <w:tcPr>
            <w:tcW w:w="1318" w:type="dxa"/>
            <w:tcBorders>
              <w:top w:val="nil"/>
              <w:left w:val="nil"/>
              <w:bottom w:val="single" w:sz="4" w:space="0" w:color="auto"/>
              <w:right w:val="single" w:sz="4" w:space="0" w:color="auto"/>
            </w:tcBorders>
            <w:shd w:val="clear" w:color="auto" w:fill="auto"/>
            <w:noWrap/>
            <w:vAlign w:val="center"/>
            <w:hideMark/>
          </w:tcPr>
          <w:p w14:paraId="59C30F0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28.93</w:t>
            </w:r>
          </w:p>
        </w:tc>
        <w:tc>
          <w:tcPr>
            <w:tcW w:w="5812" w:type="dxa"/>
            <w:tcBorders>
              <w:top w:val="nil"/>
              <w:left w:val="nil"/>
              <w:bottom w:val="single" w:sz="4" w:space="0" w:color="auto"/>
              <w:right w:val="nil"/>
            </w:tcBorders>
            <w:shd w:val="clear" w:color="auto" w:fill="auto"/>
            <w:vAlign w:val="center"/>
            <w:hideMark/>
          </w:tcPr>
          <w:p w14:paraId="2B259B5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для производства пищевых продуктов, напитков и табачных изделий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CC58A8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89E4B05"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6BC1C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64</w:t>
            </w:r>
          </w:p>
        </w:tc>
        <w:tc>
          <w:tcPr>
            <w:tcW w:w="1318" w:type="dxa"/>
            <w:tcBorders>
              <w:top w:val="nil"/>
              <w:left w:val="nil"/>
              <w:bottom w:val="single" w:sz="4" w:space="0" w:color="auto"/>
              <w:right w:val="single" w:sz="4" w:space="0" w:color="auto"/>
            </w:tcBorders>
            <w:shd w:val="clear" w:color="auto" w:fill="auto"/>
            <w:noWrap/>
            <w:vAlign w:val="center"/>
            <w:hideMark/>
          </w:tcPr>
          <w:p w14:paraId="47F6B64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28.94</w:t>
            </w:r>
          </w:p>
        </w:tc>
        <w:tc>
          <w:tcPr>
            <w:tcW w:w="5812" w:type="dxa"/>
            <w:tcBorders>
              <w:top w:val="nil"/>
              <w:left w:val="nil"/>
              <w:bottom w:val="single" w:sz="4" w:space="0" w:color="auto"/>
              <w:right w:val="nil"/>
            </w:tcBorders>
            <w:shd w:val="clear" w:color="auto" w:fill="auto"/>
            <w:vAlign w:val="center"/>
            <w:hideMark/>
          </w:tcPr>
          <w:p w14:paraId="5EBBB5B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для текстильного, швейного и кожевенного производства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236BA8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0AFC0AD"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B0DC5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65</w:t>
            </w:r>
          </w:p>
        </w:tc>
        <w:tc>
          <w:tcPr>
            <w:tcW w:w="1318" w:type="dxa"/>
            <w:tcBorders>
              <w:top w:val="nil"/>
              <w:left w:val="nil"/>
              <w:bottom w:val="single" w:sz="4" w:space="0" w:color="auto"/>
              <w:right w:val="single" w:sz="4" w:space="0" w:color="auto"/>
            </w:tcBorders>
            <w:shd w:val="clear" w:color="auto" w:fill="auto"/>
            <w:noWrap/>
            <w:vAlign w:val="center"/>
            <w:hideMark/>
          </w:tcPr>
          <w:p w14:paraId="6B01505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28.99</w:t>
            </w:r>
          </w:p>
        </w:tc>
        <w:tc>
          <w:tcPr>
            <w:tcW w:w="5812" w:type="dxa"/>
            <w:tcBorders>
              <w:top w:val="nil"/>
              <w:left w:val="nil"/>
              <w:bottom w:val="single" w:sz="4" w:space="0" w:color="auto"/>
              <w:right w:val="nil"/>
            </w:tcBorders>
            <w:shd w:val="clear" w:color="auto" w:fill="auto"/>
            <w:vAlign w:val="center"/>
            <w:hideMark/>
          </w:tcPr>
          <w:p w14:paraId="2C74F56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Оборудование специального назначения прочее, не включенное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DF810F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E48BE6C"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7F8AB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66</w:t>
            </w:r>
          </w:p>
        </w:tc>
        <w:tc>
          <w:tcPr>
            <w:tcW w:w="1318" w:type="dxa"/>
            <w:tcBorders>
              <w:top w:val="nil"/>
              <w:left w:val="nil"/>
              <w:bottom w:val="single" w:sz="4" w:space="0" w:color="auto"/>
              <w:right w:val="single" w:sz="4" w:space="0" w:color="auto"/>
            </w:tcBorders>
            <w:shd w:val="clear" w:color="auto" w:fill="auto"/>
            <w:noWrap/>
            <w:vAlign w:val="center"/>
            <w:hideMark/>
          </w:tcPr>
          <w:p w14:paraId="14FA18A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29.10</w:t>
            </w:r>
          </w:p>
        </w:tc>
        <w:tc>
          <w:tcPr>
            <w:tcW w:w="5812" w:type="dxa"/>
            <w:tcBorders>
              <w:top w:val="nil"/>
              <w:left w:val="nil"/>
              <w:bottom w:val="single" w:sz="4" w:space="0" w:color="auto"/>
              <w:right w:val="nil"/>
            </w:tcBorders>
            <w:shd w:val="clear" w:color="auto" w:fill="auto"/>
            <w:vAlign w:val="center"/>
            <w:hideMark/>
          </w:tcPr>
          <w:p w14:paraId="598F932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Средства автотранспортные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40D537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806D08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BE112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67</w:t>
            </w:r>
          </w:p>
        </w:tc>
        <w:tc>
          <w:tcPr>
            <w:tcW w:w="1318" w:type="dxa"/>
            <w:tcBorders>
              <w:top w:val="nil"/>
              <w:left w:val="nil"/>
              <w:bottom w:val="single" w:sz="4" w:space="0" w:color="auto"/>
              <w:right w:val="single" w:sz="4" w:space="0" w:color="auto"/>
            </w:tcBorders>
            <w:shd w:val="clear" w:color="auto" w:fill="auto"/>
            <w:noWrap/>
            <w:vAlign w:val="center"/>
            <w:hideMark/>
          </w:tcPr>
          <w:p w14:paraId="21A599F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29.20</w:t>
            </w:r>
          </w:p>
        </w:tc>
        <w:tc>
          <w:tcPr>
            <w:tcW w:w="5812" w:type="dxa"/>
            <w:tcBorders>
              <w:top w:val="nil"/>
              <w:left w:val="nil"/>
              <w:bottom w:val="single" w:sz="4" w:space="0" w:color="auto"/>
              <w:right w:val="nil"/>
            </w:tcBorders>
            <w:shd w:val="clear" w:color="auto" w:fill="auto"/>
            <w:vAlign w:val="center"/>
            <w:hideMark/>
          </w:tcPr>
          <w:p w14:paraId="690FFEB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Кузова (корпуса) для автотранспортных средств; прицепы и полуприцепы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5AC24A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9FA5656"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7B2EF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68</w:t>
            </w:r>
          </w:p>
        </w:tc>
        <w:tc>
          <w:tcPr>
            <w:tcW w:w="1318" w:type="dxa"/>
            <w:tcBorders>
              <w:top w:val="nil"/>
              <w:left w:val="nil"/>
              <w:bottom w:val="single" w:sz="4" w:space="0" w:color="auto"/>
              <w:right w:val="single" w:sz="4" w:space="0" w:color="auto"/>
            </w:tcBorders>
            <w:shd w:val="clear" w:color="auto" w:fill="auto"/>
            <w:noWrap/>
            <w:vAlign w:val="center"/>
            <w:hideMark/>
          </w:tcPr>
          <w:p w14:paraId="48C5F56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29.32</w:t>
            </w:r>
          </w:p>
        </w:tc>
        <w:tc>
          <w:tcPr>
            <w:tcW w:w="5812" w:type="dxa"/>
            <w:tcBorders>
              <w:top w:val="nil"/>
              <w:left w:val="nil"/>
              <w:bottom w:val="single" w:sz="4" w:space="0" w:color="auto"/>
              <w:right w:val="nil"/>
            </w:tcBorders>
            <w:shd w:val="clear" w:color="auto" w:fill="auto"/>
            <w:vAlign w:val="center"/>
            <w:hideMark/>
          </w:tcPr>
          <w:p w14:paraId="6D6530C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Комплектующие и принадлежности для автотранспортных средств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E0E69B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4E45A1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CF1EA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69</w:t>
            </w:r>
          </w:p>
        </w:tc>
        <w:tc>
          <w:tcPr>
            <w:tcW w:w="1318" w:type="dxa"/>
            <w:tcBorders>
              <w:top w:val="nil"/>
              <w:left w:val="nil"/>
              <w:bottom w:val="single" w:sz="4" w:space="0" w:color="auto"/>
              <w:right w:val="single" w:sz="4" w:space="0" w:color="auto"/>
            </w:tcBorders>
            <w:shd w:val="clear" w:color="auto" w:fill="auto"/>
            <w:noWrap/>
            <w:vAlign w:val="center"/>
            <w:hideMark/>
          </w:tcPr>
          <w:p w14:paraId="7BD888D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30.11</w:t>
            </w:r>
          </w:p>
        </w:tc>
        <w:tc>
          <w:tcPr>
            <w:tcW w:w="5812" w:type="dxa"/>
            <w:tcBorders>
              <w:top w:val="nil"/>
              <w:left w:val="nil"/>
              <w:bottom w:val="single" w:sz="4" w:space="0" w:color="auto"/>
              <w:right w:val="nil"/>
            </w:tcBorders>
            <w:shd w:val="clear" w:color="auto" w:fill="auto"/>
            <w:vAlign w:val="center"/>
            <w:hideMark/>
          </w:tcPr>
          <w:p w14:paraId="3D07AB6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Корабли, суда и плавучие конструкции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A485B5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05185D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61F80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70</w:t>
            </w:r>
          </w:p>
        </w:tc>
        <w:tc>
          <w:tcPr>
            <w:tcW w:w="1318" w:type="dxa"/>
            <w:tcBorders>
              <w:top w:val="nil"/>
              <w:left w:val="nil"/>
              <w:bottom w:val="single" w:sz="4" w:space="0" w:color="auto"/>
              <w:right w:val="single" w:sz="4" w:space="0" w:color="auto"/>
            </w:tcBorders>
            <w:shd w:val="clear" w:color="auto" w:fill="auto"/>
            <w:noWrap/>
            <w:vAlign w:val="center"/>
            <w:hideMark/>
          </w:tcPr>
          <w:p w14:paraId="047426B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31.01</w:t>
            </w:r>
          </w:p>
        </w:tc>
        <w:tc>
          <w:tcPr>
            <w:tcW w:w="5812" w:type="dxa"/>
            <w:tcBorders>
              <w:top w:val="nil"/>
              <w:left w:val="nil"/>
              <w:bottom w:val="single" w:sz="4" w:space="0" w:color="auto"/>
              <w:right w:val="nil"/>
            </w:tcBorders>
            <w:shd w:val="clear" w:color="auto" w:fill="auto"/>
            <w:vAlign w:val="center"/>
            <w:hideMark/>
          </w:tcPr>
          <w:p w14:paraId="76FEFB8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Мебель для офисов и предприятий торговли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F05105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10EC788"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8882F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71</w:t>
            </w:r>
          </w:p>
        </w:tc>
        <w:tc>
          <w:tcPr>
            <w:tcW w:w="1318" w:type="dxa"/>
            <w:tcBorders>
              <w:top w:val="nil"/>
              <w:left w:val="nil"/>
              <w:bottom w:val="single" w:sz="4" w:space="0" w:color="auto"/>
              <w:right w:val="single" w:sz="4" w:space="0" w:color="auto"/>
            </w:tcBorders>
            <w:shd w:val="clear" w:color="auto" w:fill="auto"/>
            <w:noWrap/>
            <w:vAlign w:val="center"/>
            <w:hideMark/>
          </w:tcPr>
          <w:p w14:paraId="4A1418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31.09</w:t>
            </w:r>
          </w:p>
        </w:tc>
        <w:tc>
          <w:tcPr>
            <w:tcW w:w="5812" w:type="dxa"/>
            <w:tcBorders>
              <w:top w:val="nil"/>
              <w:left w:val="nil"/>
              <w:bottom w:val="single" w:sz="4" w:space="0" w:color="auto"/>
              <w:right w:val="nil"/>
            </w:tcBorders>
            <w:shd w:val="clear" w:color="auto" w:fill="auto"/>
            <w:vAlign w:val="center"/>
            <w:hideMark/>
          </w:tcPr>
          <w:p w14:paraId="7FFD45E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Мебель прочая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270EBB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7969EE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098B4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72</w:t>
            </w:r>
          </w:p>
        </w:tc>
        <w:tc>
          <w:tcPr>
            <w:tcW w:w="1318" w:type="dxa"/>
            <w:tcBorders>
              <w:top w:val="nil"/>
              <w:left w:val="nil"/>
              <w:bottom w:val="single" w:sz="4" w:space="0" w:color="auto"/>
              <w:right w:val="single" w:sz="4" w:space="0" w:color="auto"/>
            </w:tcBorders>
            <w:shd w:val="clear" w:color="auto" w:fill="auto"/>
            <w:noWrap/>
            <w:vAlign w:val="center"/>
            <w:hideMark/>
          </w:tcPr>
          <w:p w14:paraId="4C3087E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32.91</w:t>
            </w:r>
          </w:p>
        </w:tc>
        <w:tc>
          <w:tcPr>
            <w:tcW w:w="5812" w:type="dxa"/>
            <w:tcBorders>
              <w:top w:val="nil"/>
              <w:left w:val="nil"/>
              <w:bottom w:val="single" w:sz="4" w:space="0" w:color="auto"/>
              <w:right w:val="nil"/>
            </w:tcBorders>
            <w:shd w:val="clear" w:color="auto" w:fill="auto"/>
            <w:vAlign w:val="center"/>
            <w:hideMark/>
          </w:tcPr>
          <w:p w14:paraId="7CDA2E0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Метлы и щетки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924106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35C103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5BE3E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73</w:t>
            </w:r>
          </w:p>
        </w:tc>
        <w:tc>
          <w:tcPr>
            <w:tcW w:w="1318" w:type="dxa"/>
            <w:tcBorders>
              <w:top w:val="nil"/>
              <w:left w:val="nil"/>
              <w:bottom w:val="single" w:sz="4" w:space="0" w:color="auto"/>
              <w:right w:val="single" w:sz="4" w:space="0" w:color="auto"/>
            </w:tcBorders>
            <w:shd w:val="clear" w:color="auto" w:fill="auto"/>
            <w:noWrap/>
            <w:vAlign w:val="center"/>
            <w:hideMark/>
          </w:tcPr>
          <w:p w14:paraId="084408A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32.99</w:t>
            </w:r>
          </w:p>
        </w:tc>
        <w:tc>
          <w:tcPr>
            <w:tcW w:w="5812" w:type="dxa"/>
            <w:tcBorders>
              <w:top w:val="nil"/>
              <w:left w:val="nil"/>
              <w:bottom w:val="single" w:sz="4" w:space="0" w:color="auto"/>
              <w:right w:val="nil"/>
            </w:tcBorders>
            <w:shd w:val="clear" w:color="auto" w:fill="auto"/>
            <w:vAlign w:val="center"/>
            <w:hideMark/>
          </w:tcPr>
          <w:p w14:paraId="350C33A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Изделия готовые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02555D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E318FDE"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E6333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74</w:t>
            </w:r>
          </w:p>
        </w:tc>
        <w:tc>
          <w:tcPr>
            <w:tcW w:w="1318" w:type="dxa"/>
            <w:tcBorders>
              <w:top w:val="nil"/>
              <w:left w:val="nil"/>
              <w:bottom w:val="single" w:sz="4" w:space="0" w:color="auto"/>
              <w:right w:val="single" w:sz="4" w:space="0" w:color="auto"/>
            </w:tcBorders>
            <w:shd w:val="clear" w:color="auto" w:fill="auto"/>
            <w:noWrap/>
            <w:vAlign w:val="center"/>
            <w:hideMark/>
          </w:tcPr>
          <w:p w14:paraId="2348ACA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33.12</w:t>
            </w:r>
          </w:p>
        </w:tc>
        <w:tc>
          <w:tcPr>
            <w:tcW w:w="5812" w:type="dxa"/>
            <w:tcBorders>
              <w:top w:val="nil"/>
              <w:left w:val="nil"/>
              <w:bottom w:val="single" w:sz="4" w:space="0" w:color="auto"/>
              <w:right w:val="nil"/>
            </w:tcBorders>
            <w:shd w:val="clear" w:color="auto" w:fill="auto"/>
            <w:vAlign w:val="center"/>
            <w:hideMark/>
          </w:tcPr>
          <w:p w14:paraId="3613BE4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E76CA0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21BAE8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68EDE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75</w:t>
            </w:r>
          </w:p>
        </w:tc>
        <w:tc>
          <w:tcPr>
            <w:tcW w:w="1318" w:type="dxa"/>
            <w:tcBorders>
              <w:top w:val="nil"/>
              <w:left w:val="nil"/>
              <w:bottom w:val="single" w:sz="4" w:space="0" w:color="auto"/>
              <w:right w:val="single" w:sz="4" w:space="0" w:color="auto"/>
            </w:tcBorders>
            <w:shd w:val="clear" w:color="auto" w:fill="auto"/>
            <w:noWrap/>
            <w:vAlign w:val="center"/>
            <w:hideMark/>
          </w:tcPr>
          <w:p w14:paraId="4A7B57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33.13</w:t>
            </w:r>
          </w:p>
        </w:tc>
        <w:tc>
          <w:tcPr>
            <w:tcW w:w="5812" w:type="dxa"/>
            <w:tcBorders>
              <w:top w:val="nil"/>
              <w:left w:val="nil"/>
              <w:bottom w:val="single" w:sz="4" w:space="0" w:color="auto"/>
              <w:right w:val="nil"/>
            </w:tcBorders>
            <w:shd w:val="clear" w:color="auto" w:fill="auto"/>
            <w:vAlign w:val="center"/>
            <w:hideMark/>
          </w:tcPr>
          <w:p w14:paraId="78D9170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электронного и оптического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B554A9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FF4E3A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02DD1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76</w:t>
            </w:r>
          </w:p>
        </w:tc>
        <w:tc>
          <w:tcPr>
            <w:tcW w:w="1318" w:type="dxa"/>
            <w:tcBorders>
              <w:top w:val="nil"/>
              <w:left w:val="nil"/>
              <w:bottom w:val="single" w:sz="4" w:space="0" w:color="auto"/>
              <w:right w:val="single" w:sz="4" w:space="0" w:color="auto"/>
            </w:tcBorders>
            <w:shd w:val="clear" w:color="auto" w:fill="auto"/>
            <w:noWrap/>
            <w:vAlign w:val="center"/>
            <w:hideMark/>
          </w:tcPr>
          <w:p w14:paraId="07E96F3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33.14</w:t>
            </w:r>
          </w:p>
        </w:tc>
        <w:tc>
          <w:tcPr>
            <w:tcW w:w="5812" w:type="dxa"/>
            <w:tcBorders>
              <w:top w:val="nil"/>
              <w:left w:val="nil"/>
              <w:bottom w:val="single" w:sz="4" w:space="0" w:color="auto"/>
              <w:right w:val="nil"/>
            </w:tcBorders>
            <w:shd w:val="clear" w:color="auto" w:fill="auto"/>
            <w:vAlign w:val="center"/>
            <w:hideMark/>
          </w:tcPr>
          <w:p w14:paraId="215D388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электрического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04D48F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323AAA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CD5E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w:t>
            </w:r>
          </w:p>
        </w:tc>
        <w:tc>
          <w:tcPr>
            <w:tcW w:w="1318" w:type="dxa"/>
            <w:tcBorders>
              <w:top w:val="nil"/>
              <w:left w:val="nil"/>
              <w:bottom w:val="single" w:sz="4" w:space="0" w:color="auto"/>
              <w:right w:val="single" w:sz="4" w:space="0" w:color="auto"/>
            </w:tcBorders>
            <w:shd w:val="clear" w:color="auto" w:fill="auto"/>
            <w:noWrap/>
            <w:vAlign w:val="center"/>
            <w:hideMark/>
          </w:tcPr>
          <w:p w14:paraId="11A7561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33.15</w:t>
            </w:r>
          </w:p>
        </w:tc>
        <w:tc>
          <w:tcPr>
            <w:tcW w:w="5812" w:type="dxa"/>
            <w:tcBorders>
              <w:top w:val="nil"/>
              <w:left w:val="nil"/>
              <w:bottom w:val="single" w:sz="4" w:space="0" w:color="auto"/>
              <w:right w:val="nil"/>
            </w:tcBorders>
            <w:shd w:val="clear" w:color="auto" w:fill="auto"/>
            <w:vAlign w:val="center"/>
            <w:hideMark/>
          </w:tcPr>
          <w:p w14:paraId="5B9F5B8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и техническому обслуживанию судов и лодок</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B87C88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544DD11"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56551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78</w:t>
            </w:r>
          </w:p>
        </w:tc>
        <w:tc>
          <w:tcPr>
            <w:tcW w:w="1318" w:type="dxa"/>
            <w:tcBorders>
              <w:top w:val="nil"/>
              <w:left w:val="nil"/>
              <w:bottom w:val="single" w:sz="4" w:space="0" w:color="auto"/>
              <w:right w:val="single" w:sz="4" w:space="0" w:color="auto"/>
            </w:tcBorders>
            <w:shd w:val="clear" w:color="auto" w:fill="auto"/>
            <w:noWrap/>
            <w:vAlign w:val="center"/>
            <w:hideMark/>
          </w:tcPr>
          <w:p w14:paraId="1D0BCCA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33.17</w:t>
            </w:r>
          </w:p>
        </w:tc>
        <w:tc>
          <w:tcPr>
            <w:tcW w:w="5812" w:type="dxa"/>
            <w:tcBorders>
              <w:top w:val="nil"/>
              <w:left w:val="nil"/>
              <w:bottom w:val="single" w:sz="4" w:space="0" w:color="auto"/>
              <w:right w:val="nil"/>
            </w:tcBorders>
            <w:shd w:val="clear" w:color="auto" w:fill="auto"/>
            <w:vAlign w:val="center"/>
            <w:hideMark/>
          </w:tcPr>
          <w:p w14:paraId="68B695A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и техническому обслуживанию прочих транспортных средств и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F972A7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8CC92A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E193B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79</w:t>
            </w:r>
          </w:p>
        </w:tc>
        <w:tc>
          <w:tcPr>
            <w:tcW w:w="1318" w:type="dxa"/>
            <w:tcBorders>
              <w:top w:val="nil"/>
              <w:left w:val="nil"/>
              <w:bottom w:val="single" w:sz="4" w:space="0" w:color="auto"/>
              <w:right w:val="single" w:sz="4" w:space="0" w:color="auto"/>
            </w:tcBorders>
            <w:shd w:val="clear" w:color="auto" w:fill="auto"/>
            <w:noWrap/>
            <w:vAlign w:val="center"/>
            <w:hideMark/>
          </w:tcPr>
          <w:p w14:paraId="31EDAD3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33.20</w:t>
            </w:r>
          </w:p>
        </w:tc>
        <w:tc>
          <w:tcPr>
            <w:tcW w:w="5812" w:type="dxa"/>
            <w:tcBorders>
              <w:top w:val="nil"/>
              <w:left w:val="nil"/>
              <w:bottom w:val="single" w:sz="4" w:space="0" w:color="auto"/>
              <w:right w:val="nil"/>
            </w:tcBorders>
            <w:shd w:val="clear" w:color="auto" w:fill="auto"/>
            <w:vAlign w:val="center"/>
            <w:hideMark/>
          </w:tcPr>
          <w:p w14:paraId="061A5AD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монтажу промышленных машин и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C1ABCD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4E06C95"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22C9C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80</w:t>
            </w:r>
          </w:p>
        </w:tc>
        <w:tc>
          <w:tcPr>
            <w:tcW w:w="1318" w:type="dxa"/>
            <w:tcBorders>
              <w:top w:val="nil"/>
              <w:left w:val="nil"/>
              <w:bottom w:val="single" w:sz="4" w:space="0" w:color="auto"/>
              <w:right w:val="single" w:sz="4" w:space="0" w:color="auto"/>
            </w:tcBorders>
            <w:shd w:val="clear" w:color="auto" w:fill="auto"/>
            <w:noWrap/>
            <w:vAlign w:val="center"/>
            <w:hideMark/>
          </w:tcPr>
          <w:p w14:paraId="50A3276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35.22</w:t>
            </w:r>
          </w:p>
        </w:tc>
        <w:tc>
          <w:tcPr>
            <w:tcW w:w="5812" w:type="dxa"/>
            <w:tcBorders>
              <w:top w:val="nil"/>
              <w:left w:val="nil"/>
              <w:bottom w:val="single" w:sz="4" w:space="0" w:color="auto"/>
              <w:right w:val="nil"/>
            </w:tcBorders>
            <w:shd w:val="clear" w:color="auto" w:fill="auto"/>
            <w:vAlign w:val="center"/>
            <w:hideMark/>
          </w:tcPr>
          <w:p w14:paraId="1E2BE4B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распределению газообразного топлива по трубопроводам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4F2778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A4CDA5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B2513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81</w:t>
            </w:r>
          </w:p>
        </w:tc>
        <w:tc>
          <w:tcPr>
            <w:tcW w:w="1318" w:type="dxa"/>
            <w:tcBorders>
              <w:top w:val="nil"/>
              <w:left w:val="nil"/>
              <w:bottom w:val="single" w:sz="4" w:space="0" w:color="auto"/>
              <w:right w:val="single" w:sz="4" w:space="0" w:color="auto"/>
            </w:tcBorders>
            <w:shd w:val="clear" w:color="auto" w:fill="auto"/>
            <w:noWrap/>
            <w:vAlign w:val="center"/>
            <w:hideMark/>
          </w:tcPr>
          <w:p w14:paraId="73E38B7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35.23</w:t>
            </w:r>
          </w:p>
        </w:tc>
        <w:tc>
          <w:tcPr>
            <w:tcW w:w="5812" w:type="dxa"/>
            <w:tcBorders>
              <w:top w:val="nil"/>
              <w:left w:val="nil"/>
              <w:bottom w:val="single" w:sz="4" w:space="0" w:color="auto"/>
              <w:right w:val="nil"/>
            </w:tcBorders>
            <w:shd w:val="clear" w:color="auto" w:fill="auto"/>
            <w:vAlign w:val="center"/>
            <w:hideMark/>
          </w:tcPr>
          <w:p w14:paraId="7B6958A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торговле газом, подаваемым по трубопроводам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37BAA9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DF4C0F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613A3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82</w:t>
            </w:r>
          </w:p>
        </w:tc>
        <w:tc>
          <w:tcPr>
            <w:tcW w:w="1318" w:type="dxa"/>
            <w:tcBorders>
              <w:top w:val="nil"/>
              <w:left w:val="nil"/>
              <w:bottom w:val="single" w:sz="4" w:space="0" w:color="auto"/>
              <w:right w:val="single" w:sz="4" w:space="0" w:color="auto"/>
            </w:tcBorders>
            <w:shd w:val="clear" w:color="auto" w:fill="auto"/>
            <w:noWrap/>
            <w:vAlign w:val="center"/>
            <w:hideMark/>
          </w:tcPr>
          <w:p w14:paraId="4A03E89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37.00</w:t>
            </w:r>
          </w:p>
        </w:tc>
        <w:tc>
          <w:tcPr>
            <w:tcW w:w="5812" w:type="dxa"/>
            <w:tcBorders>
              <w:top w:val="nil"/>
              <w:left w:val="nil"/>
              <w:bottom w:val="single" w:sz="4" w:space="0" w:color="auto"/>
              <w:right w:val="nil"/>
            </w:tcBorders>
            <w:shd w:val="clear" w:color="auto" w:fill="auto"/>
            <w:vAlign w:val="center"/>
            <w:hideMark/>
          </w:tcPr>
          <w:p w14:paraId="12FEA5B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водоотведению; шлам сточных вод</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E278A6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93B8AA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9ADA9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83</w:t>
            </w:r>
          </w:p>
        </w:tc>
        <w:tc>
          <w:tcPr>
            <w:tcW w:w="1318" w:type="dxa"/>
            <w:tcBorders>
              <w:top w:val="nil"/>
              <w:left w:val="nil"/>
              <w:bottom w:val="single" w:sz="4" w:space="0" w:color="auto"/>
              <w:right w:val="single" w:sz="4" w:space="0" w:color="auto"/>
            </w:tcBorders>
            <w:shd w:val="clear" w:color="auto" w:fill="auto"/>
            <w:noWrap/>
            <w:vAlign w:val="center"/>
            <w:hideMark/>
          </w:tcPr>
          <w:p w14:paraId="7CC14C3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38.11</w:t>
            </w:r>
          </w:p>
        </w:tc>
        <w:tc>
          <w:tcPr>
            <w:tcW w:w="5812" w:type="dxa"/>
            <w:tcBorders>
              <w:top w:val="nil"/>
              <w:left w:val="nil"/>
              <w:bottom w:val="single" w:sz="4" w:space="0" w:color="auto"/>
              <w:right w:val="nil"/>
            </w:tcBorders>
            <w:shd w:val="clear" w:color="auto" w:fill="auto"/>
            <w:vAlign w:val="center"/>
            <w:hideMark/>
          </w:tcPr>
          <w:p w14:paraId="1E95C70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Отходы неопасные; услуги по сбору неопасных отходов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3002FE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1B916D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426CA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84</w:t>
            </w:r>
          </w:p>
        </w:tc>
        <w:tc>
          <w:tcPr>
            <w:tcW w:w="1318" w:type="dxa"/>
            <w:tcBorders>
              <w:top w:val="nil"/>
              <w:left w:val="nil"/>
              <w:bottom w:val="single" w:sz="4" w:space="0" w:color="auto"/>
              <w:right w:val="single" w:sz="4" w:space="0" w:color="auto"/>
            </w:tcBorders>
            <w:shd w:val="clear" w:color="auto" w:fill="auto"/>
            <w:noWrap/>
            <w:vAlign w:val="center"/>
            <w:hideMark/>
          </w:tcPr>
          <w:p w14:paraId="0B4F098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38.12</w:t>
            </w:r>
          </w:p>
        </w:tc>
        <w:tc>
          <w:tcPr>
            <w:tcW w:w="5812" w:type="dxa"/>
            <w:tcBorders>
              <w:top w:val="nil"/>
              <w:left w:val="nil"/>
              <w:bottom w:val="single" w:sz="4" w:space="0" w:color="auto"/>
              <w:right w:val="nil"/>
            </w:tcBorders>
            <w:shd w:val="clear" w:color="auto" w:fill="auto"/>
            <w:vAlign w:val="center"/>
            <w:hideMark/>
          </w:tcPr>
          <w:p w14:paraId="722E399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Отходы опасные; услуги по сбору опасных отходов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265429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4DD1EB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4AE0A8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85</w:t>
            </w:r>
          </w:p>
        </w:tc>
        <w:tc>
          <w:tcPr>
            <w:tcW w:w="1318" w:type="dxa"/>
            <w:tcBorders>
              <w:top w:val="nil"/>
              <w:left w:val="nil"/>
              <w:bottom w:val="single" w:sz="4" w:space="0" w:color="auto"/>
              <w:right w:val="single" w:sz="4" w:space="0" w:color="auto"/>
            </w:tcBorders>
            <w:shd w:val="clear" w:color="auto" w:fill="auto"/>
            <w:noWrap/>
            <w:vAlign w:val="center"/>
            <w:hideMark/>
          </w:tcPr>
          <w:p w14:paraId="43D791E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38.21</w:t>
            </w:r>
          </w:p>
        </w:tc>
        <w:tc>
          <w:tcPr>
            <w:tcW w:w="5812" w:type="dxa"/>
            <w:tcBorders>
              <w:top w:val="nil"/>
              <w:left w:val="nil"/>
              <w:bottom w:val="single" w:sz="4" w:space="0" w:color="auto"/>
              <w:right w:val="nil"/>
            </w:tcBorders>
            <w:shd w:val="clear" w:color="auto" w:fill="auto"/>
            <w:vAlign w:val="center"/>
            <w:hideMark/>
          </w:tcPr>
          <w:p w14:paraId="4004F3C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переработке и утилизации отходов неопасных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9080CB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1A84B9C" w14:textId="77777777" w:rsidTr="00254A59">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F9EC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30AB2BC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38.22</w:t>
            </w:r>
          </w:p>
        </w:tc>
        <w:tc>
          <w:tcPr>
            <w:tcW w:w="5812" w:type="dxa"/>
            <w:tcBorders>
              <w:top w:val="single" w:sz="4" w:space="0" w:color="auto"/>
              <w:left w:val="nil"/>
              <w:bottom w:val="single" w:sz="4" w:space="0" w:color="auto"/>
              <w:right w:val="nil"/>
            </w:tcBorders>
            <w:shd w:val="clear" w:color="auto" w:fill="auto"/>
            <w:vAlign w:val="center"/>
            <w:hideMark/>
          </w:tcPr>
          <w:p w14:paraId="31BA87C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переработке и утилизации опасных отходов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BF85A2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8DADAA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6982A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87</w:t>
            </w:r>
          </w:p>
        </w:tc>
        <w:tc>
          <w:tcPr>
            <w:tcW w:w="1318" w:type="dxa"/>
            <w:tcBorders>
              <w:top w:val="nil"/>
              <w:left w:val="nil"/>
              <w:bottom w:val="single" w:sz="4" w:space="0" w:color="auto"/>
              <w:right w:val="single" w:sz="4" w:space="0" w:color="auto"/>
            </w:tcBorders>
            <w:shd w:val="clear" w:color="auto" w:fill="auto"/>
            <w:noWrap/>
            <w:vAlign w:val="center"/>
            <w:hideMark/>
          </w:tcPr>
          <w:p w14:paraId="3AC6187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41.20</w:t>
            </w:r>
          </w:p>
        </w:tc>
        <w:tc>
          <w:tcPr>
            <w:tcW w:w="5812" w:type="dxa"/>
            <w:tcBorders>
              <w:top w:val="nil"/>
              <w:left w:val="nil"/>
              <w:bottom w:val="single" w:sz="4" w:space="0" w:color="auto"/>
              <w:right w:val="nil"/>
            </w:tcBorders>
            <w:shd w:val="clear" w:color="auto" w:fill="auto"/>
            <w:vAlign w:val="center"/>
            <w:hideMark/>
          </w:tcPr>
          <w:p w14:paraId="5CA6226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Здания и работы по возведению зданий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C822BE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505BB0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0389F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88</w:t>
            </w:r>
          </w:p>
        </w:tc>
        <w:tc>
          <w:tcPr>
            <w:tcW w:w="1318" w:type="dxa"/>
            <w:tcBorders>
              <w:top w:val="nil"/>
              <w:left w:val="nil"/>
              <w:bottom w:val="single" w:sz="4" w:space="0" w:color="auto"/>
              <w:right w:val="single" w:sz="4" w:space="0" w:color="auto"/>
            </w:tcBorders>
            <w:shd w:val="clear" w:color="auto" w:fill="auto"/>
            <w:noWrap/>
            <w:vAlign w:val="center"/>
            <w:hideMark/>
          </w:tcPr>
          <w:p w14:paraId="25CFC8C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42.11</w:t>
            </w:r>
          </w:p>
        </w:tc>
        <w:tc>
          <w:tcPr>
            <w:tcW w:w="5812" w:type="dxa"/>
            <w:tcBorders>
              <w:top w:val="nil"/>
              <w:left w:val="nil"/>
              <w:bottom w:val="single" w:sz="4" w:space="0" w:color="auto"/>
              <w:right w:val="nil"/>
            </w:tcBorders>
            <w:shd w:val="clear" w:color="auto" w:fill="auto"/>
            <w:vAlign w:val="center"/>
            <w:hideMark/>
          </w:tcPr>
          <w:p w14:paraId="2F5564A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Дороги автомобильные и автомагистрали; строительные работы по строительству автомобильных дорог и автомагистралей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A038B5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37C4D6B"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E428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89</w:t>
            </w:r>
          </w:p>
        </w:tc>
        <w:tc>
          <w:tcPr>
            <w:tcW w:w="1318" w:type="dxa"/>
            <w:tcBorders>
              <w:top w:val="nil"/>
              <w:left w:val="nil"/>
              <w:bottom w:val="single" w:sz="4" w:space="0" w:color="auto"/>
              <w:right w:val="single" w:sz="4" w:space="0" w:color="auto"/>
            </w:tcBorders>
            <w:shd w:val="clear" w:color="auto" w:fill="auto"/>
            <w:noWrap/>
            <w:vAlign w:val="center"/>
            <w:hideMark/>
          </w:tcPr>
          <w:p w14:paraId="06EACD1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42.12</w:t>
            </w:r>
          </w:p>
        </w:tc>
        <w:tc>
          <w:tcPr>
            <w:tcW w:w="5812" w:type="dxa"/>
            <w:tcBorders>
              <w:top w:val="nil"/>
              <w:left w:val="nil"/>
              <w:bottom w:val="single" w:sz="4" w:space="0" w:color="auto"/>
              <w:right w:val="nil"/>
            </w:tcBorders>
            <w:shd w:val="clear" w:color="auto" w:fill="auto"/>
            <w:vAlign w:val="center"/>
            <w:hideMark/>
          </w:tcPr>
          <w:p w14:paraId="78CAD15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Дороги железные наземные и подземные; строительные работы по строительству наземных и подземных железных дорог</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7CD8BE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058360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B2E66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90</w:t>
            </w:r>
          </w:p>
        </w:tc>
        <w:tc>
          <w:tcPr>
            <w:tcW w:w="1318" w:type="dxa"/>
            <w:tcBorders>
              <w:top w:val="nil"/>
              <w:left w:val="nil"/>
              <w:bottom w:val="single" w:sz="4" w:space="0" w:color="auto"/>
              <w:right w:val="single" w:sz="4" w:space="0" w:color="auto"/>
            </w:tcBorders>
            <w:shd w:val="clear" w:color="auto" w:fill="auto"/>
            <w:noWrap/>
            <w:vAlign w:val="center"/>
            <w:hideMark/>
          </w:tcPr>
          <w:p w14:paraId="743EB4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42.21</w:t>
            </w:r>
          </w:p>
        </w:tc>
        <w:tc>
          <w:tcPr>
            <w:tcW w:w="5812" w:type="dxa"/>
            <w:tcBorders>
              <w:top w:val="nil"/>
              <w:left w:val="nil"/>
              <w:bottom w:val="single" w:sz="4" w:space="0" w:color="auto"/>
              <w:right w:val="nil"/>
            </w:tcBorders>
            <w:shd w:val="clear" w:color="auto" w:fill="auto"/>
            <w:vAlign w:val="center"/>
            <w:hideMark/>
          </w:tcPr>
          <w:p w14:paraId="2497932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Сооружения и строительные работы по строительству инженерных коммуникаций для жидкостей и газов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5F4832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FBFAD07"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1E641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91</w:t>
            </w:r>
          </w:p>
        </w:tc>
        <w:tc>
          <w:tcPr>
            <w:tcW w:w="1318" w:type="dxa"/>
            <w:tcBorders>
              <w:top w:val="nil"/>
              <w:left w:val="nil"/>
              <w:bottom w:val="single" w:sz="4" w:space="0" w:color="auto"/>
              <w:right w:val="single" w:sz="4" w:space="0" w:color="auto"/>
            </w:tcBorders>
            <w:shd w:val="clear" w:color="auto" w:fill="auto"/>
            <w:noWrap/>
            <w:vAlign w:val="center"/>
            <w:hideMark/>
          </w:tcPr>
          <w:p w14:paraId="3FF3B32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42.22</w:t>
            </w:r>
          </w:p>
        </w:tc>
        <w:tc>
          <w:tcPr>
            <w:tcW w:w="5812" w:type="dxa"/>
            <w:tcBorders>
              <w:top w:val="nil"/>
              <w:left w:val="nil"/>
              <w:bottom w:val="single" w:sz="4" w:space="0" w:color="auto"/>
              <w:right w:val="nil"/>
            </w:tcBorders>
            <w:shd w:val="clear" w:color="auto" w:fill="auto"/>
            <w:vAlign w:val="center"/>
            <w:hideMark/>
          </w:tcPr>
          <w:p w14:paraId="032DD53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Сооружения и строительные работы по строительству коммунальных объектов для электроснабжения и связи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0595FD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CB8C799"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5DCD2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92</w:t>
            </w:r>
          </w:p>
        </w:tc>
        <w:tc>
          <w:tcPr>
            <w:tcW w:w="1318" w:type="dxa"/>
            <w:tcBorders>
              <w:top w:val="nil"/>
              <w:left w:val="nil"/>
              <w:bottom w:val="single" w:sz="4" w:space="0" w:color="auto"/>
              <w:right w:val="single" w:sz="4" w:space="0" w:color="auto"/>
            </w:tcBorders>
            <w:shd w:val="clear" w:color="auto" w:fill="auto"/>
            <w:noWrap/>
            <w:vAlign w:val="center"/>
            <w:hideMark/>
          </w:tcPr>
          <w:p w14:paraId="3494CC7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42.91</w:t>
            </w:r>
          </w:p>
        </w:tc>
        <w:tc>
          <w:tcPr>
            <w:tcW w:w="5812" w:type="dxa"/>
            <w:tcBorders>
              <w:top w:val="nil"/>
              <w:left w:val="nil"/>
              <w:bottom w:val="single" w:sz="4" w:space="0" w:color="auto"/>
              <w:right w:val="nil"/>
            </w:tcBorders>
            <w:shd w:val="clear" w:color="auto" w:fill="auto"/>
            <w:vAlign w:val="center"/>
            <w:hideMark/>
          </w:tcPr>
          <w:p w14:paraId="4B7546B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Сооружения водные; работы строительные по строительству водных сооружений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D262DD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5251693" w14:textId="77777777" w:rsidTr="00254A59">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CE319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93</w:t>
            </w:r>
          </w:p>
        </w:tc>
        <w:tc>
          <w:tcPr>
            <w:tcW w:w="1318" w:type="dxa"/>
            <w:tcBorders>
              <w:top w:val="nil"/>
              <w:left w:val="nil"/>
              <w:bottom w:val="single" w:sz="4" w:space="0" w:color="auto"/>
              <w:right w:val="single" w:sz="4" w:space="0" w:color="auto"/>
            </w:tcBorders>
            <w:shd w:val="clear" w:color="auto" w:fill="auto"/>
            <w:noWrap/>
            <w:vAlign w:val="center"/>
            <w:hideMark/>
          </w:tcPr>
          <w:p w14:paraId="0C51552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42.99</w:t>
            </w:r>
          </w:p>
        </w:tc>
        <w:tc>
          <w:tcPr>
            <w:tcW w:w="5812" w:type="dxa"/>
            <w:tcBorders>
              <w:top w:val="nil"/>
              <w:left w:val="nil"/>
              <w:bottom w:val="single" w:sz="4" w:space="0" w:color="auto"/>
              <w:right w:val="nil"/>
            </w:tcBorders>
            <w:shd w:val="clear" w:color="auto" w:fill="auto"/>
            <w:vAlign w:val="center"/>
            <w:hideMark/>
          </w:tcPr>
          <w:p w14:paraId="273DB20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Сооружения и строительные работы по строительству прочих гражданских сооружений, не включенных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4E4B5F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DDA9EF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DFE37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94</w:t>
            </w:r>
          </w:p>
        </w:tc>
        <w:tc>
          <w:tcPr>
            <w:tcW w:w="1318" w:type="dxa"/>
            <w:tcBorders>
              <w:top w:val="nil"/>
              <w:left w:val="nil"/>
              <w:bottom w:val="single" w:sz="4" w:space="0" w:color="auto"/>
              <w:right w:val="single" w:sz="4" w:space="0" w:color="auto"/>
            </w:tcBorders>
            <w:shd w:val="clear" w:color="auto" w:fill="auto"/>
            <w:noWrap/>
            <w:vAlign w:val="center"/>
            <w:hideMark/>
          </w:tcPr>
          <w:p w14:paraId="4A2517F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43.21</w:t>
            </w:r>
          </w:p>
        </w:tc>
        <w:tc>
          <w:tcPr>
            <w:tcW w:w="5812" w:type="dxa"/>
            <w:tcBorders>
              <w:top w:val="nil"/>
              <w:left w:val="nil"/>
              <w:bottom w:val="single" w:sz="4" w:space="0" w:color="auto"/>
              <w:right w:val="nil"/>
            </w:tcBorders>
            <w:shd w:val="clear" w:color="auto" w:fill="auto"/>
            <w:vAlign w:val="center"/>
            <w:hideMark/>
          </w:tcPr>
          <w:p w14:paraId="0C14C46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электромонтажные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3C0932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639E093"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11CC2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95</w:t>
            </w:r>
          </w:p>
        </w:tc>
        <w:tc>
          <w:tcPr>
            <w:tcW w:w="1318" w:type="dxa"/>
            <w:tcBorders>
              <w:top w:val="nil"/>
              <w:left w:val="nil"/>
              <w:bottom w:val="single" w:sz="4" w:space="0" w:color="auto"/>
              <w:right w:val="single" w:sz="4" w:space="0" w:color="auto"/>
            </w:tcBorders>
            <w:shd w:val="clear" w:color="auto" w:fill="auto"/>
            <w:noWrap/>
            <w:vAlign w:val="center"/>
            <w:hideMark/>
          </w:tcPr>
          <w:p w14:paraId="70D23DF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43.22</w:t>
            </w:r>
          </w:p>
        </w:tc>
        <w:tc>
          <w:tcPr>
            <w:tcW w:w="5812" w:type="dxa"/>
            <w:tcBorders>
              <w:top w:val="nil"/>
              <w:left w:val="nil"/>
              <w:bottom w:val="single" w:sz="4" w:space="0" w:color="auto"/>
              <w:right w:val="nil"/>
            </w:tcBorders>
            <w:shd w:val="clear" w:color="auto" w:fill="auto"/>
            <w:vAlign w:val="center"/>
            <w:hideMark/>
          </w:tcPr>
          <w:p w14:paraId="4C9F732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по монтажу систем водопровода, канализации, отопления и кондиционирования воздуха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C12BF1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2A8F98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692D9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96</w:t>
            </w:r>
          </w:p>
        </w:tc>
        <w:tc>
          <w:tcPr>
            <w:tcW w:w="1318" w:type="dxa"/>
            <w:tcBorders>
              <w:top w:val="nil"/>
              <w:left w:val="nil"/>
              <w:bottom w:val="single" w:sz="4" w:space="0" w:color="auto"/>
              <w:right w:val="single" w:sz="4" w:space="0" w:color="auto"/>
            </w:tcBorders>
            <w:shd w:val="clear" w:color="auto" w:fill="auto"/>
            <w:noWrap/>
            <w:vAlign w:val="center"/>
            <w:hideMark/>
          </w:tcPr>
          <w:p w14:paraId="6F079B1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43.29</w:t>
            </w:r>
          </w:p>
        </w:tc>
        <w:tc>
          <w:tcPr>
            <w:tcW w:w="5812" w:type="dxa"/>
            <w:tcBorders>
              <w:top w:val="nil"/>
              <w:left w:val="nil"/>
              <w:bottom w:val="single" w:sz="4" w:space="0" w:color="auto"/>
              <w:right w:val="nil"/>
            </w:tcBorders>
            <w:shd w:val="clear" w:color="auto" w:fill="auto"/>
            <w:vAlign w:val="center"/>
            <w:hideMark/>
          </w:tcPr>
          <w:p w14:paraId="11D52D3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строительно-монтажные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A33DCC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6D7CBBF"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78D3C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97</w:t>
            </w:r>
          </w:p>
        </w:tc>
        <w:tc>
          <w:tcPr>
            <w:tcW w:w="1318" w:type="dxa"/>
            <w:tcBorders>
              <w:top w:val="nil"/>
              <w:left w:val="nil"/>
              <w:bottom w:val="single" w:sz="4" w:space="0" w:color="auto"/>
              <w:right w:val="single" w:sz="4" w:space="0" w:color="auto"/>
            </w:tcBorders>
            <w:shd w:val="clear" w:color="auto" w:fill="auto"/>
            <w:noWrap/>
            <w:vAlign w:val="center"/>
            <w:hideMark/>
          </w:tcPr>
          <w:p w14:paraId="51626F1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43.31</w:t>
            </w:r>
          </w:p>
        </w:tc>
        <w:tc>
          <w:tcPr>
            <w:tcW w:w="5812" w:type="dxa"/>
            <w:tcBorders>
              <w:top w:val="nil"/>
              <w:left w:val="nil"/>
              <w:bottom w:val="single" w:sz="4" w:space="0" w:color="auto"/>
              <w:right w:val="nil"/>
            </w:tcBorders>
            <w:shd w:val="clear" w:color="auto" w:fill="auto"/>
            <w:vAlign w:val="center"/>
            <w:hideMark/>
          </w:tcPr>
          <w:p w14:paraId="484D66E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штукатурные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C709A2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E88D29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B053F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98</w:t>
            </w:r>
          </w:p>
        </w:tc>
        <w:tc>
          <w:tcPr>
            <w:tcW w:w="1318" w:type="dxa"/>
            <w:tcBorders>
              <w:top w:val="nil"/>
              <w:left w:val="nil"/>
              <w:bottom w:val="single" w:sz="4" w:space="0" w:color="auto"/>
              <w:right w:val="single" w:sz="4" w:space="0" w:color="auto"/>
            </w:tcBorders>
            <w:shd w:val="clear" w:color="auto" w:fill="auto"/>
            <w:noWrap/>
            <w:vAlign w:val="center"/>
            <w:hideMark/>
          </w:tcPr>
          <w:p w14:paraId="2A916AE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43.32</w:t>
            </w:r>
          </w:p>
        </w:tc>
        <w:tc>
          <w:tcPr>
            <w:tcW w:w="5812" w:type="dxa"/>
            <w:tcBorders>
              <w:top w:val="nil"/>
              <w:left w:val="nil"/>
              <w:bottom w:val="single" w:sz="4" w:space="0" w:color="auto"/>
              <w:right w:val="nil"/>
            </w:tcBorders>
            <w:shd w:val="clear" w:color="auto" w:fill="auto"/>
            <w:vAlign w:val="center"/>
            <w:hideMark/>
          </w:tcPr>
          <w:p w14:paraId="27BE8FF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столярные и плотничные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4A58FC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C37C0E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034E1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99</w:t>
            </w:r>
          </w:p>
        </w:tc>
        <w:tc>
          <w:tcPr>
            <w:tcW w:w="1318" w:type="dxa"/>
            <w:tcBorders>
              <w:top w:val="nil"/>
              <w:left w:val="nil"/>
              <w:bottom w:val="single" w:sz="4" w:space="0" w:color="auto"/>
              <w:right w:val="single" w:sz="4" w:space="0" w:color="auto"/>
            </w:tcBorders>
            <w:shd w:val="clear" w:color="auto" w:fill="auto"/>
            <w:noWrap/>
            <w:vAlign w:val="center"/>
            <w:hideMark/>
          </w:tcPr>
          <w:p w14:paraId="23D75F1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43.33</w:t>
            </w:r>
          </w:p>
        </w:tc>
        <w:tc>
          <w:tcPr>
            <w:tcW w:w="5812" w:type="dxa"/>
            <w:tcBorders>
              <w:top w:val="nil"/>
              <w:left w:val="nil"/>
              <w:bottom w:val="single" w:sz="4" w:space="0" w:color="auto"/>
              <w:right w:val="nil"/>
            </w:tcBorders>
            <w:shd w:val="clear" w:color="auto" w:fill="auto"/>
            <w:vAlign w:val="center"/>
            <w:hideMark/>
          </w:tcPr>
          <w:p w14:paraId="18669DB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по устройству покрытий полов и облицовке стен</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3BD321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C815363"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F00CE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100</w:t>
            </w:r>
          </w:p>
        </w:tc>
        <w:tc>
          <w:tcPr>
            <w:tcW w:w="1318" w:type="dxa"/>
            <w:tcBorders>
              <w:top w:val="nil"/>
              <w:left w:val="nil"/>
              <w:bottom w:val="single" w:sz="4" w:space="0" w:color="auto"/>
              <w:right w:val="single" w:sz="4" w:space="0" w:color="auto"/>
            </w:tcBorders>
            <w:shd w:val="clear" w:color="auto" w:fill="auto"/>
            <w:noWrap/>
            <w:vAlign w:val="center"/>
            <w:hideMark/>
          </w:tcPr>
          <w:p w14:paraId="712BA93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43.34</w:t>
            </w:r>
          </w:p>
        </w:tc>
        <w:tc>
          <w:tcPr>
            <w:tcW w:w="5812" w:type="dxa"/>
            <w:tcBorders>
              <w:top w:val="nil"/>
              <w:left w:val="nil"/>
              <w:bottom w:val="single" w:sz="4" w:space="0" w:color="auto"/>
              <w:right w:val="nil"/>
            </w:tcBorders>
            <w:shd w:val="clear" w:color="auto" w:fill="auto"/>
            <w:vAlign w:val="center"/>
            <w:hideMark/>
          </w:tcPr>
          <w:p w14:paraId="3306D49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малярные и стекольные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8172F6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891F3D7"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68CAD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101</w:t>
            </w:r>
          </w:p>
        </w:tc>
        <w:tc>
          <w:tcPr>
            <w:tcW w:w="1318" w:type="dxa"/>
            <w:tcBorders>
              <w:top w:val="nil"/>
              <w:left w:val="nil"/>
              <w:bottom w:val="single" w:sz="4" w:space="0" w:color="auto"/>
              <w:right w:val="single" w:sz="4" w:space="0" w:color="auto"/>
            </w:tcBorders>
            <w:shd w:val="clear" w:color="auto" w:fill="auto"/>
            <w:noWrap/>
            <w:vAlign w:val="center"/>
            <w:hideMark/>
          </w:tcPr>
          <w:p w14:paraId="5739833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43.39</w:t>
            </w:r>
          </w:p>
        </w:tc>
        <w:tc>
          <w:tcPr>
            <w:tcW w:w="5812" w:type="dxa"/>
            <w:tcBorders>
              <w:top w:val="nil"/>
              <w:left w:val="nil"/>
              <w:bottom w:val="single" w:sz="4" w:space="0" w:color="auto"/>
              <w:right w:val="nil"/>
            </w:tcBorders>
            <w:shd w:val="clear" w:color="auto" w:fill="auto"/>
            <w:vAlign w:val="center"/>
            <w:hideMark/>
          </w:tcPr>
          <w:p w14:paraId="546B1C1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завершающие и отделочные в зданиях и сооружениях,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C223D2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2D3BB3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4448A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102</w:t>
            </w:r>
          </w:p>
        </w:tc>
        <w:tc>
          <w:tcPr>
            <w:tcW w:w="1318" w:type="dxa"/>
            <w:tcBorders>
              <w:top w:val="nil"/>
              <w:left w:val="nil"/>
              <w:bottom w:val="single" w:sz="4" w:space="0" w:color="auto"/>
              <w:right w:val="single" w:sz="4" w:space="0" w:color="auto"/>
            </w:tcBorders>
            <w:shd w:val="clear" w:color="auto" w:fill="auto"/>
            <w:noWrap/>
            <w:vAlign w:val="center"/>
            <w:hideMark/>
          </w:tcPr>
          <w:p w14:paraId="20A549A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43.91</w:t>
            </w:r>
          </w:p>
        </w:tc>
        <w:tc>
          <w:tcPr>
            <w:tcW w:w="5812" w:type="dxa"/>
            <w:tcBorders>
              <w:top w:val="nil"/>
              <w:left w:val="nil"/>
              <w:bottom w:val="single" w:sz="4" w:space="0" w:color="auto"/>
              <w:right w:val="nil"/>
            </w:tcBorders>
            <w:shd w:val="clear" w:color="auto" w:fill="auto"/>
            <w:vAlign w:val="center"/>
            <w:hideMark/>
          </w:tcPr>
          <w:p w14:paraId="00074A9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кровельные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2C60C5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C8E4CC7"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C15BF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103</w:t>
            </w:r>
          </w:p>
        </w:tc>
        <w:tc>
          <w:tcPr>
            <w:tcW w:w="1318" w:type="dxa"/>
            <w:tcBorders>
              <w:top w:val="nil"/>
              <w:left w:val="nil"/>
              <w:bottom w:val="single" w:sz="4" w:space="0" w:color="auto"/>
              <w:right w:val="single" w:sz="4" w:space="0" w:color="auto"/>
            </w:tcBorders>
            <w:shd w:val="clear" w:color="auto" w:fill="auto"/>
            <w:noWrap/>
            <w:vAlign w:val="center"/>
            <w:hideMark/>
          </w:tcPr>
          <w:p w14:paraId="77F29EE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43.99</w:t>
            </w:r>
          </w:p>
        </w:tc>
        <w:tc>
          <w:tcPr>
            <w:tcW w:w="5812" w:type="dxa"/>
            <w:tcBorders>
              <w:top w:val="nil"/>
              <w:left w:val="nil"/>
              <w:bottom w:val="single" w:sz="4" w:space="0" w:color="auto"/>
              <w:right w:val="nil"/>
            </w:tcBorders>
            <w:shd w:val="clear" w:color="auto" w:fill="auto"/>
            <w:vAlign w:val="center"/>
            <w:hideMark/>
          </w:tcPr>
          <w:p w14:paraId="31C6BAE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Работы строительные специализированные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FFD8970"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F5FA36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2445E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104</w:t>
            </w:r>
          </w:p>
        </w:tc>
        <w:tc>
          <w:tcPr>
            <w:tcW w:w="1318" w:type="dxa"/>
            <w:tcBorders>
              <w:top w:val="nil"/>
              <w:left w:val="nil"/>
              <w:bottom w:val="single" w:sz="4" w:space="0" w:color="auto"/>
              <w:right w:val="single" w:sz="4" w:space="0" w:color="auto"/>
            </w:tcBorders>
            <w:shd w:val="clear" w:color="auto" w:fill="auto"/>
            <w:noWrap/>
            <w:vAlign w:val="center"/>
            <w:hideMark/>
          </w:tcPr>
          <w:p w14:paraId="0C99D5E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45.20</w:t>
            </w:r>
          </w:p>
        </w:tc>
        <w:tc>
          <w:tcPr>
            <w:tcW w:w="5812" w:type="dxa"/>
            <w:tcBorders>
              <w:top w:val="nil"/>
              <w:left w:val="nil"/>
              <w:bottom w:val="single" w:sz="4" w:space="0" w:color="auto"/>
              <w:right w:val="nil"/>
            </w:tcBorders>
            <w:shd w:val="clear" w:color="auto" w:fill="auto"/>
            <w:vAlign w:val="center"/>
            <w:hideMark/>
          </w:tcPr>
          <w:p w14:paraId="04AFE0D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техническому обслуживанию и ремонту автотранспортных средств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A51CE2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C24310F"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0BDD4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105</w:t>
            </w:r>
          </w:p>
        </w:tc>
        <w:tc>
          <w:tcPr>
            <w:tcW w:w="1318" w:type="dxa"/>
            <w:tcBorders>
              <w:top w:val="nil"/>
              <w:left w:val="nil"/>
              <w:bottom w:val="single" w:sz="4" w:space="0" w:color="auto"/>
              <w:right w:val="single" w:sz="4" w:space="0" w:color="auto"/>
            </w:tcBorders>
            <w:shd w:val="clear" w:color="auto" w:fill="auto"/>
            <w:noWrap/>
            <w:vAlign w:val="center"/>
            <w:hideMark/>
          </w:tcPr>
          <w:p w14:paraId="29352EE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45.31</w:t>
            </w:r>
          </w:p>
        </w:tc>
        <w:tc>
          <w:tcPr>
            <w:tcW w:w="5812" w:type="dxa"/>
            <w:tcBorders>
              <w:top w:val="nil"/>
              <w:left w:val="nil"/>
              <w:bottom w:val="single" w:sz="4" w:space="0" w:color="auto"/>
              <w:right w:val="nil"/>
            </w:tcBorders>
            <w:shd w:val="clear" w:color="auto" w:fill="auto"/>
            <w:vAlign w:val="center"/>
            <w:hideMark/>
          </w:tcPr>
          <w:p w14:paraId="7856529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автомобильными деталями, узлами и принадлежностями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2AAC3B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12419B2"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7AC88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106</w:t>
            </w:r>
          </w:p>
        </w:tc>
        <w:tc>
          <w:tcPr>
            <w:tcW w:w="1318" w:type="dxa"/>
            <w:tcBorders>
              <w:top w:val="nil"/>
              <w:left w:val="nil"/>
              <w:bottom w:val="single" w:sz="4" w:space="0" w:color="auto"/>
              <w:right w:val="single" w:sz="4" w:space="0" w:color="auto"/>
            </w:tcBorders>
            <w:shd w:val="clear" w:color="auto" w:fill="auto"/>
            <w:noWrap/>
            <w:vAlign w:val="center"/>
            <w:hideMark/>
          </w:tcPr>
          <w:p w14:paraId="786C49E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46.41</w:t>
            </w:r>
          </w:p>
        </w:tc>
        <w:tc>
          <w:tcPr>
            <w:tcW w:w="5812" w:type="dxa"/>
            <w:tcBorders>
              <w:top w:val="nil"/>
              <w:left w:val="nil"/>
              <w:bottom w:val="single" w:sz="4" w:space="0" w:color="auto"/>
              <w:right w:val="nil"/>
            </w:tcBorders>
            <w:shd w:val="clear" w:color="auto" w:fill="auto"/>
            <w:vAlign w:val="center"/>
            <w:hideMark/>
          </w:tcPr>
          <w:p w14:paraId="6D5BC86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текстильными изделиями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5232A8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3B5B85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FA9D9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107</w:t>
            </w:r>
          </w:p>
        </w:tc>
        <w:tc>
          <w:tcPr>
            <w:tcW w:w="1318" w:type="dxa"/>
            <w:tcBorders>
              <w:top w:val="nil"/>
              <w:left w:val="nil"/>
              <w:bottom w:val="single" w:sz="4" w:space="0" w:color="auto"/>
              <w:right w:val="single" w:sz="4" w:space="0" w:color="auto"/>
            </w:tcBorders>
            <w:shd w:val="clear" w:color="auto" w:fill="auto"/>
            <w:noWrap/>
            <w:vAlign w:val="center"/>
            <w:hideMark/>
          </w:tcPr>
          <w:p w14:paraId="697CF1E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46.43</w:t>
            </w:r>
          </w:p>
        </w:tc>
        <w:tc>
          <w:tcPr>
            <w:tcW w:w="5812" w:type="dxa"/>
            <w:tcBorders>
              <w:top w:val="nil"/>
              <w:left w:val="nil"/>
              <w:bottom w:val="single" w:sz="4" w:space="0" w:color="auto"/>
              <w:right w:val="nil"/>
            </w:tcBorders>
            <w:shd w:val="clear" w:color="auto" w:fill="auto"/>
            <w:vAlign w:val="center"/>
            <w:hideMark/>
          </w:tcPr>
          <w:p w14:paraId="7959771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бытовыми электроприборами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83AD2C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C53E321"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6DF8E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108</w:t>
            </w:r>
          </w:p>
        </w:tc>
        <w:tc>
          <w:tcPr>
            <w:tcW w:w="1318" w:type="dxa"/>
            <w:tcBorders>
              <w:top w:val="nil"/>
              <w:left w:val="nil"/>
              <w:bottom w:val="single" w:sz="4" w:space="0" w:color="auto"/>
              <w:right w:val="single" w:sz="4" w:space="0" w:color="auto"/>
            </w:tcBorders>
            <w:shd w:val="clear" w:color="auto" w:fill="auto"/>
            <w:noWrap/>
            <w:vAlign w:val="center"/>
            <w:hideMark/>
          </w:tcPr>
          <w:p w14:paraId="2EF1EC0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46.51</w:t>
            </w:r>
          </w:p>
        </w:tc>
        <w:tc>
          <w:tcPr>
            <w:tcW w:w="5812" w:type="dxa"/>
            <w:tcBorders>
              <w:top w:val="nil"/>
              <w:left w:val="nil"/>
              <w:bottom w:val="single" w:sz="4" w:space="0" w:color="auto"/>
              <w:right w:val="nil"/>
            </w:tcBorders>
            <w:shd w:val="clear" w:color="auto" w:fill="auto"/>
            <w:vAlign w:val="center"/>
            <w:hideMark/>
          </w:tcPr>
          <w:p w14:paraId="11F911E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компьютерами, компьютерными периферийными устройствами и программным обеспечением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B2F9AD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B8EDB06"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3D253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109</w:t>
            </w:r>
          </w:p>
        </w:tc>
        <w:tc>
          <w:tcPr>
            <w:tcW w:w="1318" w:type="dxa"/>
            <w:tcBorders>
              <w:top w:val="nil"/>
              <w:left w:val="nil"/>
              <w:bottom w:val="single" w:sz="4" w:space="0" w:color="auto"/>
              <w:right w:val="single" w:sz="4" w:space="0" w:color="auto"/>
            </w:tcBorders>
            <w:shd w:val="clear" w:color="auto" w:fill="auto"/>
            <w:noWrap/>
            <w:vAlign w:val="center"/>
            <w:hideMark/>
          </w:tcPr>
          <w:p w14:paraId="09CA23C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46.52</w:t>
            </w:r>
          </w:p>
        </w:tc>
        <w:tc>
          <w:tcPr>
            <w:tcW w:w="5812" w:type="dxa"/>
            <w:tcBorders>
              <w:top w:val="nil"/>
              <w:left w:val="nil"/>
              <w:bottom w:val="single" w:sz="4" w:space="0" w:color="auto"/>
              <w:right w:val="nil"/>
            </w:tcBorders>
            <w:shd w:val="clear" w:color="auto" w:fill="auto"/>
            <w:vAlign w:val="center"/>
            <w:hideMark/>
          </w:tcPr>
          <w:p w14:paraId="2ACB268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электронным и телекоммуникационным оборудованием и его частями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E9169A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B3A2A2F" w14:textId="77777777" w:rsidTr="00254A5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5473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83A51F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46.63</w:t>
            </w:r>
          </w:p>
        </w:tc>
        <w:tc>
          <w:tcPr>
            <w:tcW w:w="5812" w:type="dxa"/>
            <w:tcBorders>
              <w:top w:val="single" w:sz="4" w:space="0" w:color="auto"/>
              <w:left w:val="nil"/>
              <w:bottom w:val="single" w:sz="4" w:space="0" w:color="auto"/>
              <w:right w:val="nil"/>
            </w:tcBorders>
            <w:shd w:val="clear" w:color="auto" w:fill="auto"/>
            <w:vAlign w:val="center"/>
            <w:hideMark/>
          </w:tcPr>
          <w:p w14:paraId="1066445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машинами и оборудованием для добычи полезных ископаемых и строительства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E57D95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31C2A8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713AC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111</w:t>
            </w:r>
          </w:p>
        </w:tc>
        <w:tc>
          <w:tcPr>
            <w:tcW w:w="1318" w:type="dxa"/>
            <w:tcBorders>
              <w:top w:val="nil"/>
              <w:left w:val="nil"/>
              <w:bottom w:val="single" w:sz="4" w:space="0" w:color="auto"/>
              <w:right w:val="single" w:sz="4" w:space="0" w:color="auto"/>
            </w:tcBorders>
            <w:shd w:val="clear" w:color="auto" w:fill="auto"/>
            <w:noWrap/>
            <w:vAlign w:val="center"/>
            <w:hideMark/>
          </w:tcPr>
          <w:p w14:paraId="3FE86E6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46.65</w:t>
            </w:r>
          </w:p>
        </w:tc>
        <w:tc>
          <w:tcPr>
            <w:tcW w:w="5812" w:type="dxa"/>
            <w:tcBorders>
              <w:top w:val="nil"/>
              <w:left w:val="nil"/>
              <w:bottom w:val="single" w:sz="4" w:space="0" w:color="auto"/>
              <w:right w:val="nil"/>
            </w:tcBorders>
            <w:shd w:val="clear" w:color="auto" w:fill="auto"/>
            <w:vAlign w:val="center"/>
            <w:hideMark/>
          </w:tcPr>
          <w:p w14:paraId="52E079A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офисной мебелью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8A6D3E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3FEEB5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9815D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112</w:t>
            </w:r>
          </w:p>
        </w:tc>
        <w:tc>
          <w:tcPr>
            <w:tcW w:w="1318" w:type="dxa"/>
            <w:tcBorders>
              <w:top w:val="nil"/>
              <w:left w:val="nil"/>
              <w:bottom w:val="single" w:sz="4" w:space="0" w:color="auto"/>
              <w:right w:val="single" w:sz="4" w:space="0" w:color="auto"/>
            </w:tcBorders>
            <w:shd w:val="clear" w:color="auto" w:fill="auto"/>
            <w:noWrap/>
            <w:vAlign w:val="center"/>
            <w:hideMark/>
          </w:tcPr>
          <w:p w14:paraId="678ADE0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46.66</w:t>
            </w:r>
          </w:p>
        </w:tc>
        <w:tc>
          <w:tcPr>
            <w:tcW w:w="5812" w:type="dxa"/>
            <w:tcBorders>
              <w:top w:val="nil"/>
              <w:left w:val="nil"/>
              <w:bottom w:val="single" w:sz="4" w:space="0" w:color="auto"/>
              <w:right w:val="nil"/>
            </w:tcBorders>
            <w:shd w:val="clear" w:color="auto" w:fill="auto"/>
            <w:vAlign w:val="center"/>
            <w:hideMark/>
          </w:tcPr>
          <w:p w14:paraId="5574AC3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прочей офисной техникой и оборудованием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800064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119B28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97AFD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113</w:t>
            </w:r>
          </w:p>
        </w:tc>
        <w:tc>
          <w:tcPr>
            <w:tcW w:w="1318" w:type="dxa"/>
            <w:tcBorders>
              <w:top w:val="nil"/>
              <w:left w:val="nil"/>
              <w:bottom w:val="single" w:sz="4" w:space="0" w:color="auto"/>
              <w:right w:val="single" w:sz="4" w:space="0" w:color="auto"/>
            </w:tcBorders>
            <w:shd w:val="clear" w:color="auto" w:fill="auto"/>
            <w:noWrap/>
            <w:vAlign w:val="center"/>
            <w:hideMark/>
          </w:tcPr>
          <w:p w14:paraId="3741A44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46.69</w:t>
            </w:r>
          </w:p>
        </w:tc>
        <w:tc>
          <w:tcPr>
            <w:tcW w:w="5812" w:type="dxa"/>
            <w:tcBorders>
              <w:top w:val="nil"/>
              <w:left w:val="nil"/>
              <w:bottom w:val="single" w:sz="4" w:space="0" w:color="auto"/>
              <w:right w:val="nil"/>
            </w:tcBorders>
            <w:shd w:val="clear" w:color="auto" w:fill="auto"/>
            <w:vAlign w:val="center"/>
            <w:hideMark/>
          </w:tcPr>
          <w:p w14:paraId="6C47CAB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прочими машинами и оборудованием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939FFD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C5D9C7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E1C3F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114</w:t>
            </w:r>
          </w:p>
        </w:tc>
        <w:tc>
          <w:tcPr>
            <w:tcW w:w="1318" w:type="dxa"/>
            <w:tcBorders>
              <w:top w:val="nil"/>
              <w:left w:val="nil"/>
              <w:bottom w:val="single" w:sz="4" w:space="0" w:color="auto"/>
              <w:right w:val="single" w:sz="4" w:space="0" w:color="auto"/>
            </w:tcBorders>
            <w:shd w:val="clear" w:color="auto" w:fill="auto"/>
            <w:noWrap/>
            <w:vAlign w:val="center"/>
            <w:hideMark/>
          </w:tcPr>
          <w:p w14:paraId="3D2706E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46.71</w:t>
            </w:r>
          </w:p>
        </w:tc>
        <w:tc>
          <w:tcPr>
            <w:tcW w:w="5812" w:type="dxa"/>
            <w:tcBorders>
              <w:top w:val="nil"/>
              <w:left w:val="nil"/>
              <w:bottom w:val="single" w:sz="4" w:space="0" w:color="auto"/>
              <w:right w:val="nil"/>
            </w:tcBorders>
            <w:shd w:val="clear" w:color="auto" w:fill="auto"/>
            <w:vAlign w:val="center"/>
            <w:hideMark/>
          </w:tcPr>
          <w:p w14:paraId="1D40027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твердым, жидким и газообразным топливом и связанными продуктами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BAC4EF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FF7C4E1"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475E9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115</w:t>
            </w:r>
          </w:p>
        </w:tc>
        <w:tc>
          <w:tcPr>
            <w:tcW w:w="1318" w:type="dxa"/>
            <w:tcBorders>
              <w:top w:val="nil"/>
              <w:left w:val="nil"/>
              <w:bottom w:val="single" w:sz="4" w:space="0" w:color="auto"/>
              <w:right w:val="single" w:sz="4" w:space="0" w:color="auto"/>
            </w:tcBorders>
            <w:shd w:val="clear" w:color="auto" w:fill="auto"/>
            <w:noWrap/>
            <w:vAlign w:val="center"/>
            <w:hideMark/>
          </w:tcPr>
          <w:p w14:paraId="6303870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46.72</w:t>
            </w:r>
          </w:p>
        </w:tc>
        <w:tc>
          <w:tcPr>
            <w:tcW w:w="5812" w:type="dxa"/>
            <w:tcBorders>
              <w:top w:val="nil"/>
              <w:left w:val="nil"/>
              <w:bottom w:val="single" w:sz="4" w:space="0" w:color="auto"/>
              <w:right w:val="nil"/>
            </w:tcBorders>
            <w:shd w:val="clear" w:color="auto" w:fill="auto"/>
            <w:vAlign w:val="center"/>
            <w:hideMark/>
          </w:tcPr>
          <w:p w14:paraId="1960647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металлами и металлическими рудами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1FB47A2"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B59C255"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48B9F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116</w:t>
            </w:r>
          </w:p>
        </w:tc>
        <w:tc>
          <w:tcPr>
            <w:tcW w:w="1318" w:type="dxa"/>
            <w:tcBorders>
              <w:top w:val="nil"/>
              <w:left w:val="nil"/>
              <w:bottom w:val="single" w:sz="4" w:space="0" w:color="auto"/>
              <w:right w:val="single" w:sz="4" w:space="0" w:color="auto"/>
            </w:tcBorders>
            <w:shd w:val="clear" w:color="auto" w:fill="auto"/>
            <w:noWrap/>
            <w:vAlign w:val="center"/>
            <w:hideMark/>
          </w:tcPr>
          <w:p w14:paraId="4413047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46.73</w:t>
            </w:r>
          </w:p>
        </w:tc>
        <w:tc>
          <w:tcPr>
            <w:tcW w:w="5812" w:type="dxa"/>
            <w:tcBorders>
              <w:top w:val="nil"/>
              <w:left w:val="nil"/>
              <w:bottom w:val="single" w:sz="4" w:space="0" w:color="auto"/>
              <w:right w:val="nil"/>
            </w:tcBorders>
            <w:shd w:val="clear" w:color="auto" w:fill="auto"/>
            <w:vAlign w:val="center"/>
            <w:hideMark/>
          </w:tcPr>
          <w:p w14:paraId="289FD50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оптовой торговле лесоматериалами, строительными материалами и санитарно-техническим оборудованием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6BC2811"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440C03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810C8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117</w:t>
            </w:r>
          </w:p>
        </w:tc>
        <w:tc>
          <w:tcPr>
            <w:tcW w:w="1318" w:type="dxa"/>
            <w:tcBorders>
              <w:top w:val="nil"/>
              <w:left w:val="nil"/>
              <w:bottom w:val="single" w:sz="4" w:space="0" w:color="auto"/>
              <w:right w:val="single" w:sz="4" w:space="0" w:color="auto"/>
            </w:tcBorders>
            <w:shd w:val="clear" w:color="auto" w:fill="auto"/>
            <w:noWrap/>
            <w:vAlign w:val="center"/>
            <w:hideMark/>
          </w:tcPr>
          <w:p w14:paraId="6ACA3BC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46.90</w:t>
            </w:r>
          </w:p>
        </w:tc>
        <w:tc>
          <w:tcPr>
            <w:tcW w:w="5812" w:type="dxa"/>
            <w:tcBorders>
              <w:top w:val="nil"/>
              <w:left w:val="nil"/>
              <w:bottom w:val="single" w:sz="4" w:space="0" w:color="auto"/>
              <w:right w:val="nil"/>
            </w:tcBorders>
            <w:shd w:val="clear" w:color="auto" w:fill="auto"/>
            <w:vAlign w:val="center"/>
            <w:hideMark/>
          </w:tcPr>
          <w:p w14:paraId="6B635B7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неспециализированной оптовой торговле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DB8C3E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D64C6C6"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1A365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118</w:t>
            </w:r>
          </w:p>
        </w:tc>
        <w:tc>
          <w:tcPr>
            <w:tcW w:w="1318" w:type="dxa"/>
            <w:tcBorders>
              <w:top w:val="nil"/>
              <w:left w:val="nil"/>
              <w:bottom w:val="single" w:sz="4" w:space="0" w:color="auto"/>
              <w:right w:val="single" w:sz="4" w:space="0" w:color="auto"/>
            </w:tcBorders>
            <w:shd w:val="clear" w:color="auto" w:fill="auto"/>
            <w:noWrap/>
            <w:vAlign w:val="center"/>
            <w:hideMark/>
          </w:tcPr>
          <w:p w14:paraId="6FA3DBA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47.41</w:t>
            </w:r>
          </w:p>
        </w:tc>
        <w:tc>
          <w:tcPr>
            <w:tcW w:w="5812" w:type="dxa"/>
            <w:tcBorders>
              <w:top w:val="nil"/>
              <w:left w:val="nil"/>
              <w:bottom w:val="single" w:sz="4" w:space="0" w:color="auto"/>
              <w:right w:val="nil"/>
            </w:tcBorders>
            <w:shd w:val="clear" w:color="auto" w:fill="auto"/>
            <w:vAlign w:val="center"/>
            <w:hideMark/>
          </w:tcPr>
          <w:p w14:paraId="7C2EA86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розничной торговле компьютерами, периферийными устройствами к ним и программным обеспечением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4FE5DE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B31E4FF" w14:textId="77777777" w:rsidTr="00254A59">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2A76B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119</w:t>
            </w:r>
          </w:p>
        </w:tc>
        <w:tc>
          <w:tcPr>
            <w:tcW w:w="1318" w:type="dxa"/>
            <w:tcBorders>
              <w:top w:val="nil"/>
              <w:left w:val="nil"/>
              <w:bottom w:val="single" w:sz="4" w:space="0" w:color="auto"/>
              <w:right w:val="single" w:sz="4" w:space="0" w:color="auto"/>
            </w:tcBorders>
            <w:shd w:val="clear" w:color="auto" w:fill="auto"/>
            <w:noWrap/>
            <w:vAlign w:val="center"/>
            <w:hideMark/>
          </w:tcPr>
          <w:p w14:paraId="2E18393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47.42</w:t>
            </w:r>
          </w:p>
        </w:tc>
        <w:tc>
          <w:tcPr>
            <w:tcW w:w="5812" w:type="dxa"/>
            <w:tcBorders>
              <w:top w:val="nil"/>
              <w:left w:val="nil"/>
              <w:bottom w:val="single" w:sz="4" w:space="0" w:color="auto"/>
              <w:right w:val="nil"/>
            </w:tcBorders>
            <w:shd w:val="clear" w:color="auto" w:fill="auto"/>
            <w:vAlign w:val="center"/>
            <w:hideMark/>
          </w:tcPr>
          <w:p w14:paraId="7257054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F729E5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6AF3D5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2ADF9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120</w:t>
            </w:r>
          </w:p>
        </w:tc>
        <w:tc>
          <w:tcPr>
            <w:tcW w:w="1318" w:type="dxa"/>
            <w:tcBorders>
              <w:top w:val="nil"/>
              <w:left w:val="nil"/>
              <w:bottom w:val="single" w:sz="4" w:space="0" w:color="auto"/>
              <w:right w:val="single" w:sz="4" w:space="0" w:color="auto"/>
            </w:tcBorders>
            <w:shd w:val="clear" w:color="auto" w:fill="auto"/>
            <w:noWrap/>
            <w:vAlign w:val="center"/>
            <w:hideMark/>
          </w:tcPr>
          <w:p w14:paraId="7BD1166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47.43</w:t>
            </w:r>
          </w:p>
        </w:tc>
        <w:tc>
          <w:tcPr>
            <w:tcW w:w="5812" w:type="dxa"/>
            <w:tcBorders>
              <w:top w:val="nil"/>
              <w:left w:val="nil"/>
              <w:bottom w:val="single" w:sz="4" w:space="0" w:color="auto"/>
              <w:right w:val="nil"/>
            </w:tcBorders>
            <w:shd w:val="clear" w:color="auto" w:fill="auto"/>
            <w:vAlign w:val="center"/>
            <w:hideMark/>
          </w:tcPr>
          <w:p w14:paraId="1F551FC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розничной торговле аудио- и видеотехникой в специализированных магазинах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FB0A4C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AA7695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D0150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121</w:t>
            </w:r>
          </w:p>
        </w:tc>
        <w:tc>
          <w:tcPr>
            <w:tcW w:w="1318" w:type="dxa"/>
            <w:tcBorders>
              <w:top w:val="nil"/>
              <w:left w:val="nil"/>
              <w:bottom w:val="single" w:sz="4" w:space="0" w:color="auto"/>
              <w:right w:val="single" w:sz="4" w:space="0" w:color="auto"/>
            </w:tcBorders>
            <w:shd w:val="clear" w:color="auto" w:fill="auto"/>
            <w:noWrap/>
            <w:vAlign w:val="center"/>
            <w:hideMark/>
          </w:tcPr>
          <w:p w14:paraId="18C3AE1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49.39</w:t>
            </w:r>
          </w:p>
        </w:tc>
        <w:tc>
          <w:tcPr>
            <w:tcW w:w="5812" w:type="dxa"/>
            <w:tcBorders>
              <w:top w:val="nil"/>
              <w:left w:val="nil"/>
              <w:bottom w:val="single" w:sz="4" w:space="0" w:color="auto"/>
              <w:right w:val="nil"/>
            </w:tcBorders>
            <w:shd w:val="clear" w:color="auto" w:fill="auto"/>
            <w:vAlign w:val="center"/>
            <w:hideMark/>
          </w:tcPr>
          <w:p w14:paraId="25FBA96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сухопутного пассажирского транспорта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29F0C4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DF16E5A"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81357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122</w:t>
            </w:r>
          </w:p>
        </w:tc>
        <w:tc>
          <w:tcPr>
            <w:tcW w:w="1318" w:type="dxa"/>
            <w:tcBorders>
              <w:top w:val="nil"/>
              <w:left w:val="nil"/>
              <w:bottom w:val="single" w:sz="4" w:space="0" w:color="auto"/>
              <w:right w:val="single" w:sz="4" w:space="0" w:color="auto"/>
            </w:tcBorders>
            <w:shd w:val="clear" w:color="auto" w:fill="auto"/>
            <w:noWrap/>
            <w:vAlign w:val="center"/>
            <w:hideMark/>
          </w:tcPr>
          <w:p w14:paraId="7EED615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49.41</w:t>
            </w:r>
          </w:p>
        </w:tc>
        <w:tc>
          <w:tcPr>
            <w:tcW w:w="5812" w:type="dxa"/>
            <w:tcBorders>
              <w:top w:val="nil"/>
              <w:left w:val="nil"/>
              <w:bottom w:val="single" w:sz="4" w:space="0" w:color="auto"/>
              <w:right w:val="nil"/>
            </w:tcBorders>
            <w:shd w:val="clear" w:color="auto" w:fill="auto"/>
            <w:vAlign w:val="center"/>
            <w:hideMark/>
          </w:tcPr>
          <w:p w14:paraId="73BCF0A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грузовым перевозкам автомобильным транспортом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269BFD7"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31BF14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2344F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123</w:t>
            </w:r>
          </w:p>
        </w:tc>
        <w:tc>
          <w:tcPr>
            <w:tcW w:w="1318" w:type="dxa"/>
            <w:tcBorders>
              <w:top w:val="nil"/>
              <w:left w:val="nil"/>
              <w:bottom w:val="single" w:sz="4" w:space="0" w:color="auto"/>
              <w:right w:val="single" w:sz="4" w:space="0" w:color="auto"/>
            </w:tcBorders>
            <w:shd w:val="clear" w:color="auto" w:fill="auto"/>
            <w:noWrap/>
            <w:vAlign w:val="center"/>
            <w:hideMark/>
          </w:tcPr>
          <w:p w14:paraId="2E19A28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49.50</w:t>
            </w:r>
          </w:p>
        </w:tc>
        <w:tc>
          <w:tcPr>
            <w:tcW w:w="5812" w:type="dxa"/>
            <w:tcBorders>
              <w:top w:val="nil"/>
              <w:left w:val="nil"/>
              <w:bottom w:val="single" w:sz="4" w:space="0" w:color="auto"/>
              <w:right w:val="nil"/>
            </w:tcBorders>
            <w:shd w:val="clear" w:color="auto" w:fill="auto"/>
            <w:vAlign w:val="center"/>
            <w:hideMark/>
          </w:tcPr>
          <w:p w14:paraId="287C027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трубопроводного транспорта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8781DC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E03AFC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04064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124</w:t>
            </w:r>
          </w:p>
        </w:tc>
        <w:tc>
          <w:tcPr>
            <w:tcW w:w="1318" w:type="dxa"/>
            <w:tcBorders>
              <w:top w:val="nil"/>
              <w:left w:val="nil"/>
              <w:bottom w:val="single" w:sz="4" w:space="0" w:color="auto"/>
              <w:right w:val="single" w:sz="4" w:space="0" w:color="auto"/>
            </w:tcBorders>
            <w:shd w:val="clear" w:color="auto" w:fill="auto"/>
            <w:noWrap/>
            <w:vAlign w:val="center"/>
            <w:hideMark/>
          </w:tcPr>
          <w:p w14:paraId="3F72021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50.20</w:t>
            </w:r>
          </w:p>
        </w:tc>
        <w:tc>
          <w:tcPr>
            <w:tcW w:w="5812" w:type="dxa"/>
            <w:tcBorders>
              <w:top w:val="nil"/>
              <w:left w:val="nil"/>
              <w:bottom w:val="single" w:sz="4" w:space="0" w:color="auto"/>
              <w:right w:val="nil"/>
            </w:tcBorders>
            <w:shd w:val="clear" w:color="auto" w:fill="auto"/>
            <w:vAlign w:val="center"/>
            <w:hideMark/>
          </w:tcPr>
          <w:p w14:paraId="13C7624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заграничным и каботажным перевозкам грузов морскими судами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3123EE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96E480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7A73C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125</w:t>
            </w:r>
          </w:p>
        </w:tc>
        <w:tc>
          <w:tcPr>
            <w:tcW w:w="1318" w:type="dxa"/>
            <w:tcBorders>
              <w:top w:val="nil"/>
              <w:left w:val="nil"/>
              <w:bottom w:val="single" w:sz="4" w:space="0" w:color="auto"/>
              <w:right w:val="single" w:sz="4" w:space="0" w:color="auto"/>
            </w:tcBorders>
            <w:shd w:val="clear" w:color="auto" w:fill="auto"/>
            <w:noWrap/>
            <w:vAlign w:val="center"/>
            <w:hideMark/>
          </w:tcPr>
          <w:p w14:paraId="3AB86C0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52.10</w:t>
            </w:r>
          </w:p>
        </w:tc>
        <w:tc>
          <w:tcPr>
            <w:tcW w:w="5812" w:type="dxa"/>
            <w:tcBorders>
              <w:top w:val="nil"/>
              <w:left w:val="nil"/>
              <w:bottom w:val="single" w:sz="4" w:space="0" w:color="auto"/>
              <w:right w:val="nil"/>
            </w:tcBorders>
            <w:shd w:val="clear" w:color="auto" w:fill="auto"/>
            <w:vAlign w:val="center"/>
            <w:hideMark/>
          </w:tcPr>
          <w:p w14:paraId="50149D4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складированию и хранению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1E3C0F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5CEFFE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CD0F6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126</w:t>
            </w:r>
          </w:p>
        </w:tc>
        <w:tc>
          <w:tcPr>
            <w:tcW w:w="1318" w:type="dxa"/>
            <w:tcBorders>
              <w:top w:val="nil"/>
              <w:left w:val="nil"/>
              <w:bottom w:val="single" w:sz="4" w:space="0" w:color="auto"/>
              <w:right w:val="single" w:sz="4" w:space="0" w:color="auto"/>
            </w:tcBorders>
            <w:shd w:val="clear" w:color="auto" w:fill="auto"/>
            <w:noWrap/>
            <w:vAlign w:val="center"/>
            <w:hideMark/>
          </w:tcPr>
          <w:p w14:paraId="33D4AF5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52.21</w:t>
            </w:r>
          </w:p>
        </w:tc>
        <w:tc>
          <w:tcPr>
            <w:tcW w:w="5812" w:type="dxa"/>
            <w:tcBorders>
              <w:top w:val="nil"/>
              <w:left w:val="nil"/>
              <w:bottom w:val="single" w:sz="4" w:space="0" w:color="auto"/>
              <w:right w:val="nil"/>
            </w:tcBorders>
            <w:shd w:val="clear" w:color="auto" w:fill="auto"/>
            <w:vAlign w:val="center"/>
            <w:hideMark/>
          </w:tcPr>
          <w:p w14:paraId="015897F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связанные с сухопутным транспортом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ECAD15F"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964D93C"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3C36C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127</w:t>
            </w:r>
          </w:p>
        </w:tc>
        <w:tc>
          <w:tcPr>
            <w:tcW w:w="1318" w:type="dxa"/>
            <w:tcBorders>
              <w:top w:val="nil"/>
              <w:left w:val="nil"/>
              <w:bottom w:val="single" w:sz="4" w:space="0" w:color="auto"/>
              <w:right w:val="single" w:sz="4" w:space="0" w:color="auto"/>
            </w:tcBorders>
            <w:shd w:val="clear" w:color="auto" w:fill="auto"/>
            <w:noWrap/>
            <w:vAlign w:val="center"/>
            <w:hideMark/>
          </w:tcPr>
          <w:p w14:paraId="2E0E65C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52.22</w:t>
            </w:r>
          </w:p>
        </w:tc>
        <w:tc>
          <w:tcPr>
            <w:tcW w:w="5812" w:type="dxa"/>
            <w:tcBorders>
              <w:top w:val="nil"/>
              <w:left w:val="nil"/>
              <w:bottom w:val="single" w:sz="4" w:space="0" w:color="auto"/>
              <w:right w:val="nil"/>
            </w:tcBorders>
            <w:shd w:val="clear" w:color="auto" w:fill="auto"/>
            <w:vAlign w:val="center"/>
            <w:hideMark/>
          </w:tcPr>
          <w:p w14:paraId="79637C4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связанные с водным транспортом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8A47D3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CBAAC6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EEB16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128</w:t>
            </w:r>
          </w:p>
        </w:tc>
        <w:tc>
          <w:tcPr>
            <w:tcW w:w="1318" w:type="dxa"/>
            <w:tcBorders>
              <w:top w:val="nil"/>
              <w:left w:val="nil"/>
              <w:bottom w:val="single" w:sz="4" w:space="0" w:color="auto"/>
              <w:right w:val="single" w:sz="4" w:space="0" w:color="auto"/>
            </w:tcBorders>
            <w:shd w:val="clear" w:color="auto" w:fill="auto"/>
            <w:noWrap/>
            <w:vAlign w:val="center"/>
            <w:hideMark/>
          </w:tcPr>
          <w:p w14:paraId="3C19B29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52.24</w:t>
            </w:r>
          </w:p>
        </w:tc>
        <w:tc>
          <w:tcPr>
            <w:tcW w:w="5812" w:type="dxa"/>
            <w:tcBorders>
              <w:top w:val="nil"/>
              <w:left w:val="nil"/>
              <w:bottom w:val="single" w:sz="4" w:space="0" w:color="auto"/>
              <w:right w:val="nil"/>
            </w:tcBorders>
            <w:shd w:val="clear" w:color="auto" w:fill="auto"/>
            <w:vAlign w:val="center"/>
            <w:hideMark/>
          </w:tcPr>
          <w:p w14:paraId="40E5E8D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обработке грузов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F22FFC3"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AA3F09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7435E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129</w:t>
            </w:r>
          </w:p>
        </w:tc>
        <w:tc>
          <w:tcPr>
            <w:tcW w:w="1318" w:type="dxa"/>
            <w:tcBorders>
              <w:top w:val="nil"/>
              <w:left w:val="nil"/>
              <w:bottom w:val="single" w:sz="4" w:space="0" w:color="auto"/>
              <w:right w:val="single" w:sz="4" w:space="0" w:color="auto"/>
            </w:tcBorders>
            <w:shd w:val="clear" w:color="auto" w:fill="auto"/>
            <w:noWrap/>
            <w:vAlign w:val="center"/>
            <w:hideMark/>
          </w:tcPr>
          <w:p w14:paraId="35455E0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52.29</w:t>
            </w:r>
          </w:p>
        </w:tc>
        <w:tc>
          <w:tcPr>
            <w:tcW w:w="5812" w:type="dxa"/>
            <w:tcBorders>
              <w:top w:val="nil"/>
              <w:left w:val="nil"/>
              <w:bottom w:val="single" w:sz="4" w:space="0" w:color="auto"/>
              <w:right w:val="nil"/>
            </w:tcBorders>
            <w:shd w:val="clear" w:color="auto" w:fill="auto"/>
            <w:vAlign w:val="center"/>
            <w:hideMark/>
          </w:tcPr>
          <w:p w14:paraId="4135DEE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транспортные вспомогательные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AB631D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F2C895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5163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130</w:t>
            </w:r>
          </w:p>
        </w:tc>
        <w:tc>
          <w:tcPr>
            <w:tcW w:w="1318" w:type="dxa"/>
            <w:tcBorders>
              <w:top w:val="nil"/>
              <w:left w:val="nil"/>
              <w:bottom w:val="single" w:sz="4" w:space="0" w:color="auto"/>
              <w:right w:val="single" w:sz="4" w:space="0" w:color="auto"/>
            </w:tcBorders>
            <w:shd w:val="clear" w:color="auto" w:fill="auto"/>
            <w:noWrap/>
            <w:vAlign w:val="center"/>
            <w:hideMark/>
          </w:tcPr>
          <w:p w14:paraId="635ADB9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53.20</w:t>
            </w:r>
          </w:p>
        </w:tc>
        <w:tc>
          <w:tcPr>
            <w:tcW w:w="5812" w:type="dxa"/>
            <w:tcBorders>
              <w:top w:val="nil"/>
              <w:left w:val="nil"/>
              <w:bottom w:val="single" w:sz="4" w:space="0" w:color="auto"/>
              <w:right w:val="nil"/>
            </w:tcBorders>
            <w:shd w:val="clear" w:color="auto" w:fill="auto"/>
            <w:vAlign w:val="center"/>
            <w:hideMark/>
          </w:tcPr>
          <w:p w14:paraId="2FA6CAD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почтовой связи прочие и услуги курьерские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CC00FD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9422C8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9EA1F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131</w:t>
            </w:r>
          </w:p>
        </w:tc>
        <w:tc>
          <w:tcPr>
            <w:tcW w:w="1318" w:type="dxa"/>
            <w:tcBorders>
              <w:top w:val="nil"/>
              <w:left w:val="nil"/>
              <w:bottom w:val="single" w:sz="4" w:space="0" w:color="auto"/>
              <w:right w:val="single" w:sz="4" w:space="0" w:color="auto"/>
            </w:tcBorders>
            <w:shd w:val="clear" w:color="auto" w:fill="auto"/>
            <w:noWrap/>
            <w:vAlign w:val="center"/>
            <w:hideMark/>
          </w:tcPr>
          <w:p w14:paraId="42B8006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56.29</w:t>
            </w:r>
          </w:p>
        </w:tc>
        <w:tc>
          <w:tcPr>
            <w:tcW w:w="5812" w:type="dxa"/>
            <w:tcBorders>
              <w:top w:val="nil"/>
              <w:left w:val="nil"/>
              <w:bottom w:val="single" w:sz="4" w:space="0" w:color="auto"/>
              <w:right w:val="nil"/>
            </w:tcBorders>
            <w:shd w:val="clear" w:color="auto" w:fill="auto"/>
            <w:vAlign w:val="center"/>
            <w:hideMark/>
          </w:tcPr>
          <w:p w14:paraId="27F5604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обеспечению питанием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B7BD90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1EA2CB4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B2ECF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132</w:t>
            </w:r>
          </w:p>
        </w:tc>
        <w:tc>
          <w:tcPr>
            <w:tcW w:w="1318" w:type="dxa"/>
            <w:tcBorders>
              <w:top w:val="nil"/>
              <w:left w:val="nil"/>
              <w:bottom w:val="single" w:sz="4" w:space="0" w:color="auto"/>
              <w:right w:val="single" w:sz="4" w:space="0" w:color="auto"/>
            </w:tcBorders>
            <w:shd w:val="clear" w:color="auto" w:fill="auto"/>
            <w:noWrap/>
            <w:vAlign w:val="center"/>
            <w:hideMark/>
          </w:tcPr>
          <w:p w14:paraId="6D3A9DB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58.13</w:t>
            </w:r>
          </w:p>
        </w:tc>
        <w:tc>
          <w:tcPr>
            <w:tcW w:w="5812" w:type="dxa"/>
            <w:tcBorders>
              <w:top w:val="nil"/>
              <w:left w:val="nil"/>
              <w:bottom w:val="single" w:sz="4" w:space="0" w:color="auto"/>
              <w:right w:val="nil"/>
            </w:tcBorders>
            <w:shd w:val="clear" w:color="auto" w:fill="auto"/>
            <w:vAlign w:val="center"/>
            <w:hideMark/>
          </w:tcPr>
          <w:p w14:paraId="7CC186B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изданию газет</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7590F0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515EE8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5D11B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133</w:t>
            </w:r>
          </w:p>
        </w:tc>
        <w:tc>
          <w:tcPr>
            <w:tcW w:w="1318" w:type="dxa"/>
            <w:tcBorders>
              <w:top w:val="nil"/>
              <w:left w:val="nil"/>
              <w:bottom w:val="single" w:sz="4" w:space="0" w:color="auto"/>
              <w:right w:val="single" w:sz="4" w:space="0" w:color="auto"/>
            </w:tcBorders>
            <w:shd w:val="clear" w:color="auto" w:fill="auto"/>
            <w:noWrap/>
            <w:vAlign w:val="center"/>
            <w:hideMark/>
          </w:tcPr>
          <w:p w14:paraId="1B7CCEA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58.14</w:t>
            </w:r>
          </w:p>
        </w:tc>
        <w:tc>
          <w:tcPr>
            <w:tcW w:w="5812" w:type="dxa"/>
            <w:tcBorders>
              <w:top w:val="nil"/>
              <w:left w:val="nil"/>
              <w:bottom w:val="single" w:sz="4" w:space="0" w:color="auto"/>
              <w:right w:val="nil"/>
            </w:tcBorders>
            <w:shd w:val="clear" w:color="auto" w:fill="auto"/>
            <w:vAlign w:val="center"/>
            <w:hideMark/>
          </w:tcPr>
          <w:p w14:paraId="1E0FBEB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изданию журналов и периодических изданий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D14769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6C6EC391" w14:textId="77777777" w:rsidTr="00254A59">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C4D9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134</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6E97BA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58.19</w:t>
            </w:r>
          </w:p>
        </w:tc>
        <w:tc>
          <w:tcPr>
            <w:tcW w:w="5812" w:type="dxa"/>
            <w:tcBorders>
              <w:top w:val="single" w:sz="4" w:space="0" w:color="auto"/>
              <w:left w:val="nil"/>
              <w:bottom w:val="single" w:sz="4" w:space="0" w:color="auto"/>
              <w:right w:val="nil"/>
            </w:tcBorders>
            <w:shd w:val="clear" w:color="auto" w:fill="auto"/>
            <w:vAlign w:val="center"/>
            <w:hideMark/>
          </w:tcPr>
          <w:p w14:paraId="4638F7A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издательской деятельности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280A60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F66980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518E2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135</w:t>
            </w:r>
          </w:p>
        </w:tc>
        <w:tc>
          <w:tcPr>
            <w:tcW w:w="1318" w:type="dxa"/>
            <w:tcBorders>
              <w:top w:val="nil"/>
              <w:left w:val="nil"/>
              <w:bottom w:val="single" w:sz="4" w:space="0" w:color="auto"/>
              <w:right w:val="single" w:sz="4" w:space="0" w:color="auto"/>
            </w:tcBorders>
            <w:shd w:val="clear" w:color="auto" w:fill="auto"/>
            <w:noWrap/>
            <w:vAlign w:val="center"/>
            <w:hideMark/>
          </w:tcPr>
          <w:p w14:paraId="03C67CF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58.29</w:t>
            </w:r>
          </w:p>
        </w:tc>
        <w:tc>
          <w:tcPr>
            <w:tcW w:w="5812" w:type="dxa"/>
            <w:tcBorders>
              <w:top w:val="nil"/>
              <w:left w:val="nil"/>
              <w:bottom w:val="single" w:sz="4" w:space="0" w:color="auto"/>
              <w:right w:val="nil"/>
            </w:tcBorders>
            <w:shd w:val="clear" w:color="auto" w:fill="auto"/>
            <w:vAlign w:val="center"/>
            <w:hideMark/>
          </w:tcPr>
          <w:p w14:paraId="70B464F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изданию прочего программного обеспечения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917C9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0BC0346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E3548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136</w:t>
            </w:r>
          </w:p>
        </w:tc>
        <w:tc>
          <w:tcPr>
            <w:tcW w:w="1318" w:type="dxa"/>
            <w:tcBorders>
              <w:top w:val="nil"/>
              <w:left w:val="nil"/>
              <w:bottom w:val="single" w:sz="4" w:space="0" w:color="auto"/>
              <w:right w:val="single" w:sz="4" w:space="0" w:color="auto"/>
            </w:tcBorders>
            <w:shd w:val="clear" w:color="auto" w:fill="auto"/>
            <w:noWrap/>
            <w:vAlign w:val="center"/>
            <w:hideMark/>
          </w:tcPr>
          <w:p w14:paraId="452FA9C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59.11</w:t>
            </w:r>
          </w:p>
        </w:tc>
        <w:tc>
          <w:tcPr>
            <w:tcW w:w="5812" w:type="dxa"/>
            <w:tcBorders>
              <w:top w:val="nil"/>
              <w:left w:val="nil"/>
              <w:bottom w:val="single" w:sz="4" w:space="0" w:color="auto"/>
              <w:right w:val="nil"/>
            </w:tcBorders>
            <w:shd w:val="clear" w:color="auto" w:fill="auto"/>
            <w:vAlign w:val="center"/>
            <w:hideMark/>
          </w:tcPr>
          <w:p w14:paraId="5090D0D8"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производству кинофильмов, видеофильмов и телевизионных программ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EA8C5F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A96832D"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A6534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137</w:t>
            </w:r>
          </w:p>
        </w:tc>
        <w:tc>
          <w:tcPr>
            <w:tcW w:w="1318" w:type="dxa"/>
            <w:tcBorders>
              <w:top w:val="nil"/>
              <w:left w:val="nil"/>
              <w:bottom w:val="single" w:sz="4" w:space="0" w:color="auto"/>
              <w:right w:val="single" w:sz="4" w:space="0" w:color="auto"/>
            </w:tcBorders>
            <w:shd w:val="clear" w:color="auto" w:fill="auto"/>
            <w:noWrap/>
            <w:vAlign w:val="center"/>
            <w:hideMark/>
          </w:tcPr>
          <w:p w14:paraId="72D626D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61.90</w:t>
            </w:r>
          </w:p>
        </w:tc>
        <w:tc>
          <w:tcPr>
            <w:tcW w:w="5812" w:type="dxa"/>
            <w:tcBorders>
              <w:top w:val="nil"/>
              <w:left w:val="nil"/>
              <w:bottom w:val="single" w:sz="4" w:space="0" w:color="auto"/>
              <w:right w:val="nil"/>
            </w:tcBorders>
            <w:shd w:val="clear" w:color="auto" w:fill="auto"/>
            <w:vAlign w:val="center"/>
            <w:hideMark/>
          </w:tcPr>
          <w:p w14:paraId="1C9D8BC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телекоммуникационные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307500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A521AEF"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330C4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138</w:t>
            </w:r>
          </w:p>
        </w:tc>
        <w:tc>
          <w:tcPr>
            <w:tcW w:w="1318" w:type="dxa"/>
            <w:tcBorders>
              <w:top w:val="nil"/>
              <w:left w:val="nil"/>
              <w:bottom w:val="single" w:sz="4" w:space="0" w:color="auto"/>
              <w:right w:val="single" w:sz="4" w:space="0" w:color="auto"/>
            </w:tcBorders>
            <w:shd w:val="clear" w:color="auto" w:fill="auto"/>
            <w:noWrap/>
            <w:vAlign w:val="center"/>
            <w:hideMark/>
          </w:tcPr>
          <w:p w14:paraId="206A926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62.01</w:t>
            </w:r>
          </w:p>
        </w:tc>
        <w:tc>
          <w:tcPr>
            <w:tcW w:w="5812" w:type="dxa"/>
            <w:tcBorders>
              <w:top w:val="nil"/>
              <w:left w:val="nil"/>
              <w:bottom w:val="single" w:sz="4" w:space="0" w:color="auto"/>
              <w:right w:val="nil"/>
            </w:tcBorders>
            <w:shd w:val="clear" w:color="auto" w:fill="auto"/>
            <w:vAlign w:val="center"/>
            <w:hideMark/>
          </w:tcPr>
          <w:p w14:paraId="337E488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Продукты программные и услуги по разработке и тестированию программного обеспечения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EB0A90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F1C695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E01A0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139</w:t>
            </w:r>
          </w:p>
        </w:tc>
        <w:tc>
          <w:tcPr>
            <w:tcW w:w="1318" w:type="dxa"/>
            <w:tcBorders>
              <w:top w:val="nil"/>
              <w:left w:val="nil"/>
              <w:bottom w:val="single" w:sz="4" w:space="0" w:color="auto"/>
              <w:right w:val="single" w:sz="4" w:space="0" w:color="auto"/>
            </w:tcBorders>
            <w:shd w:val="clear" w:color="auto" w:fill="auto"/>
            <w:noWrap/>
            <w:vAlign w:val="center"/>
            <w:hideMark/>
          </w:tcPr>
          <w:p w14:paraId="7253DBF4"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62.02</w:t>
            </w:r>
          </w:p>
        </w:tc>
        <w:tc>
          <w:tcPr>
            <w:tcW w:w="5812" w:type="dxa"/>
            <w:tcBorders>
              <w:top w:val="nil"/>
              <w:left w:val="nil"/>
              <w:bottom w:val="single" w:sz="4" w:space="0" w:color="auto"/>
              <w:right w:val="nil"/>
            </w:tcBorders>
            <w:shd w:val="clear" w:color="auto" w:fill="auto"/>
            <w:vAlign w:val="center"/>
            <w:hideMark/>
          </w:tcPr>
          <w:p w14:paraId="162A162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консультативные, связанные с компьютерной техникой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7A1A3F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27BE65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01047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140</w:t>
            </w:r>
          </w:p>
        </w:tc>
        <w:tc>
          <w:tcPr>
            <w:tcW w:w="1318" w:type="dxa"/>
            <w:tcBorders>
              <w:top w:val="nil"/>
              <w:left w:val="nil"/>
              <w:bottom w:val="single" w:sz="4" w:space="0" w:color="auto"/>
              <w:right w:val="single" w:sz="4" w:space="0" w:color="auto"/>
            </w:tcBorders>
            <w:shd w:val="clear" w:color="auto" w:fill="auto"/>
            <w:noWrap/>
            <w:vAlign w:val="center"/>
            <w:hideMark/>
          </w:tcPr>
          <w:p w14:paraId="02144FDA"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62.03</w:t>
            </w:r>
          </w:p>
        </w:tc>
        <w:tc>
          <w:tcPr>
            <w:tcW w:w="5812" w:type="dxa"/>
            <w:tcBorders>
              <w:top w:val="nil"/>
              <w:left w:val="nil"/>
              <w:bottom w:val="single" w:sz="4" w:space="0" w:color="auto"/>
              <w:right w:val="nil"/>
            </w:tcBorders>
            <w:shd w:val="clear" w:color="auto" w:fill="auto"/>
            <w:vAlign w:val="center"/>
            <w:hideMark/>
          </w:tcPr>
          <w:p w14:paraId="604807C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управлению компьютерным оборудованием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65F563B"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A679AB9"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41117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141</w:t>
            </w:r>
          </w:p>
        </w:tc>
        <w:tc>
          <w:tcPr>
            <w:tcW w:w="1318" w:type="dxa"/>
            <w:tcBorders>
              <w:top w:val="nil"/>
              <w:left w:val="nil"/>
              <w:bottom w:val="single" w:sz="4" w:space="0" w:color="auto"/>
              <w:right w:val="single" w:sz="4" w:space="0" w:color="auto"/>
            </w:tcBorders>
            <w:shd w:val="clear" w:color="auto" w:fill="auto"/>
            <w:noWrap/>
            <w:vAlign w:val="center"/>
            <w:hideMark/>
          </w:tcPr>
          <w:p w14:paraId="3948DFD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62.09</w:t>
            </w:r>
          </w:p>
        </w:tc>
        <w:tc>
          <w:tcPr>
            <w:tcW w:w="5812" w:type="dxa"/>
            <w:tcBorders>
              <w:top w:val="nil"/>
              <w:left w:val="nil"/>
              <w:bottom w:val="single" w:sz="4" w:space="0" w:color="auto"/>
              <w:right w:val="nil"/>
            </w:tcBorders>
            <w:shd w:val="clear" w:color="auto" w:fill="auto"/>
            <w:vAlign w:val="center"/>
            <w:hideMark/>
          </w:tcPr>
          <w:p w14:paraId="3BC04FF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информационных технологий прочие и компьютерные услуги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BC973AD"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E68DAA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A7941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142</w:t>
            </w:r>
          </w:p>
        </w:tc>
        <w:tc>
          <w:tcPr>
            <w:tcW w:w="1318" w:type="dxa"/>
            <w:tcBorders>
              <w:top w:val="nil"/>
              <w:left w:val="nil"/>
              <w:bottom w:val="single" w:sz="4" w:space="0" w:color="auto"/>
              <w:right w:val="single" w:sz="4" w:space="0" w:color="auto"/>
            </w:tcBorders>
            <w:shd w:val="clear" w:color="auto" w:fill="auto"/>
            <w:noWrap/>
            <w:vAlign w:val="center"/>
            <w:hideMark/>
          </w:tcPr>
          <w:p w14:paraId="5EE9B50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63.11</w:t>
            </w:r>
          </w:p>
        </w:tc>
        <w:tc>
          <w:tcPr>
            <w:tcW w:w="5812" w:type="dxa"/>
            <w:tcBorders>
              <w:top w:val="nil"/>
              <w:left w:val="nil"/>
              <w:bottom w:val="single" w:sz="4" w:space="0" w:color="auto"/>
              <w:right w:val="nil"/>
            </w:tcBorders>
            <w:shd w:val="clear" w:color="auto" w:fill="auto"/>
            <w:vAlign w:val="center"/>
            <w:hideMark/>
          </w:tcPr>
          <w:p w14:paraId="46D3035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обработке данных, размещению и взаимосвязанные услуги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8332D9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200F71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99794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143</w:t>
            </w:r>
          </w:p>
        </w:tc>
        <w:tc>
          <w:tcPr>
            <w:tcW w:w="1318" w:type="dxa"/>
            <w:tcBorders>
              <w:top w:val="nil"/>
              <w:left w:val="nil"/>
              <w:bottom w:val="single" w:sz="4" w:space="0" w:color="auto"/>
              <w:right w:val="single" w:sz="4" w:space="0" w:color="auto"/>
            </w:tcBorders>
            <w:shd w:val="clear" w:color="auto" w:fill="auto"/>
            <w:noWrap/>
            <w:vAlign w:val="center"/>
            <w:hideMark/>
          </w:tcPr>
          <w:p w14:paraId="45CFA577"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63.12</w:t>
            </w:r>
          </w:p>
        </w:tc>
        <w:tc>
          <w:tcPr>
            <w:tcW w:w="5812" w:type="dxa"/>
            <w:tcBorders>
              <w:top w:val="nil"/>
              <w:left w:val="nil"/>
              <w:bottom w:val="single" w:sz="4" w:space="0" w:color="auto"/>
              <w:right w:val="nil"/>
            </w:tcBorders>
            <w:shd w:val="clear" w:color="auto" w:fill="auto"/>
            <w:vAlign w:val="center"/>
            <w:hideMark/>
          </w:tcPr>
          <w:p w14:paraId="4A0B90E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Содержание порталов в информационно-коммуникационной сети Интернет</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8C3FE56"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3EB6A6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1422F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144</w:t>
            </w:r>
          </w:p>
        </w:tc>
        <w:tc>
          <w:tcPr>
            <w:tcW w:w="1318" w:type="dxa"/>
            <w:tcBorders>
              <w:top w:val="nil"/>
              <w:left w:val="nil"/>
              <w:bottom w:val="single" w:sz="4" w:space="0" w:color="auto"/>
              <w:right w:val="single" w:sz="4" w:space="0" w:color="auto"/>
            </w:tcBorders>
            <w:shd w:val="clear" w:color="auto" w:fill="auto"/>
            <w:noWrap/>
            <w:vAlign w:val="center"/>
            <w:hideMark/>
          </w:tcPr>
          <w:p w14:paraId="418F4AD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63.91</w:t>
            </w:r>
          </w:p>
        </w:tc>
        <w:tc>
          <w:tcPr>
            <w:tcW w:w="5812" w:type="dxa"/>
            <w:tcBorders>
              <w:top w:val="nil"/>
              <w:left w:val="nil"/>
              <w:bottom w:val="single" w:sz="4" w:space="0" w:color="auto"/>
              <w:right w:val="nil"/>
            </w:tcBorders>
            <w:shd w:val="clear" w:color="auto" w:fill="auto"/>
            <w:vAlign w:val="center"/>
            <w:hideMark/>
          </w:tcPr>
          <w:p w14:paraId="3137929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информационных агентств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BFEAAC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4C5ADC77"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5E4C9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145</w:t>
            </w:r>
          </w:p>
        </w:tc>
        <w:tc>
          <w:tcPr>
            <w:tcW w:w="1318" w:type="dxa"/>
            <w:tcBorders>
              <w:top w:val="nil"/>
              <w:left w:val="nil"/>
              <w:bottom w:val="single" w:sz="4" w:space="0" w:color="auto"/>
              <w:right w:val="single" w:sz="4" w:space="0" w:color="auto"/>
            </w:tcBorders>
            <w:shd w:val="clear" w:color="auto" w:fill="auto"/>
            <w:noWrap/>
            <w:vAlign w:val="center"/>
            <w:hideMark/>
          </w:tcPr>
          <w:p w14:paraId="61ACD56E"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63.99</w:t>
            </w:r>
          </w:p>
        </w:tc>
        <w:tc>
          <w:tcPr>
            <w:tcW w:w="5812" w:type="dxa"/>
            <w:tcBorders>
              <w:top w:val="nil"/>
              <w:left w:val="nil"/>
              <w:bottom w:val="single" w:sz="4" w:space="0" w:color="auto"/>
              <w:right w:val="nil"/>
            </w:tcBorders>
            <w:shd w:val="clear" w:color="auto" w:fill="auto"/>
            <w:vAlign w:val="center"/>
            <w:hideMark/>
          </w:tcPr>
          <w:p w14:paraId="3E84CCF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информационные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7B881DE"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74DC607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C8B19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146</w:t>
            </w:r>
          </w:p>
        </w:tc>
        <w:tc>
          <w:tcPr>
            <w:tcW w:w="1318" w:type="dxa"/>
            <w:tcBorders>
              <w:top w:val="nil"/>
              <w:left w:val="nil"/>
              <w:bottom w:val="single" w:sz="4" w:space="0" w:color="auto"/>
              <w:right w:val="single" w:sz="4" w:space="0" w:color="auto"/>
            </w:tcBorders>
            <w:shd w:val="clear" w:color="auto" w:fill="auto"/>
            <w:noWrap/>
            <w:vAlign w:val="center"/>
            <w:hideMark/>
          </w:tcPr>
          <w:p w14:paraId="32530C4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64.19</w:t>
            </w:r>
          </w:p>
        </w:tc>
        <w:tc>
          <w:tcPr>
            <w:tcW w:w="5812" w:type="dxa"/>
            <w:tcBorders>
              <w:top w:val="nil"/>
              <w:left w:val="nil"/>
              <w:bottom w:val="single" w:sz="4" w:space="0" w:color="auto"/>
              <w:right w:val="nil"/>
            </w:tcBorders>
            <w:shd w:val="clear" w:color="auto" w:fill="auto"/>
            <w:vAlign w:val="center"/>
            <w:hideMark/>
          </w:tcPr>
          <w:p w14:paraId="370B1919"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посредничеству в денежно-кредитной сфере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FCE9FFC"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62677C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6D6782"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147</w:t>
            </w:r>
          </w:p>
        </w:tc>
        <w:tc>
          <w:tcPr>
            <w:tcW w:w="1318" w:type="dxa"/>
            <w:tcBorders>
              <w:top w:val="nil"/>
              <w:left w:val="nil"/>
              <w:bottom w:val="single" w:sz="4" w:space="0" w:color="auto"/>
              <w:right w:val="single" w:sz="4" w:space="0" w:color="auto"/>
            </w:tcBorders>
            <w:shd w:val="clear" w:color="auto" w:fill="auto"/>
            <w:noWrap/>
            <w:vAlign w:val="center"/>
            <w:hideMark/>
          </w:tcPr>
          <w:p w14:paraId="1128BB9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65.11</w:t>
            </w:r>
          </w:p>
        </w:tc>
        <w:tc>
          <w:tcPr>
            <w:tcW w:w="5812" w:type="dxa"/>
            <w:tcBorders>
              <w:top w:val="nil"/>
              <w:left w:val="nil"/>
              <w:bottom w:val="single" w:sz="4" w:space="0" w:color="auto"/>
              <w:right w:val="nil"/>
            </w:tcBorders>
            <w:shd w:val="clear" w:color="auto" w:fill="auto"/>
            <w:vAlign w:val="center"/>
            <w:hideMark/>
          </w:tcPr>
          <w:p w14:paraId="62B0A59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страхованию жизни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DCE15C8"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39DD0B3F"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CD797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148</w:t>
            </w:r>
          </w:p>
        </w:tc>
        <w:tc>
          <w:tcPr>
            <w:tcW w:w="1318" w:type="dxa"/>
            <w:tcBorders>
              <w:top w:val="nil"/>
              <w:left w:val="nil"/>
              <w:bottom w:val="single" w:sz="4" w:space="0" w:color="auto"/>
              <w:right w:val="single" w:sz="4" w:space="0" w:color="auto"/>
            </w:tcBorders>
            <w:shd w:val="clear" w:color="auto" w:fill="auto"/>
            <w:noWrap/>
            <w:vAlign w:val="center"/>
            <w:hideMark/>
          </w:tcPr>
          <w:p w14:paraId="11B8925C"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65.12</w:t>
            </w:r>
          </w:p>
        </w:tc>
        <w:tc>
          <w:tcPr>
            <w:tcW w:w="5812" w:type="dxa"/>
            <w:tcBorders>
              <w:top w:val="nil"/>
              <w:left w:val="nil"/>
              <w:bottom w:val="single" w:sz="4" w:space="0" w:color="auto"/>
              <w:right w:val="nil"/>
            </w:tcBorders>
            <w:shd w:val="clear" w:color="auto" w:fill="auto"/>
            <w:vAlign w:val="center"/>
            <w:hideMark/>
          </w:tcPr>
          <w:p w14:paraId="70D390A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страхованию, кроме страхования жизни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F60A669"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2C0EB394"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054886"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149</w:t>
            </w:r>
          </w:p>
        </w:tc>
        <w:tc>
          <w:tcPr>
            <w:tcW w:w="1318" w:type="dxa"/>
            <w:tcBorders>
              <w:top w:val="nil"/>
              <w:left w:val="nil"/>
              <w:bottom w:val="single" w:sz="4" w:space="0" w:color="auto"/>
              <w:right w:val="single" w:sz="4" w:space="0" w:color="auto"/>
            </w:tcBorders>
            <w:shd w:val="clear" w:color="auto" w:fill="auto"/>
            <w:noWrap/>
            <w:vAlign w:val="center"/>
            <w:hideMark/>
          </w:tcPr>
          <w:p w14:paraId="15BC3850"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65.20</w:t>
            </w:r>
          </w:p>
        </w:tc>
        <w:tc>
          <w:tcPr>
            <w:tcW w:w="5812" w:type="dxa"/>
            <w:tcBorders>
              <w:top w:val="nil"/>
              <w:left w:val="nil"/>
              <w:bottom w:val="single" w:sz="4" w:space="0" w:color="auto"/>
              <w:right w:val="nil"/>
            </w:tcBorders>
            <w:shd w:val="clear" w:color="auto" w:fill="auto"/>
            <w:vAlign w:val="center"/>
            <w:hideMark/>
          </w:tcPr>
          <w:p w14:paraId="70C923CF"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перестрахованию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F6FB8BA"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1010B3" w:rsidRPr="00432BFD" w14:paraId="54C7B3E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0BFFEB"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150</w:t>
            </w:r>
          </w:p>
        </w:tc>
        <w:tc>
          <w:tcPr>
            <w:tcW w:w="1318" w:type="dxa"/>
            <w:tcBorders>
              <w:top w:val="nil"/>
              <w:left w:val="nil"/>
              <w:bottom w:val="single" w:sz="4" w:space="0" w:color="auto"/>
              <w:right w:val="single" w:sz="4" w:space="0" w:color="auto"/>
            </w:tcBorders>
            <w:shd w:val="clear" w:color="auto" w:fill="auto"/>
            <w:noWrap/>
            <w:vAlign w:val="center"/>
            <w:hideMark/>
          </w:tcPr>
          <w:p w14:paraId="2665BB55"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66.11</w:t>
            </w:r>
          </w:p>
        </w:tc>
        <w:tc>
          <w:tcPr>
            <w:tcW w:w="5812" w:type="dxa"/>
            <w:tcBorders>
              <w:top w:val="nil"/>
              <w:left w:val="nil"/>
              <w:bottom w:val="single" w:sz="4" w:space="0" w:color="auto"/>
              <w:right w:val="nil"/>
            </w:tcBorders>
            <w:shd w:val="clear" w:color="auto" w:fill="auto"/>
            <w:vAlign w:val="center"/>
            <w:hideMark/>
          </w:tcPr>
          <w:p w14:paraId="27D06101"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управлению финансовыми рынками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02634E4"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r w:rsidR="005202A3" w:rsidRPr="00432BFD" w14:paraId="41FBF4C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tcPr>
          <w:p w14:paraId="7F35E620" w14:textId="18F8984E" w:rsidR="005202A3" w:rsidRPr="00254A59" w:rsidRDefault="005202A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151</w:t>
            </w:r>
          </w:p>
        </w:tc>
        <w:tc>
          <w:tcPr>
            <w:tcW w:w="1318" w:type="dxa"/>
            <w:tcBorders>
              <w:top w:val="nil"/>
              <w:left w:val="nil"/>
              <w:bottom w:val="single" w:sz="4" w:space="0" w:color="auto"/>
              <w:right w:val="single" w:sz="4" w:space="0" w:color="auto"/>
            </w:tcBorders>
            <w:shd w:val="clear" w:color="auto" w:fill="auto"/>
            <w:noWrap/>
            <w:vAlign w:val="center"/>
          </w:tcPr>
          <w:p w14:paraId="51CA4765" w14:textId="191EB1BF" w:rsidR="005202A3" w:rsidRPr="00254A59" w:rsidRDefault="005202A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68.20</w:t>
            </w:r>
          </w:p>
        </w:tc>
        <w:tc>
          <w:tcPr>
            <w:tcW w:w="5812" w:type="dxa"/>
            <w:tcBorders>
              <w:top w:val="nil"/>
              <w:left w:val="nil"/>
              <w:bottom w:val="single" w:sz="4" w:space="0" w:color="auto"/>
              <w:right w:val="nil"/>
            </w:tcBorders>
            <w:shd w:val="clear" w:color="auto" w:fill="auto"/>
            <w:vAlign w:val="center"/>
          </w:tcPr>
          <w:p w14:paraId="5821CB93" w14:textId="291E1A92" w:rsidR="005202A3" w:rsidRPr="00254A59" w:rsidRDefault="005202A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сдаче в аренду (внаем) собственного или арендованного недвижимого имущества</w:t>
            </w:r>
          </w:p>
        </w:tc>
        <w:tc>
          <w:tcPr>
            <w:tcW w:w="1984" w:type="dxa"/>
            <w:vMerge/>
            <w:tcBorders>
              <w:top w:val="single" w:sz="4" w:space="0" w:color="auto"/>
              <w:left w:val="single" w:sz="4" w:space="0" w:color="auto"/>
              <w:bottom w:val="single" w:sz="4" w:space="0" w:color="000000"/>
              <w:right w:val="single" w:sz="4" w:space="0" w:color="auto"/>
            </w:tcBorders>
            <w:vAlign w:val="center"/>
          </w:tcPr>
          <w:p w14:paraId="238BB719" w14:textId="77777777" w:rsidR="005202A3" w:rsidRPr="00432BFD" w:rsidRDefault="005202A3" w:rsidP="001010B3">
            <w:pPr>
              <w:spacing w:before="0" w:after="0"/>
              <w:rPr>
                <w:rFonts w:ascii="Montserrat" w:eastAsia="Times New Roman" w:hAnsi="Montserrat" w:cs="Calibri"/>
                <w:color w:val="000000"/>
                <w:sz w:val="22"/>
                <w:szCs w:val="22"/>
                <w:lang w:eastAsia="ru-RU"/>
              </w:rPr>
            </w:pPr>
          </w:p>
        </w:tc>
      </w:tr>
      <w:tr w:rsidR="005202A3" w:rsidRPr="00432BFD" w14:paraId="188A181D"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4E14D8" w14:textId="2F4FAAEE"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152</w:t>
            </w:r>
          </w:p>
        </w:tc>
        <w:tc>
          <w:tcPr>
            <w:tcW w:w="1318" w:type="dxa"/>
            <w:tcBorders>
              <w:top w:val="nil"/>
              <w:left w:val="nil"/>
              <w:bottom w:val="single" w:sz="4" w:space="0" w:color="auto"/>
              <w:right w:val="single" w:sz="4" w:space="0" w:color="auto"/>
            </w:tcBorders>
            <w:shd w:val="clear" w:color="auto" w:fill="auto"/>
            <w:noWrap/>
            <w:vAlign w:val="center"/>
            <w:hideMark/>
          </w:tcPr>
          <w:p w14:paraId="2A82557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68.31</w:t>
            </w:r>
          </w:p>
        </w:tc>
        <w:tc>
          <w:tcPr>
            <w:tcW w:w="5812" w:type="dxa"/>
            <w:tcBorders>
              <w:top w:val="nil"/>
              <w:left w:val="nil"/>
              <w:bottom w:val="single" w:sz="4" w:space="0" w:color="auto"/>
              <w:right w:val="nil"/>
            </w:tcBorders>
            <w:shd w:val="clear" w:color="auto" w:fill="auto"/>
            <w:vAlign w:val="center"/>
            <w:hideMark/>
          </w:tcPr>
          <w:p w14:paraId="6516B75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агентств недвижимости, предоставляемые за вознаграждение или на договорной основе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385368A"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3F7B9ED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CBCB0F" w14:textId="79BDFC65"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153</w:t>
            </w:r>
          </w:p>
        </w:tc>
        <w:tc>
          <w:tcPr>
            <w:tcW w:w="1318" w:type="dxa"/>
            <w:tcBorders>
              <w:top w:val="nil"/>
              <w:left w:val="nil"/>
              <w:bottom w:val="single" w:sz="4" w:space="0" w:color="auto"/>
              <w:right w:val="single" w:sz="4" w:space="0" w:color="auto"/>
            </w:tcBorders>
            <w:shd w:val="clear" w:color="auto" w:fill="auto"/>
            <w:noWrap/>
            <w:vAlign w:val="center"/>
            <w:hideMark/>
          </w:tcPr>
          <w:p w14:paraId="1939AC9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69.10</w:t>
            </w:r>
          </w:p>
        </w:tc>
        <w:tc>
          <w:tcPr>
            <w:tcW w:w="5812" w:type="dxa"/>
            <w:tcBorders>
              <w:top w:val="nil"/>
              <w:left w:val="nil"/>
              <w:bottom w:val="single" w:sz="4" w:space="0" w:color="auto"/>
              <w:right w:val="nil"/>
            </w:tcBorders>
            <w:shd w:val="clear" w:color="auto" w:fill="auto"/>
            <w:vAlign w:val="center"/>
            <w:hideMark/>
          </w:tcPr>
          <w:p w14:paraId="549F8BF3"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юридические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7C8DAB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4614E6D4"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8930FE" w14:textId="7C2955B3"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154</w:t>
            </w:r>
          </w:p>
        </w:tc>
        <w:tc>
          <w:tcPr>
            <w:tcW w:w="1318" w:type="dxa"/>
            <w:tcBorders>
              <w:top w:val="nil"/>
              <w:left w:val="nil"/>
              <w:bottom w:val="single" w:sz="4" w:space="0" w:color="auto"/>
              <w:right w:val="single" w:sz="4" w:space="0" w:color="auto"/>
            </w:tcBorders>
            <w:shd w:val="clear" w:color="auto" w:fill="auto"/>
            <w:noWrap/>
            <w:vAlign w:val="center"/>
            <w:hideMark/>
          </w:tcPr>
          <w:p w14:paraId="1E292B0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69.20</w:t>
            </w:r>
          </w:p>
        </w:tc>
        <w:tc>
          <w:tcPr>
            <w:tcW w:w="5812" w:type="dxa"/>
            <w:tcBorders>
              <w:top w:val="nil"/>
              <w:left w:val="nil"/>
              <w:bottom w:val="single" w:sz="4" w:space="0" w:color="auto"/>
              <w:right w:val="nil"/>
            </w:tcBorders>
            <w:shd w:val="clear" w:color="auto" w:fill="auto"/>
            <w:vAlign w:val="center"/>
            <w:hideMark/>
          </w:tcPr>
          <w:p w14:paraId="2C65AD6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бухгалтерского учета; по проведению финансового аудита; по налоговому консультированию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BAF34E"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D462FA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E837A5" w14:textId="4CC0B101"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155</w:t>
            </w:r>
          </w:p>
        </w:tc>
        <w:tc>
          <w:tcPr>
            <w:tcW w:w="1318" w:type="dxa"/>
            <w:tcBorders>
              <w:top w:val="nil"/>
              <w:left w:val="nil"/>
              <w:bottom w:val="single" w:sz="4" w:space="0" w:color="auto"/>
              <w:right w:val="single" w:sz="4" w:space="0" w:color="auto"/>
            </w:tcBorders>
            <w:shd w:val="clear" w:color="auto" w:fill="auto"/>
            <w:noWrap/>
            <w:vAlign w:val="center"/>
            <w:hideMark/>
          </w:tcPr>
          <w:p w14:paraId="29AB8C9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70.22</w:t>
            </w:r>
          </w:p>
        </w:tc>
        <w:tc>
          <w:tcPr>
            <w:tcW w:w="5812" w:type="dxa"/>
            <w:tcBorders>
              <w:top w:val="nil"/>
              <w:left w:val="nil"/>
              <w:bottom w:val="single" w:sz="4" w:space="0" w:color="auto"/>
              <w:right w:val="nil"/>
            </w:tcBorders>
            <w:shd w:val="clear" w:color="auto" w:fill="auto"/>
            <w:vAlign w:val="center"/>
            <w:hideMark/>
          </w:tcPr>
          <w:p w14:paraId="353E0414"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консультативные в области управления предприятием</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72F5114"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7C6A4811"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9DF247" w14:textId="747496A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156</w:t>
            </w:r>
          </w:p>
        </w:tc>
        <w:tc>
          <w:tcPr>
            <w:tcW w:w="1318" w:type="dxa"/>
            <w:tcBorders>
              <w:top w:val="nil"/>
              <w:left w:val="nil"/>
              <w:bottom w:val="single" w:sz="4" w:space="0" w:color="auto"/>
              <w:right w:val="single" w:sz="4" w:space="0" w:color="auto"/>
            </w:tcBorders>
            <w:shd w:val="clear" w:color="auto" w:fill="auto"/>
            <w:noWrap/>
            <w:vAlign w:val="center"/>
            <w:hideMark/>
          </w:tcPr>
          <w:p w14:paraId="0E646FE1"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71.11</w:t>
            </w:r>
          </w:p>
        </w:tc>
        <w:tc>
          <w:tcPr>
            <w:tcW w:w="5812" w:type="dxa"/>
            <w:tcBorders>
              <w:top w:val="nil"/>
              <w:left w:val="nil"/>
              <w:bottom w:val="single" w:sz="4" w:space="0" w:color="auto"/>
              <w:right w:val="nil"/>
            </w:tcBorders>
            <w:shd w:val="clear" w:color="auto" w:fill="auto"/>
            <w:vAlign w:val="center"/>
            <w:hideMark/>
          </w:tcPr>
          <w:p w14:paraId="3E24B54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архитектуры</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14C050B"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329AF5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5BA28C" w14:textId="05393E15"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157</w:t>
            </w:r>
          </w:p>
        </w:tc>
        <w:tc>
          <w:tcPr>
            <w:tcW w:w="1318" w:type="dxa"/>
            <w:tcBorders>
              <w:top w:val="nil"/>
              <w:left w:val="nil"/>
              <w:bottom w:val="single" w:sz="4" w:space="0" w:color="auto"/>
              <w:right w:val="single" w:sz="4" w:space="0" w:color="auto"/>
            </w:tcBorders>
            <w:shd w:val="clear" w:color="auto" w:fill="auto"/>
            <w:noWrap/>
            <w:vAlign w:val="center"/>
            <w:hideMark/>
          </w:tcPr>
          <w:p w14:paraId="1A779DC4"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71.12</w:t>
            </w:r>
          </w:p>
        </w:tc>
        <w:tc>
          <w:tcPr>
            <w:tcW w:w="5812" w:type="dxa"/>
            <w:tcBorders>
              <w:top w:val="nil"/>
              <w:left w:val="nil"/>
              <w:bottom w:val="single" w:sz="4" w:space="0" w:color="auto"/>
              <w:right w:val="nil"/>
            </w:tcBorders>
            <w:shd w:val="clear" w:color="auto" w:fill="auto"/>
            <w:vAlign w:val="center"/>
            <w:hideMark/>
          </w:tcPr>
          <w:p w14:paraId="79EC37E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инженерно-технического проектирования и связанные технические консультативные услуги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62A6320"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46B372EB"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38B264" w14:textId="66FD14C8"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158</w:t>
            </w:r>
          </w:p>
        </w:tc>
        <w:tc>
          <w:tcPr>
            <w:tcW w:w="1318" w:type="dxa"/>
            <w:tcBorders>
              <w:top w:val="nil"/>
              <w:left w:val="nil"/>
              <w:bottom w:val="single" w:sz="4" w:space="0" w:color="auto"/>
              <w:right w:val="single" w:sz="4" w:space="0" w:color="auto"/>
            </w:tcBorders>
            <w:shd w:val="clear" w:color="auto" w:fill="auto"/>
            <w:noWrap/>
            <w:vAlign w:val="center"/>
            <w:hideMark/>
          </w:tcPr>
          <w:p w14:paraId="77205D9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71.20</w:t>
            </w:r>
          </w:p>
        </w:tc>
        <w:tc>
          <w:tcPr>
            <w:tcW w:w="5812" w:type="dxa"/>
            <w:tcBorders>
              <w:top w:val="nil"/>
              <w:left w:val="nil"/>
              <w:bottom w:val="single" w:sz="4" w:space="0" w:color="auto"/>
              <w:right w:val="nil"/>
            </w:tcBorders>
            <w:shd w:val="clear" w:color="auto" w:fill="auto"/>
            <w:vAlign w:val="center"/>
            <w:hideMark/>
          </w:tcPr>
          <w:p w14:paraId="2FB49EEA"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технических испытаний, исследований, анализа и сертификации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F4149A7"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2FD92EC3"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4C86BF" w14:textId="7A3B0CED"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159</w:t>
            </w:r>
          </w:p>
        </w:tc>
        <w:tc>
          <w:tcPr>
            <w:tcW w:w="1318" w:type="dxa"/>
            <w:tcBorders>
              <w:top w:val="nil"/>
              <w:left w:val="nil"/>
              <w:bottom w:val="single" w:sz="4" w:space="0" w:color="auto"/>
              <w:right w:val="single" w:sz="4" w:space="0" w:color="auto"/>
            </w:tcBorders>
            <w:shd w:val="clear" w:color="auto" w:fill="auto"/>
            <w:noWrap/>
            <w:vAlign w:val="center"/>
            <w:hideMark/>
          </w:tcPr>
          <w:p w14:paraId="2BDA446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72.19</w:t>
            </w:r>
          </w:p>
        </w:tc>
        <w:tc>
          <w:tcPr>
            <w:tcW w:w="5812" w:type="dxa"/>
            <w:tcBorders>
              <w:top w:val="nil"/>
              <w:left w:val="nil"/>
              <w:bottom w:val="single" w:sz="4" w:space="0" w:color="auto"/>
              <w:right w:val="nil"/>
            </w:tcBorders>
            <w:shd w:val="clear" w:color="auto" w:fill="auto"/>
            <w:vAlign w:val="center"/>
            <w:hideMark/>
          </w:tcPr>
          <w:p w14:paraId="6F7DDB6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связанные с научными исследованиями и экспериментальными разработками в области естественных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A5812E1"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2761511"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E3AD55" w14:textId="342114CB"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160</w:t>
            </w:r>
          </w:p>
        </w:tc>
        <w:tc>
          <w:tcPr>
            <w:tcW w:w="1318" w:type="dxa"/>
            <w:tcBorders>
              <w:top w:val="nil"/>
              <w:left w:val="nil"/>
              <w:bottom w:val="single" w:sz="4" w:space="0" w:color="auto"/>
              <w:right w:val="single" w:sz="4" w:space="0" w:color="auto"/>
            </w:tcBorders>
            <w:shd w:val="clear" w:color="auto" w:fill="auto"/>
            <w:noWrap/>
            <w:vAlign w:val="center"/>
            <w:hideMark/>
          </w:tcPr>
          <w:p w14:paraId="6E7D5C1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73.11</w:t>
            </w:r>
          </w:p>
        </w:tc>
        <w:tc>
          <w:tcPr>
            <w:tcW w:w="5812" w:type="dxa"/>
            <w:tcBorders>
              <w:top w:val="nil"/>
              <w:left w:val="nil"/>
              <w:bottom w:val="single" w:sz="4" w:space="0" w:color="auto"/>
              <w:right w:val="nil"/>
            </w:tcBorders>
            <w:shd w:val="clear" w:color="auto" w:fill="auto"/>
            <w:vAlign w:val="center"/>
            <w:hideMark/>
          </w:tcPr>
          <w:p w14:paraId="5A42996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предоставляемые рекламными агентствами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803BCFD"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7116181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13213E" w14:textId="27C85FDA"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161</w:t>
            </w:r>
          </w:p>
        </w:tc>
        <w:tc>
          <w:tcPr>
            <w:tcW w:w="1318" w:type="dxa"/>
            <w:tcBorders>
              <w:top w:val="nil"/>
              <w:left w:val="nil"/>
              <w:bottom w:val="single" w:sz="4" w:space="0" w:color="auto"/>
              <w:right w:val="single" w:sz="4" w:space="0" w:color="auto"/>
            </w:tcBorders>
            <w:shd w:val="clear" w:color="auto" w:fill="auto"/>
            <w:noWrap/>
            <w:vAlign w:val="center"/>
            <w:hideMark/>
          </w:tcPr>
          <w:p w14:paraId="53EF08D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73.12</w:t>
            </w:r>
          </w:p>
        </w:tc>
        <w:tc>
          <w:tcPr>
            <w:tcW w:w="5812" w:type="dxa"/>
            <w:tcBorders>
              <w:top w:val="nil"/>
              <w:left w:val="nil"/>
              <w:bottom w:val="single" w:sz="4" w:space="0" w:color="auto"/>
              <w:right w:val="nil"/>
            </w:tcBorders>
            <w:shd w:val="clear" w:color="auto" w:fill="auto"/>
            <w:vAlign w:val="center"/>
            <w:hideMark/>
          </w:tcPr>
          <w:p w14:paraId="1433C8C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представительству в средствах массовой информации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1A925A6"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2789F9C9" w14:textId="77777777" w:rsidTr="00254A5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DCF5" w14:textId="4677E234"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162</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7DD4ADB1"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73.20</w:t>
            </w:r>
          </w:p>
        </w:tc>
        <w:tc>
          <w:tcPr>
            <w:tcW w:w="5812" w:type="dxa"/>
            <w:tcBorders>
              <w:top w:val="single" w:sz="4" w:space="0" w:color="auto"/>
              <w:left w:val="nil"/>
              <w:bottom w:val="single" w:sz="4" w:space="0" w:color="auto"/>
              <w:right w:val="nil"/>
            </w:tcBorders>
            <w:shd w:val="clear" w:color="auto" w:fill="auto"/>
            <w:vAlign w:val="center"/>
            <w:hideMark/>
          </w:tcPr>
          <w:p w14:paraId="631867E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исследованию конъюнктуры рынка и общественного мнения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A569B20"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3BD9398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4061B8" w14:textId="740C73D9"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163</w:t>
            </w:r>
          </w:p>
        </w:tc>
        <w:tc>
          <w:tcPr>
            <w:tcW w:w="1318" w:type="dxa"/>
            <w:tcBorders>
              <w:top w:val="nil"/>
              <w:left w:val="nil"/>
              <w:bottom w:val="single" w:sz="4" w:space="0" w:color="auto"/>
              <w:right w:val="single" w:sz="4" w:space="0" w:color="auto"/>
            </w:tcBorders>
            <w:shd w:val="clear" w:color="auto" w:fill="auto"/>
            <w:noWrap/>
            <w:vAlign w:val="center"/>
            <w:hideMark/>
          </w:tcPr>
          <w:p w14:paraId="07F1B78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74.90</w:t>
            </w:r>
          </w:p>
        </w:tc>
        <w:tc>
          <w:tcPr>
            <w:tcW w:w="5812" w:type="dxa"/>
            <w:tcBorders>
              <w:top w:val="nil"/>
              <w:left w:val="nil"/>
              <w:bottom w:val="single" w:sz="4" w:space="0" w:color="auto"/>
              <w:right w:val="nil"/>
            </w:tcBorders>
            <w:shd w:val="clear" w:color="auto" w:fill="auto"/>
            <w:vAlign w:val="center"/>
            <w:hideMark/>
          </w:tcPr>
          <w:p w14:paraId="5F1B3852"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профессиональные, научные и технические,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24C800D"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E2B3415"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80E2D6" w14:textId="54EF38D6"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164</w:t>
            </w:r>
          </w:p>
        </w:tc>
        <w:tc>
          <w:tcPr>
            <w:tcW w:w="1318" w:type="dxa"/>
            <w:tcBorders>
              <w:top w:val="nil"/>
              <w:left w:val="nil"/>
              <w:bottom w:val="single" w:sz="4" w:space="0" w:color="auto"/>
              <w:right w:val="single" w:sz="4" w:space="0" w:color="auto"/>
            </w:tcBorders>
            <w:shd w:val="clear" w:color="auto" w:fill="auto"/>
            <w:noWrap/>
            <w:vAlign w:val="center"/>
            <w:hideMark/>
          </w:tcPr>
          <w:p w14:paraId="468AE9B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77.31</w:t>
            </w:r>
          </w:p>
        </w:tc>
        <w:tc>
          <w:tcPr>
            <w:tcW w:w="5812" w:type="dxa"/>
            <w:tcBorders>
              <w:top w:val="nil"/>
              <w:left w:val="nil"/>
              <w:bottom w:val="single" w:sz="4" w:space="0" w:color="auto"/>
              <w:right w:val="nil"/>
            </w:tcBorders>
            <w:shd w:val="clear" w:color="auto" w:fill="auto"/>
            <w:vAlign w:val="center"/>
            <w:hideMark/>
          </w:tcPr>
          <w:p w14:paraId="5A34A6E9"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сельскохозяйственных машин и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0F4108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098AE620"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79DB13" w14:textId="3C41BD1E"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165</w:t>
            </w:r>
          </w:p>
        </w:tc>
        <w:tc>
          <w:tcPr>
            <w:tcW w:w="1318" w:type="dxa"/>
            <w:tcBorders>
              <w:top w:val="nil"/>
              <w:left w:val="nil"/>
              <w:bottom w:val="single" w:sz="4" w:space="0" w:color="auto"/>
              <w:right w:val="single" w:sz="4" w:space="0" w:color="auto"/>
            </w:tcBorders>
            <w:shd w:val="clear" w:color="auto" w:fill="auto"/>
            <w:noWrap/>
            <w:vAlign w:val="center"/>
            <w:hideMark/>
          </w:tcPr>
          <w:p w14:paraId="2FD652C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77.32</w:t>
            </w:r>
          </w:p>
        </w:tc>
        <w:tc>
          <w:tcPr>
            <w:tcW w:w="5812" w:type="dxa"/>
            <w:tcBorders>
              <w:top w:val="nil"/>
              <w:left w:val="nil"/>
              <w:bottom w:val="single" w:sz="4" w:space="0" w:color="auto"/>
              <w:right w:val="nil"/>
            </w:tcBorders>
            <w:shd w:val="clear" w:color="auto" w:fill="auto"/>
            <w:vAlign w:val="center"/>
            <w:hideMark/>
          </w:tcPr>
          <w:p w14:paraId="4C316A7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строительных машин и оборудования для гражданского строительства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ECF15FA"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8CF8ADE"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AB05FC" w14:textId="5CC9970F"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166</w:t>
            </w:r>
          </w:p>
        </w:tc>
        <w:tc>
          <w:tcPr>
            <w:tcW w:w="1318" w:type="dxa"/>
            <w:tcBorders>
              <w:top w:val="nil"/>
              <w:left w:val="nil"/>
              <w:bottom w:val="single" w:sz="4" w:space="0" w:color="auto"/>
              <w:right w:val="single" w:sz="4" w:space="0" w:color="auto"/>
            </w:tcBorders>
            <w:shd w:val="clear" w:color="auto" w:fill="auto"/>
            <w:noWrap/>
            <w:vAlign w:val="center"/>
            <w:hideMark/>
          </w:tcPr>
          <w:p w14:paraId="2C115C68"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77.33</w:t>
            </w:r>
          </w:p>
        </w:tc>
        <w:tc>
          <w:tcPr>
            <w:tcW w:w="5812" w:type="dxa"/>
            <w:tcBorders>
              <w:top w:val="nil"/>
              <w:left w:val="nil"/>
              <w:bottom w:val="single" w:sz="4" w:space="0" w:color="auto"/>
              <w:right w:val="nil"/>
            </w:tcBorders>
            <w:shd w:val="clear" w:color="auto" w:fill="auto"/>
            <w:vAlign w:val="center"/>
            <w:hideMark/>
          </w:tcPr>
          <w:p w14:paraId="3112BCA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офисных машин и оборудования, включая вычислительную технику</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6DD09D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6078493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0F59F7" w14:textId="05404A3B"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167</w:t>
            </w:r>
          </w:p>
        </w:tc>
        <w:tc>
          <w:tcPr>
            <w:tcW w:w="1318" w:type="dxa"/>
            <w:tcBorders>
              <w:top w:val="nil"/>
              <w:left w:val="nil"/>
              <w:bottom w:val="single" w:sz="4" w:space="0" w:color="auto"/>
              <w:right w:val="single" w:sz="4" w:space="0" w:color="auto"/>
            </w:tcBorders>
            <w:shd w:val="clear" w:color="auto" w:fill="auto"/>
            <w:noWrap/>
            <w:vAlign w:val="center"/>
            <w:hideMark/>
          </w:tcPr>
          <w:p w14:paraId="40FB211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77.34</w:t>
            </w:r>
          </w:p>
        </w:tc>
        <w:tc>
          <w:tcPr>
            <w:tcW w:w="5812" w:type="dxa"/>
            <w:tcBorders>
              <w:top w:val="nil"/>
              <w:left w:val="nil"/>
              <w:bottom w:val="single" w:sz="4" w:space="0" w:color="auto"/>
              <w:right w:val="nil"/>
            </w:tcBorders>
            <w:shd w:val="clear" w:color="auto" w:fill="auto"/>
            <w:vAlign w:val="center"/>
            <w:hideMark/>
          </w:tcPr>
          <w:p w14:paraId="7D321AD7"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водных транспортных средств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63CAAFC"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69ED78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9D50EC" w14:textId="70EB74B1"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168</w:t>
            </w:r>
          </w:p>
        </w:tc>
        <w:tc>
          <w:tcPr>
            <w:tcW w:w="1318" w:type="dxa"/>
            <w:tcBorders>
              <w:top w:val="nil"/>
              <w:left w:val="nil"/>
              <w:bottom w:val="single" w:sz="4" w:space="0" w:color="auto"/>
              <w:right w:val="single" w:sz="4" w:space="0" w:color="auto"/>
            </w:tcBorders>
            <w:shd w:val="clear" w:color="auto" w:fill="auto"/>
            <w:noWrap/>
            <w:vAlign w:val="center"/>
            <w:hideMark/>
          </w:tcPr>
          <w:p w14:paraId="0B3618F9"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77.35</w:t>
            </w:r>
          </w:p>
        </w:tc>
        <w:tc>
          <w:tcPr>
            <w:tcW w:w="5812" w:type="dxa"/>
            <w:tcBorders>
              <w:top w:val="nil"/>
              <w:left w:val="nil"/>
              <w:bottom w:val="single" w:sz="4" w:space="0" w:color="auto"/>
              <w:right w:val="nil"/>
            </w:tcBorders>
            <w:shd w:val="clear" w:color="auto" w:fill="auto"/>
            <w:vAlign w:val="center"/>
            <w:hideMark/>
          </w:tcPr>
          <w:p w14:paraId="3568B484"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воздушных транспортных средств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CE209CE"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361AD2C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BF8959" w14:textId="5FC529E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169</w:t>
            </w:r>
          </w:p>
        </w:tc>
        <w:tc>
          <w:tcPr>
            <w:tcW w:w="1318" w:type="dxa"/>
            <w:tcBorders>
              <w:top w:val="nil"/>
              <w:left w:val="nil"/>
              <w:bottom w:val="single" w:sz="4" w:space="0" w:color="auto"/>
              <w:right w:val="single" w:sz="4" w:space="0" w:color="auto"/>
            </w:tcBorders>
            <w:shd w:val="clear" w:color="auto" w:fill="auto"/>
            <w:noWrap/>
            <w:vAlign w:val="center"/>
            <w:hideMark/>
          </w:tcPr>
          <w:p w14:paraId="1D04E85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77.39</w:t>
            </w:r>
          </w:p>
        </w:tc>
        <w:tc>
          <w:tcPr>
            <w:tcW w:w="5812" w:type="dxa"/>
            <w:tcBorders>
              <w:top w:val="nil"/>
              <w:left w:val="nil"/>
              <w:bottom w:val="single" w:sz="4" w:space="0" w:color="auto"/>
              <w:right w:val="nil"/>
            </w:tcBorders>
            <w:shd w:val="clear" w:color="auto" w:fill="auto"/>
            <w:vAlign w:val="center"/>
            <w:hideMark/>
          </w:tcPr>
          <w:p w14:paraId="6052E0C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аренде и лизингу прочих машин, оборудования и материальных средств, не включенных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685CD1E"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274495A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154F86" w14:textId="608B9FFB"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170</w:t>
            </w:r>
          </w:p>
        </w:tc>
        <w:tc>
          <w:tcPr>
            <w:tcW w:w="1318" w:type="dxa"/>
            <w:tcBorders>
              <w:top w:val="nil"/>
              <w:left w:val="nil"/>
              <w:bottom w:val="single" w:sz="4" w:space="0" w:color="auto"/>
              <w:right w:val="single" w:sz="4" w:space="0" w:color="auto"/>
            </w:tcBorders>
            <w:shd w:val="clear" w:color="auto" w:fill="auto"/>
            <w:noWrap/>
            <w:vAlign w:val="center"/>
            <w:hideMark/>
          </w:tcPr>
          <w:p w14:paraId="52988DB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78.10</w:t>
            </w:r>
          </w:p>
        </w:tc>
        <w:tc>
          <w:tcPr>
            <w:tcW w:w="5812" w:type="dxa"/>
            <w:tcBorders>
              <w:top w:val="nil"/>
              <w:left w:val="nil"/>
              <w:bottom w:val="single" w:sz="4" w:space="0" w:color="auto"/>
              <w:right w:val="nil"/>
            </w:tcBorders>
            <w:shd w:val="clear" w:color="auto" w:fill="auto"/>
            <w:vAlign w:val="center"/>
            <w:hideMark/>
          </w:tcPr>
          <w:p w14:paraId="41825F21"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предоставляемые агентствами по трудоустройству</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1885C2A"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4AC09671"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2E95DE" w14:textId="0048C4BD"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171</w:t>
            </w:r>
          </w:p>
        </w:tc>
        <w:tc>
          <w:tcPr>
            <w:tcW w:w="1318" w:type="dxa"/>
            <w:tcBorders>
              <w:top w:val="nil"/>
              <w:left w:val="nil"/>
              <w:bottom w:val="single" w:sz="4" w:space="0" w:color="auto"/>
              <w:right w:val="single" w:sz="4" w:space="0" w:color="auto"/>
            </w:tcBorders>
            <w:shd w:val="clear" w:color="auto" w:fill="auto"/>
            <w:noWrap/>
            <w:vAlign w:val="center"/>
            <w:hideMark/>
          </w:tcPr>
          <w:p w14:paraId="4F3829D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78.20</w:t>
            </w:r>
          </w:p>
        </w:tc>
        <w:tc>
          <w:tcPr>
            <w:tcW w:w="5812" w:type="dxa"/>
            <w:tcBorders>
              <w:top w:val="nil"/>
              <w:left w:val="nil"/>
              <w:bottom w:val="single" w:sz="4" w:space="0" w:color="auto"/>
              <w:right w:val="nil"/>
            </w:tcBorders>
            <w:shd w:val="clear" w:color="auto" w:fill="auto"/>
            <w:vAlign w:val="center"/>
            <w:hideMark/>
          </w:tcPr>
          <w:p w14:paraId="38A9B57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предоставляемые агентствами по временному трудоустройству</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1A3249D"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6A91BE76"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584D1C" w14:textId="3E9BF7EA"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172</w:t>
            </w:r>
          </w:p>
        </w:tc>
        <w:tc>
          <w:tcPr>
            <w:tcW w:w="1318" w:type="dxa"/>
            <w:tcBorders>
              <w:top w:val="nil"/>
              <w:left w:val="nil"/>
              <w:bottom w:val="single" w:sz="4" w:space="0" w:color="auto"/>
              <w:right w:val="single" w:sz="4" w:space="0" w:color="auto"/>
            </w:tcBorders>
            <w:shd w:val="clear" w:color="auto" w:fill="auto"/>
            <w:noWrap/>
            <w:vAlign w:val="center"/>
            <w:hideMark/>
          </w:tcPr>
          <w:p w14:paraId="2B92FFC4"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78.30</w:t>
            </w:r>
          </w:p>
        </w:tc>
        <w:tc>
          <w:tcPr>
            <w:tcW w:w="5812" w:type="dxa"/>
            <w:tcBorders>
              <w:top w:val="nil"/>
              <w:left w:val="nil"/>
              <w:bottom w:val="single" w:sz="4" w:space="0" w:color="auto"/>
              <w:right w:val="nil"/>
            </w:tcBorders>
            <w:shd w:val="clear" w:color="auto" w:fill="auto"/>
            <w:vAlign w:val="center"/>
            <w:hideMark/>
          </w:tcPr>
          <w:p w14:paraId="416ADED1"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трудовых ресурсов по обеспечению персоналом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BF2BEE2"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35F9D7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44B751" w14:textId="2D2F8ADD"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173</w:t>
            </w:r>
          </w:p>
        </w:tc>
        <w:tc>
          <w:tcPr>
            <w:tcW w:w="1318" w:type="dxa"/>
            <w:tcBorders>
              <w:top w:val="nil"/>
              <w:left w:val="nil"/>
              <w:bottom w:val="single" w:sz="4" w:space="0" w:color="auto"/>
              <w:right w:val="single" w:sz="4" w:space="0" w:color="auto"/>
            </w:tcBorders>
            <w:shd w:val="clear" w:color="auto" w:fill="auto"/>
            <w:noWrap/>
            <w:vAlign w:val="center"/>
            <w:hideMark/>
          </w:tcPr>
          <w:p w14:paraId="0B39815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80.10</w:t>
            </w:r>
          </w:p>
        </w:tc>
        <w:tc>
          <w:tcPr>
            <w:tcW w:w="5812" w:type="dxa"/>
            <w:tcBorders>
              <w:top w:val="nil"/>
              <w:left w:val="nil"/>
              <w:bottom w:val="single" w:sz="4" w:space="0" w:color="auto"/>
              <w:right w:val="nil"/>
            </w:tcBorders>
            <w:shd w:val="clear" w:color="auto" w:fill="auto"/>
            <w:vAlign w:val="center"/>
            <w:hideMark/>
          </w:tcPr>
          <w:p w14:paraId="38236ABA"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частных охранных служб</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1C23B0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0A3564B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28A5DD" w14:textId="555FEB18"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174</w:t>
            </w:r>
          </w:p>
        </w:tc>
        <w:tc>
          <w:tcPr>
            <w:tcW w:w="1318" w:type="dxa"/>
            <w:tcBorders>
              <w:top w:val="nil"/>
              <w:left w:val="nil"/>
              <w:bottom w:val="single" w:sz="4" w:space="0" w:color="auto"/>
              <w:right w:val="single" w:sz="4" w:space="0" w:color="auto"/>
            </w:tcBorders>
            <w:shd w:val="clear" w:color="auto" w:fill="auto"/>
            <w:noWrap/>
            <w:vAlign w:val="center"/>
            <w:hideMark/>
          </w:tcPr>
          <w:p w14:paraId="306FDBA3"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80.20</w:t>
            </w:r>
          </w:p>
        </w:tc>
        <w:tc>
          <w:tcPr>
            <w:tcW w:w="5812" w:type="dxa"/>
            <w:tcBorders>
              <w:top w:val="nil"/>
              <w:left w:val="nil"/>
              <w:bottom w:val="single" w:sz="4" w:space="0" w:color="auto"/>
              <w:right w:val="nil"/>
            </w:tcBorders>
            <w:shd w:val="clear" w:color="auto" w:fill="auto"/>
            <w:vAlign w:val="center"/>
            <w:hideMark/>
          </w:tcPr>
          <w:p w14:paraId="4E49D993"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систем обеспечения безопасности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22CC2AF"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6AE0A7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661368" w14:textId="0E4AC2EF"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175</w:t>
            </w:r>
          </w:p>
        </w:tc>
        <w:tc>
          <w:tcPr>
            <w:tcW w:w="1318" w:type="dxa"/>
            <w:tcBorders>
              <w:top w:val="nil"/>
              <w:left w:val="nil"/>
              <w:bottom w:val="single" w:sz="4" w:space="0" w:color="auto"/>
              <w:right w:val="single" w:sz="4" w:space="0" w:color="auto"/>
            </w:tcBorders>
            <w:shd w:val="clear" w:color="auto" w:fill="auto"/>
            <w:noWrap/>
            <w:vAlign w:val="center"/>
            <w:hideMark/>
          </w:tcPr>
          <w:p w14:paraId="10035378"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81.21</w:t>
            </w:r>
          </w:p>
        </w:tc>
        <w:tc>
          <w:tcPr>
            <w:tcW w:w="5812" w:type="dxa"/>
            <w:tcBorders>
              <w:top w:val="nil"/>
              <w:left w:val="nil"/>
              <w:bottom w:val="single" w:sz="4" w:space="0" w:color="auto"/>
              <w:right w:val="nil"/>
            </w:tcBorders>
            <w:shd w:val="clear" w:color="auto" w:fill="auto"/>
            <w:vAlign w:val="center"/>
            <w:hideMark/>
          </w:tcPr>
          <w:p w14:paraId="6AA5CCDA"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общей уборке зданий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5B0B21D"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2E53E415"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D3F12A" w14:textId="58E60E81"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176</w:t>
            </w:r>
          </w:p>
        </w:tc>
        <w:tc>
          <w:tcPr>
            <w:tcW w:w="1318" w:type="dxa"/>
            <w:tcBorders>
              <w:top w:val="nil"/>
              <w:left w:val="nil"/>
              <w:bottom w:val="single" w:sz="4" w:space="0" w:color="auto"/>
              <w:right w:val="single" w:sz="4" w:space="0" w:color="auto"/>
            </w:tcBorders>
            <w:shd w:val="clear" w:color="auto" w:fill="auto"/>
            <w:noWrap/>
            <w:vAlign w:val="center"/>
            <w:hideMark/>
          </w:tcPr>
          <w:p w14:paraId="36D796C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81.22</w:t>
            </w:r>
          </w:p>
        </w:tc>
        <w:tc>
          <w:tcPr>
            <w:tcW w:w="5812" w:type="dxa"/>
            <w:tcBorders>
              <w:top w:val="nil"/>
              <w:left w:val="nil"/>
              <w:bottom w:val="single" w:sz="4" w:space="0" w:color="auto"/>
              <w:right w:val="nil"/>
            </w:tcBorders>
            <w:shd w:val="clear" w:color="auto" w:fill="auto"/>
            <w:vAlign w:val="center"/>
            <w:hideMark/>
          </w:tcPr>
          <w:p w14:paraId="07BF09F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чистке и уборке зданий и промышленной уборке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6EDDD6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F3439F1"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61B26C" w14:textId="5427B91D"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177</w:t>
            </w:r>
          </w:p>
        </w:tc>
        <w:tc>
          <w:tcPr>
            <w:tcW w:w="1318" w:type="dxa"/>
            <w:tcBorders>
              <w:top w:val="nil"/>
              <w:left w:val="nil"/>
              <w:bottom w:val="single" w:sz="4" w:space="0" w:color="auto"/>
              <w:right w:val="single" w:sz="4" w:space="0" w:color="auto"/>
            </w:tcBorders>
            <w:shd w:val="clear" w:color="auto" w:fill="auto"/>
            <w:noWrap/>
            <w:vAlign w:val="center"/>
            <w:hideMark/>
          </w:tcPr>
          <w:p w14:paraId="3606CD4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81.29</w:t>
            </w:r>
          </w:p>
        </w:tc>
        <w:tc>
          <w:tcPr>
            <w:tcW w:w="5812" w:type="dxa"/>
            <w:tcBorders>
              <w:top w:val="nil"/>
              <w:left w:val="nil"/>
              <w:bottom w:val="single" w:sz="4" w:space="0" w:color="auto"/>
              <w:right w:val="nil"/>
            </w:tcBorders>
            <w:shd w:val="clear" w:color="auto" w:fill="auto"/>
            <w:vAlign w:val="center"/>
            <w:hideMark/>
          </w:tcPr>
          <w:p w14:paraId="3DFEC45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чистке и уборке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1BDF385"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7A384759"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9F9982" w14:textId="6BD09C71"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178</w:t>
            </w:r>
          </w:p>
        </w:tc>
        <w:tc>
          <w:tcPr>
            <w:tcW w:w="1318" w:type="dxa"/>
            <w:tcBorders>
              <w:top w:val="nil"/>
              <w:left w:val="nil"/>
              <w:bottom w:val="single" w:sz="4" w:space="0" w:color="auto"/>
              <w:right w:val="single" w:sz="4" w:space="0" w:color="auto"/>
            </w:tcBorders>
            <w:shd w:val="clear" w:color="auto" w:fill="auto"/>
            <w:noWrap/>
            <w:vAlign w:val="center"/>
            <w:hideMark/>
          </w:tcPr>
          <w:p w14:paraId="52D0EA97"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81.30</w:t>
            </w:r>
          </w:p>
        </w:tc>
        <w:tc>
          <w:tcPr>
            <w:tcW w:w="5812" w:type="dxa"/>
            <w:tcBorders>
              <w:top w:val="nil"/>
              <w:left w:val="nil"/>
              <w:bottom w:val="single" w:sz="4" w:space="0" w:color="auto"/>
              <w:right w:val="nil"/>
            </w:tcBorders>
            <w:shd w:val="clear" w:color="auto" w:fill="auto"/>
            <w:vAlign w:val="center"/>
            <w:hideMark/>
          </w:tcPr>
          <w:p w14:paraId="33C47EF2"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планировке ландшафта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446C676"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68F83A1B"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162129" w14:textId="7102C56A"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179</w:t>
            </w:r>
          </w:p>
        </w:tc>
        <w:tc>
          <w:tcPr>
            <w:tcW w:w="1318" w:type="dxa"/>
            <w:tcBorders>
              <w:top w:val="nil"/>
              <w:left w:val="nil"/>
              <w:bottom w:val="single" w:sz="4" w:space="0" w:color="auto"/>
              <w:right w:val="single" w:sz="4" w:space="0" w:color="auto"/>
            </w:tcBorders>
            <w:shd w:val="clear" w:color="auto" w:fill="auto"/>
            <w:noWrap/>
            <w:vAlign w:val="center"/>
            <w:hideMark/>
          </w:tcPr>
          <w:p w14:paraId="5802F73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82.92</w:t>
            </w:r>
          </w:p>
        </w:tc>
        <w:tc>
          <w:tcPr>
            <w:tcW w:w="5812" w:type="dxa"/>
            <w:tcBorders>
              <w:top w:val="nil"/>
              <w:left w:val="nil"/>
              <w:bottom w:val="single" w:sz="4" w:space="0" w:color="auto"/>
              <w:right w:val="nil"/>
            </w:tcBorders>
            <w:shd w:val="clear" w:color="auto" w:fill="auto"/>
            <w:vAlign w:val="center"/>
            <w:hideMark/>
          </w:tcPr>
          <w:p w14:paraId="04D3B4BB"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упаковыванию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8C92E0B"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EE7D9C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D9FD0C" w14:textId="7D93D885"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180</w:t>
            </w:r>
          </w:p>
        </w:tc>
        <w:tc>
          <w:tcPr>
            <w:tcW w:w="1318" w:type="dxa"/>
            <w:tcBorders>
              <w:top w:val="nil"/>
              <w:left w:val="nil"/>
              <w:bottom w:val="single" w:sz="4" w:space="0" w:color="auto"/>
              <w:right w:val="single" w:sz="4" w:space="0" w:color="auto"/>
            </w:tcBorders>
            <w:shd w:val="clear" w:color="auto" w:fill="auto"/>
            <w:noWrap/>
            <w:vAlign w:val="center"/>
            <w:hideMark/>
          </w:tcPr>
          <w:p w14:paraId="66CD63AA"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82.99</w:t>
            </w:r>
          </w:p>
        </w:tc>
        <w:tc>
          <w:tcPr>
            <w:tcW w:w="5812" w:type="dxa"/>
            <w:tcBorders>
              <w:top w:val="nil"/>
              <w:left w:val="nil"/>
              <w:bottom w:val="single" w:sz="4" w:space="0" w:color="auto"/>
              <w:right w:val="nil"/>
            </w:tcBorders>
            <w:shd w:val="clear" w:color="auto" w:fill="auto"/>
            <w:vAlign w:val="center"/>
            <w:hideMark/>
          </w:tcPr>
          <w:p w14:paraId="7075545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вспомогательные, связанные с предпринимательской деятельностью,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0315071"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F539CC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9AF2F2" w14:textId="431155F4"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181</w:t>
            </w:r>
          </w:p>
        </w:tc>
        <w:tc>
          <w:tcPr>
            <w:tcW w:w="1318" w:type="dxa"/>
            <w:tcBorders>
              <w:top w:val="nil"/>
              <w:left w:val="nil"/>
              <w:bottom w:val="single" w:sz="4" w:space="0" w:color="auto"/>
              <w:right w:val="single" w:sz="4" w:space="0" w:color="auto"/>
            </w:tcBorders>
            <w:shd w:val="clear" w:color="auto" w:fill="auto"/>
            <w:noWrap/>
            <w:vAlign w:val="center"/>
            <w:hideMark/>
          </w:tcPr>
          <w:p w14:paraId="76672293"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84.24</w:t>
            </w:r>
          </w:p>
        </w:tc>
        <w:tc>
          <w:tcPr>
            <w:tcW w:w="5812" w:type="dxa"/>
            <w:tcBorders>
              <w:top w:val="nil"/>
              <w:left w:val="nil"/>
              <w:bottom w:val="single" w:sz="4" w:space="0" w:color="auto"/>
              <w:right w:val="nil"/>
            </w:tcBorders>
            <w:shd w:val="clear" w:color="auto" w:fill="auto"/>
            <w:vAlign w:val="center"/>
            <w:hideMark/>
          </w:tcPr>
          <w:p w14:paraId="6DA65A8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обеспечению общественного порядка и безопасности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1ED1537"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04EE886A"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B31254" w14:textId="32AF8DE6"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182</w:t>
            </w:r>
          </w:p>
        </w:tc>
        <w:tc>
          <w:tcPr>
            <w:tcW w:w="1318" w:type="dxa"/>
            <w:tcBorders>
              <w:top w:val="nil"/>
              <w:left w:val="nil"/>
              <w:bottom w:val="single" w:sz="4" w:space="0" w:color="auto"/>
              <w:right w:val="single" w:sz="4" w:space="0" w:color="auto"/>
            </w:tcBorders>
            <w:shd w:val="clear" w:color="auto" w:fill="auto"/>
            <w:noWrap/>
            <w:vAlign w:val="center"/>
            <w:hideMark/>
          </w:tcPr>
          <w:p w14:paraId="21D300A7"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84.25</w:t>
            </w:r>
          </w:p>
        </w:tc>
        <w:tc>
          <w:tcPr>
            <w:tcW w:w="5812" w:type="dxa"/>
            <w:tcBorders>
              <w:top w:val="nil"/>
              <w:left w:val="nil"/>
              <w:bottom w:val="single" w:sz="4" w:space="0" w:color="auto"/>
              <w:right w:val="nil"/>
            </w:tcBorders>
            <w:shd w:val="clear" w:color="auto" w:fill="auto"/>
            <w:vAlign w:val="center"/>
            <w:hideMark/>
          </w:tcPr>
          <w:p w14:paraId="36CCBBDE"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обеспечению безопасности в чрезвычайных ситуациях</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7500C23"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441566AC"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F3FAFC" w14:textId="184D1861"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183</w:t>
            </w:r>
          </w:p>
        </w:tc>
        <w:tc>
          <w:tcPr>
            <w:tcW w:w="1318" w:type="dxa"/>
            <w:tcBorders>
              <w:top w:val="nil"/>
              <w:left w:val="nil"/>
              <w:bottom w:val="single" w:sz="4" w:space="0" w:color="auto"/>
              <w:right w:val="single" w:sz="4" w:space="0" w:color="auto"/>
            </w:tcBorders>
            <w:shd w:val="clear" w:color="auto" w:fill="auto"/>
            <w:noWrap/>
            <w:vAlign w:val="center"/>
            <w:hideMark/>
          </w:tcPr>
          <w:p w14:paraId="23F0836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85.31</w:t>
            </w:r>
          </w:p>
        </w:tc>
        <w:tc>
          <w:tcPr>
            <w:tcW w:w="5812" w:type="dxa"/>
            <w:tcBorders>
              <w:top w:val="nil"/>
              <w:left w:val="nil"/>
              <w:bottom w:val="single" w:sz="4" w:space="0" w:color="auto"/>
              <w:right w:val="nil"/>
            </w:tcBorders>
            <w:shd w:val="clear" w:color="auto" w:fill="auto"/>
            <w:vAlign w:val="center"/>
            <w:hideMark/>
          </w:tcPr>
          <w:p w14:paraId="5CED781B"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профессиональному обучению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D25896A"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058B05B6"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10B30C" w14:textId="6796723E"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184</w:t>
            </w:r>
          </w:p>
        </w:tc>
        <w:tc>
          <w:tcPr>
            <w:tcW w:w="1318" w:type="dxa"/>
            <w:tcBorders>
              <w:top w:val="nil"/>
              <w:left w:val="nil"/>
              <w:bottom w:val="single" w:sz="4" w:space="0" w:color="auto"/>
              <w:right w:val="single" w:sz="4" w:space="0" w:color="auto"/>
            </w:tcBorders>
            <w:shd w:val="clear" w:color="auto" w:fill="auto"/>
            <w:noWrap/>
            <w:vAlign w:val="center"/>
            <w:hideMark/>
          </w:tcPr>
          <w:p w14:paraId="0FB18FAE"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85.42</w:t>
            </w:r>
          </w:p>
        </w:tc>
        <w:tc>
          <w:tcPr>
            <w:tcW w:w="5812" w:type="dxa"/>
            <w:tcBorders>
              <w:top w:val="nil"/>
              <w:left w:val="nil"/>
              <w:bottom w:val="single" w:sz="4" w:space="0" w:color="auto"/>
              <w:right w:val="nil"/>
            </w:tcBorders>
            <w:shd w:val="clear" w:color="auto" w:fill="auto"/>
            <w:vAlign w:val="center"/>
            <w:hideMark/>
          </w:tcPr>
          <w:p w14:paraId="29E1C228"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дополнительному профессиональному образованию</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4E237FF"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BAD0D28"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66C2F3" w14:textId="353C841E"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185</w:t>
            </w:r>
          </w:p>
        </w:tc>
        <w:tc>
          <w:tcPr>
            <w:tcW w:w="1318" w:type="dxa"/>
            <w:tcBorders>
              <w:top w:val="nil"/>
              <w:left w:val="nil"/>
              <w:bottom w:val="single" w:sz="4" w:space="0" w:color="auto"/>
              <w:right w:val="single" w:sz="4" w:space="0" w:color="auto"/>
            </w:tcBorders>
            <w:shd w:val="clear" w:color="auto" w:fill="auto"/>
            <w:noWrap/>
            <w:vAlign w:val="center"/>
            <w:hideMark/>
          </w:tcPr>
          <w:p w14:paraId="1E51C81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86.10</w:t>
            </w:r>
          </w:p>
        </w:tc>
        <w:tc>
          <w:tcPr>
            <w:tcW w:w="5812" w:type="dxa"/>
            <w:tcBorders>
              <w:top w:val="nil"/>
              <w:left w:val="nil"/>
              <w:bottom w:val="single" w:sz="4" w:space="0" w:color="auto"/>
              <w:right w:val="nil"/>
            </w:tcBorders>
            <w:shd w:val="clear" w:color="auto" w:fill="auto"/>
            <w:vAlign w:val="center"/>
            <w:hideMark/>
          </w:tcPr>
          <w:p w14:paraId="4275A55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больничных организаций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655FBE3"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A8E0867"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DE7B44" w14:textId="75B50BE9"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186</w:t>
            </w:r>
          </w:p>
        </w:tc>
        <w:tc>
          <w:tcPr>
            <w:tcW w:w="1318" w:type="dxa"/>
            <w:tcBorders>
              <w:top w:val="nil"/>
              <w:left w:val="nil"/>
              <w:bottom w:val="single" w:sz="4" w:space="0" w:color="auto"/>
              <w:right w:val="single" w:sz="4" w:space="0" w:color="auto"/>
            </w:tcBorders>
            <w:shd w:val="clear" w:color="auto" w:fill="auto"/>
            <w:noWrap/>
            <w:vAlign w:val="center"/>
            <w:hideMark/>
          </w:tcPr>
          <w:p w14:paraId="6A2BC15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86.90</w:t>
            </w:r>
          </w:p>
        </w:tc>
        <w:tc>
          <w:tcPr>
            <w:tcW w:w="5812" w:type="dxa"/>
            <w:tcBorders>
              <w:top w:val="nil"/>
              <w:left w:val="nil"/>
              <w:bottom w:val="single" w:sz="4" w:space="0" w:color="auto"/>
              <w:right w:val="nil"/>
            </w:tcBorders>
            <w:shd w:val="clear" w:color="auto" w:fill="auto"/>
            <w:vAlign w:val="center"/>
            <w:hideMark/>
          </w:tcPr>
          <w:p w14:paraId="2BA4CDB8"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медицины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C74DEA3"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42817D1"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E5348F" w14:textId="62AFAEE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187</w:t>
            </w:r>
          </w:p>
        </w:tc>
        <w:tc>
          <w:tcPr>
            <w:tcW w:w="1318" w:type="dxa"/>
            <w:tcBorders>
              <w:top w:val="nil"/>
              <w:left w:val="nil"/>
              <w:bottom w:val="single" w:sz="4" w:space="0" w:color="auto"/>
              <w:right w:val="single" w:sz="4" w:space="0" w:color="auto"/>
            </w:tcBorders>
            <w:shd w:val="clear" w:color="auto" w:fill="auto"/>
            <w:noWrap/>
            <w:vAlign w:val="center"/>
            <w:hideMark/>
          </w:tcPr>
          <w:p w14:paraId="151DFCF6"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88.99</w:t>
            </w:r>
          </w:p>
        </w:tc>
        <w:tc>
          <w:tcPr>
            <w:tcW w:w="5812" w:type="dxa"/>
            <w:tcBorders>
              <w:top w:val="nil"/>
              <w:left w:val="nil"/>
              <w:bottom w:val="single" w:sz="4" w:space="0" w:color="auto"/>
              <w:right w:val="nil"/>
            </w:tcBorders>
            <w:shd w:val="clear" w:color="auto" w:fill="auto"/>
            <w:vAlign w:val="center"/>
            <w:hideMark/>
          </w:tcPr>
          <w:p w14:paraId="3A7E26E2"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социальные без обеспечения проживания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4A68AD0"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5F63B6E5" w14:textId="77777777" w:rsidTr="00254A59">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686FE" w14:textId="0C29729B"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188</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E157E7C"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93.21</w:t>
            </w:r>
          </w:p>
        </w:tc>
        <w:tc>
          <w:tcPr>
            <w:tcW w:w="5812" w:type="dxa"/>
            <w:tcBorders>
              <w:top w:val="single" w:sz="4" w:space="0" w:color="auto"/>
              <w:left w:val="nil"/>
              <w:bottom w:val="single" w:sz="4" w:space="0" w:color="auto"/>
              <w:right w:val="nil"/>
            </w:tcBorders>
            <w:shd w:val="clear" w:color="auto" w:fill="auto"/>
            <w:vAlign w:val="center"/>
            <w:hideMark/>
          </w:tcPr>
          <w:p w14:paraId="79A24E6F"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парков культуры и отдыха и тематических парков</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2A7EE09"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73582AB5"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6C510D" w14:textId="7E124319"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189</w:t>
            </w:r>
          </w:p>
        </w:tc>
        <w:tc>
          <w:tcPr>
            <w:tcW w:w="1318" w:type="dxa"/>
            <w:tcBorders>
              <w:top w:val="nil"/>
              <w:left w:val="nil"/>
              <w:bottom w:val="single" w:sz="4" w:space="0" w:color="auto"/>
              <w:right w:val="single" w:sz="4" w:space="0" w:color="auto"/>
            </w:tcBorders>
            <w:shd w:val="clear" w:color="auto" w:fill="auto"/>
            <w:noWrap/>
            <w:vAlign w:val="center"/>
            <w:hideMark/>
          </w:tcPr>
          <w:p w14:paraId="496E1BB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93.29</w:t>
            </w:r>
          </w:p>
        </w:tc>
        <w:tc>
          <w:tcPr>
            <w:tcW w:w="5812" w:type="dxa"/>
            <w:tcBorders>
              <w:top w:val="nil"/>
              <w:left w:val="nil"/>
              <w:bottom w:val="single" w:sz="4" w:space="0" w:color="auto"/>
              <w:right w:val="nil"/>
            </w:tcBorders>
            <w:shd w:val="clear" w:color="auto" w:fill="auto"/>
            <w:vAlign w:val="center"/>
            <w:hideMark/>
          </w:tcPr>
          <w:p w14:paraId="202B0E7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развлечений и отдыха прочие</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ED66E74"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32DD84A8"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6B6867" w14:textId="5E1045D3"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190</w:t>
            </w:r>
          </w:p>
        </w:tc>
        <w:tc>
          <w:tcPr>
            <w:tcW w:w="1318" w:type="dxa"/>
            <w:tcBorders>
              <w:top w:val="nil"/>
              <w:left w:val="nil"/>
              <w:bottom w:val="single" w:sz="4" w:space="0" w:color="auto"/>
              <w:right w:val="single" w:sz="4" w:space="0" w:color="auto"/>
            </w:tcBorders>
            <w:shd w:val="clear" w:color="auto" w:fill="auto"/>
            <w:noWrap/>
            <w:vAlign w:val="center"/>
            <w:hideMark/>
          </w:tcPr>
          <w:p w14:paraId="6B90FAA0"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95.11</w:t>
            </w:r>
          </w:p>
        </w:tc>
        <w:tc>
          <w:tcPr>
            <w:tcW w:w="5812" w:type="dxa"/>
            <w:tcBorders>
              <w:top w:val="nil"/>
              <w:left w:val="nil"/>
              <w:bottom w:val="single" w:sz="4" w:space="0" w:color="auto"/>
              <w:right w:val="nil"/>
            </w:tcBorders>
            <w:shd w:val="clear" w:color="auto" w:fill="auto"/>
            <w:vAlign w:val="center"/>
            <w:hideMark/>
          </w:tcPr>
          <w:p w14:paraId="33EBC9B5"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ремонту компьютеров и периферийного оборудования</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7A5E8B6"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24FFBA82"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36E24A" w14:textId="6E3B8805"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191</w:t>
            </w:r>
          </w:p>
        </w:tc>
        <w:tc>
          <w:tcPr>
            <w:tcW w:w="1318" w:type="dxa"/>
            <w:tcBorders>
              <w:top w:val="nil"/>
              <w:left w:val="nil"/>
              <w:bottom w:val="single" w:sz="4" w:space="0" w:color="auto"/>
              <w:right w:val="single" w:sz="4" w:space="0" w:color="auto"/>
            </w:tcBorders>
            <w:shd w:val="clear" w:color="auto" w:fill="auto"/>
            <w:noWrap/>
            <w:vAlign w:val="center"/>
            <w:hideMark/>
          </w:tcPr>
          <w:p w14:paraId="0F94391B"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96.01</w:t>
            </w:r>
          </w:p>
        </w:tc>
        <w:tc>
          <w:tcPr>
            <w:tcW w:w="5812" w:type="dxa"/>
            <w:tcBorders>
              <w:top w:val="nil"/>
              <w:left w:val="nil"/>
              <w:bottom w:val="single" w:sz="4" w:space="0" w:color="auto"/>
              <w:right w:val="nil"/>
            </w:tcBorders>
            <w:shd w:val="clear" w:color="auto" w:fill="auto"/>
            <w:vAlign w:val="center"/>
            <w:hideMark/>
          </w:tcPr>
          <w:p w14:paraId="445F7CFA"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стирке и чистке (в том числе химической) изделий из тканей и меха</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E4A5731"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44F965B0"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A2E08D" w14:textId="6DEF24CF"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192</w:t>
            </w:r>
          </w:p>
        </w:tc>
        <w:tc>
          <w:tcPr>
            <w:tcW w:w="1318" w:type="dxa"/>
            <w:tcBorders>
              <w:top w:val="nil"/>
              <w:left w:val="nil"/>
              <w:bottom w:val="single" w:sz="4" w:space="0" w:color="auto"/>
              <w:right w:val="single" w:sz="4" w:space="0" w:color="auto"/>
            </w:tcBorders>
            <w:shd w:val="clear" w:color="auto" w:fill="auto"/>
            <w:noWrap/>
            <w:vAlign w:val="center"/>
            <w:hideMark/>
          </w:tcPr>
          <w:p w14:paraId="608D3419"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96.03</w:t>
            </w:r>
          </w:p>
        </w:tc>
        <w:tc>
          <w:tcPr>
            <w:tcW w:w="5812" w:type="dxa"/>
            <w:tcBorders>
              <w:top w:val="nil"/>
              <w:left w:val="nil"/>
              <w:bottom w:val="single" w:sz="4" w:space="0" w:color="auto"/>
              <w:right w:val="nil"/>
            </w:tcBorders>
            <w:shd w:val="clear" w:color="auto" w:fill="auto"/>
            <w:vAlign w:val="center"/>
            <w:hideMark/>
          </w:tcPr>
          <w:p w14:paraId="241489B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по организации похорон и связанные с этим услуги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2F4D0C1"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5202A3" w:rsidRPr="00432BFD" w14:paraId="17105A11" w14:textId="77777777" w:rsidTr="00254A5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BEE828" w14:textId="3D0CD7B8"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193</w:t>
            </w:r>
          </w:p>
        </w:tc>
        <w:tc>
          <w:tcPr>
            <w:tcW w:w="1318" w:type="dxa"/>
            <w:tcBorders>
              <w:top w:val="nil"/>
              <w:left w:val="nil"/>
              <w:bottom w:val="single" w:sz="4" w:space="0" w:color="auto"/>
              <w:right w:val="single" w:sz="4" w:space="0" w:color="auto"/>
            </w:tcBorders>
            <w:shd w:val="clear" w:color="auto" w:fill="auto"/>
            <w:noWrap/>
            <w:vAlign w:val="center"/>
            <w:hideMark/>
          </w:tcPr>
          <w:p w14:paraId="6CDD0A7D"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96.04</w:t>
            </w:r>
          </w:p>
        </w:tc>
        <w:tc>
          <w:tcPr>
            <w:tcW w:w="5812" w:type="dxa"/>
            <w:tcBorders>
              <w:top w:val="nil"/>
              <w:left w:val="nil"/>
              <w:bottom w:val="single" w:sz="4" w:space="0" w:color="auto"/>
              <w:right w:val="nil"/>
            </w:tcBorders>
            <w:shd w:val="clear" w:color="auto" w:fill="auto"/>
            <w:vAlign w:val="center"/>
            <w:hideMark/>
          </w:tcPr>
          <w:p w14:paraId="76E853F2" w14:textId="77777777" w:rsidR="005202A3" w:rsidRPr="00254A59" w:rsidRDefault="005202A3" w:rsidP="005202A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в области физкультурно-оздоровительной деятельности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9E9528A" w14:textId="77777777" w:rsidR="005202A3" w:rsidRPr="00432BFD" w:rsidRDefault="005202A3" w:rsidP="005202A3">
            <w:pPr>
              <w:spacing w:before="0" w:after="0"/>
              <w:rPr>
                <w:rFonts w:ascii="Montserrat" w:eastAsia="Times New Roman" w:hAnsi="Montserrat" w:cs="Calibri"/>
                <w:color w:val="000000"/>
                <w:sz w:val="22"/>
                <w:szCs w:val="22"/>
                <w:lang w:eastAsia="ru-RU"/>
              </w:rPr>
            </w:pPr>
          </w:p>
        </w:tc>
      </w:tr>
      <w:tr w:rsidR="001010B3" w:rsidRPr="00432BFD" w14:paraId="2F0CEE6C" w14:textId="77777777" w:rsidTr="00254A59">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5C0129" w14:textId="38A36C37" w:rsidR="001010B3" w:rsidRPr="00254A59" w:rsidRDefault="005202A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194</w:t>
            </w:r>
          </w:p>
        </w:tc>
        <w:tc>
          <w:tcPr>
            <w:tcW w:w="1318" w:type="dxa"/>
            <w:tcBorders>
              <w:top w:val="nil"/>
              <w:left w:val="nil"/>
              <w:bottom w:val="single" w:sz="4" w:space="0" w:color="auto"/>
              <w:right w:val="single" w:sz="4" w:space="0" w:color="auto"/>
            </w:tcBorders>
            <w:shd w:val="clear" w:color="auto" w:fill="auto"/>
            <w:noWrap/>
            <w:vAlign w:val="center"/>
            <w:hideMark/>
          </w:tcPr>
          <w:p w14:paraId="09A56A93"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96.09</w:t>
            </w:r>
          </w:p>
        </w:tc>
        <w:tc>
          <w:tcPr>
            <w:tcW w:w="5812" w:type="dxa"/>
            <w:tcBorders>
              <w:top w:val="nil"/>
              <w:left w:val="nil"/>
              <w:bottom w:val="single" w:sz="4" w:space="0" w:color="auto"/>
              <w:right w:val="nil"/>
            </w:tcBorders>
            <w:shd w:val="clear" w:color="auto" w:fill="auto"/>
            <w:vAlign w:val="center"/>
            <w:hideMark/>
          </w:tcPr>
          <w:p w14:paraId="29F6335D" w14:textId="77777777" w:rsidR="001010B3" w:rsidRPr="00254A59" w:rsidRDefault="001010B3" w:rsidP="001010B3">
            <w:pPr>
              <w:spacing w:before="0" w:after="0"/>
              <w:jc w:val="center"/>
              <w:rPr>
                <w:rFonts w:ascii="Montserrat" w:eastAsia="Times New Roman" w:hAnsi="Montserrat" w:cs="Calibri"/>
                <w:color w:val="000000"/>
                <w:sz w:val="18"/>
                <w:szCs w:val="18"/>
                <w:lang w:eastAsia="ru-RU"/>
              </w:rPr>
            </w:pPr>
            <w:r w:rsidRPr="00254A59">
              <w:rPr>
                <w:rFonts w:ascii="Montserrat" w:eastAsia="Times New Roman" w:hAnsi="Montserrat" w:cs="Calibri"/>
                <w:color w:val="000000"/>
                <w:sz w:val="18"/>
                <w:szCs w:val="18"/>
                <w:lang w:eastAsia="ru-RU"/>
              </w:rPr>
              <w:t>Услуги персональные прочие, не включенные в другие группировки</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51D45D5" w14:textId="77777777" w:rsidR="001010B3" w:rsidRPr="00432BFD" w:rsidRDefault="001010B3" w:rsidP="001010B3">
            <w:pPr>
              <w:spacing w:before="0" w:after="0"/>
              <w:rPr>
                <w:rFonts w:ascii="Montserrat" w:eastAsia="Times New Roman" w:hAnsi="Montserrat" w:cs="Calibri"/>
                <w:color w:val="000000"/>
                <w:sz w:val="22"/>
                <w:szCs w:val="22"/>
                <w:lang w:eastAsia="ru-RU"/>
              </w:rPr>
            </w:pPr>
          </w:p>
        </w:tc>
      </w:tr>
    </w:tbl>
    <w:p w14:paraId="206EC498" w14:textId="77777777" w:rsidR="00807EA4" w:rsidRPr="00432BFD" w:rsidRDefault="00807EA4" w:rsidP="001807B1">
      <w:pPr>
        <w:pStyle w:val="31"/>
        <w:numPr>
          <w:ilvl w:val="0"/>
          <w:numId w:val="0"/>
        </w:numPr>
        <w:tabs>
          <w:tab w:val="num" w:pos="1276"/>
        </w:tabs>
        <w:spacing w:line="276" w:lineRule="auto"/>
        <w:ind w:firstLine="567"/>
        <w:jc w:val="center"/>
        <w:rPr>
          <w:rFonts w:ascii="Montserrat" w:hAnsi="Montserrat" w:cs="Tahoma"/>
          <w:b/>
          <w:sz w:val="22"/>
          <w:szCs w:val="22"/>
        </w:rPr>
      </w:pPr>
    </w:p>
    <w:p w14:paraId="31927204" w14:textId="77777777" w:rsidR="001807B1" w:rsidRPr="00254A59" w:rsidRDefault="001807B1" w:rsidP="001807B1">
      <w:pPr>
        <w:pStyle w:val="31"/>
        <w:numPr>
          <w:ilvl w:val="0"/>
          <w:numId w:val="0"/>
        </w:numPr>
        <w:tabs>
          <w:tab w:val="num" w:pos="1276"/>
        </w:tabs>
        <w:spacing w:line="276" w:lineRule="auto"/>
        <w:ind w:firstLine="567"/>
        <w:jc w:val="center"/>
        <w:rPr>
          <w:rFonts w:ascii="Montserrat" w:hAnsi="Montserrat" w:cs="Arial"/>
          <w:b/>
          <w:sz w:val="18"/>
          <w:szCs w:val="18"/>
        </w:rPr>
      </w:pPr>
      <w:r w:rsidRPr="00254A59">
        <w:rPr>
          <w:rFonts w:ascii="Montserrat" w:hAnsi="Montserrat" w:cs="Arial"/>
          <w:b/>
          <w:sz w:val="18"/>
          <w:szCs w:val="18"/>
        </w:rPr>
        <w:t>Сроки оплаты товаров, работ и услуг определяются с учетом следующего порядка:</w:t>
      </w:r>
    </w:p>
    <w:p w14:paraId="5A2CC6BD" w14:textId="77777777" w:rsidR="001807B1" w:rsidRPr="00254A59" w:rsidRDefault="001807B1" w:rsidP="001807B1">
      <w:pPr>
        <w:pStyle w:val="31"/>
        <w:numPr>
          <w:ilvl w:val="0"/>
          <w:numId w:val="0"/>
        </w:numPr>
        <w:tabs>
          <w:tab w:val="num" w:pos="1276"/>
        </w:tabs>
        <w:spacing w:line="276" w:lineRule="auto"/>
        <w:ind w:firstLine="567"/>
        <w:jc w:val="center"/>
        <w:rPr>
          <w:rFonts w:ascii="Montserrat" w:hAnsi="Montserrat" w:cs="Arial"/>
          <w:sz w:val="18"/>
          <w:szCs w:val="18"/>
        </w:rPr>
      </w:pPr>
    </w:p>
    <w:p w14:paraId="02D11ED9" w14:textId="77777777" w:rsidR="001807B1" w:rsidRPr="00254A5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1. Установленные в таблице 1 Приложения № 2 к Положению о закупках сроки оплаты не распространяются на договоры, заключенные по результатам закупок с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Условия оплаты в договорах с указанными лицами определяются в порядке, установленном законодательством Российской Федерации.</w:t>
      </w:r>
    </w:p>
    <w:p w14:paraId="2B992AAC" w14:textId="0CDB34CE" w:rsidR="001807B1" w:rsidRPr="00254A5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2. Установленные в Таблице 1 Приложения № 2 к Поло</w:t>
      </w:r>
      <w:r w:rsidR="003624DA" w:rsidRPr="00254A59">
        <w:rPr>
          <w:rFonts w:ascii="Montserrat" w:hAnsi="Montserrat" w:cs="Arial"/>
          <w:sz w:val="18"/>
          <w:szCs w:val="18"/>
        </w:rPr>
        <w:t>жению о закупке</w:t>
      </w:r>
      <w:r w:rsidRPr="00254A59">
        <w:rPr>
          <w:rFonts w:ascii="Montserrat" w:hAnsi="Montserrat" w:cs="Arial"/>
          <w:sz w:val="18"/>
          <w:szCs w:val="18"/>
        </w:rPr>
        <w:t xml:space="preserve"> сроки оплаты не применяются в случаях, когда иные сроки оплаты для договоров о приобретении товаров, работ, услуг императивно определенны нормативно – правовыми актами Российской Федерации. Условия оплаты в договорах о приобретении соответствующих товаров, работ, услуг определяются в соответствии с требованиями соответствующих нормативно – правовых актов. </w:t>
      </w:r>
    </w:p>
    <w:p w14:paraId="2E06D909" w14:textId="32A16CED" w:rsidR="001807B1" w:rsidRPr="00254A5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3. Установленные в Таблице 1 Прило</w:t>
      </w:r>
      <w:r w:rsidR="003624DA" w:rsidRPr="00254A59">
        <w:rPr>
          <w:rFonts w:ascii="Montserrat" w:hAnsi="Montserrat" w:cs="Arial"/>
          <w:sz w:val="18"/>
          <w:szCs w:val="18"/>
        </w:rPr>
        <w:t>жения № 2 к Положению о закупке</w:t>
      </w:r>
      <w:r w:rsidRPr="00254A59">
        <w:rPr>
          <w:rFonts w:ascii="Montserrat" w:hAnsi="Montserrat" w:cs="Arial"/>
          <w:sz w:val="18"/>
          <w:szCs w:val="18"/>
        </w:rPr>
        <w:t xml:space="preserve"> сроки оплаты не применяются к платежам по договору, являющимися/выступающими способами обеспечения исполнения контрагентами Заказчика своих обязательств по заключенному договору (обеспечительные платежи, гарантийные удержания и т.п.). Сроки и условия выплаты таких платежей определяются закупочной документацией и положениями заключаемых договоров, с учетом требований законодательства Российской Федерации об обеспечении исполнения обязательств.</w:t>
      </w:r>
    </w:p>
    <w:p w14:paraId="57C102DD" w14:textId="7561281F" w:rsidR="001807B1" w:rsidRPr="00254A5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4. Установленные в Таблице 1 Прило</w:t>
      </w:r>
      <w:r w:rsidR="003624DA" w:rsidRPr="00254A59">
        <w:rPr>
          <w:rFonts w:ascii="Montserrat" w:hAnsi="Montserrat" w:cs="Arial"/>
          <w:sz w:val="18"/>
          <w:szCs w:val="18"/>
        </w:rPr>
        <w:t>жения № 2 к Положению о закупке</w:t>
      </w:r>
      <w:r w:rsidRPr="00254A59">
        <w:rPr>
          <w:rFonts w:ascii="Montserrat" w:hAnsi="Montserrat" w:cs="Arial"/>
          <w:sz w:val="18"/>
          <w:szCs w:val="18"/>
        </w:rPr>
        <w:t xml:space="preserve"> сроки оплаты не применяются в случае если права требования получения таких платежей уступлены контрагентом Заказчика третьему лицу (в том числе банку или факторинговой компании). Условия таких платежей определяются положениями заключенного договора и могут быть изменены по соглашению Заказчика и нового кредитора.</w:t>
      </w:r>
    </w:p>
    <w:p w14:paraId="2297B4E6" w14:textId="77777777" w:rsidR="001807B1" w:rsidRPr="00254A59" w:rsidRDefault="001807B1" w:rsidP="00507142">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5.  При проведении конкретных закупок/категорий закупок (в том числе, способом "закупка у единственного источника"), включая закупки, стоимость которых не превышает 100 (500) тысяч рублей, в договорах могут быть установлены иные, нежели указанные в Таблице 1 Приложения № 2 к Положению о закупках, сроки оплаты (включая, предварительную оплату) в следующих случаях:</w:t>
      </w:r>
    </w:p>
    <w:p w14:paraId="3103A283" w14:textId="1BF456C9" w:rsidR="001807B1" w:rsidRPr="00254A59" w:rsidRDefault="001807B1" w:rsidP="00507142">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 если сокращенные по сравнению с указанными в Таблице 1 сроки оплаты (в т.ч. предварительная оплата) установлены по решению органов и/или должностных лиц Заказчика в соответствии с его локальны</w:t>
      </w:r>
      <w:r w:rsidR="004A7EF6" w:rsidRPr="00254A59">
        <w:rPr>
          <w:rFonts w:ascii="Montserrat" w:hAnsi="Montserrat" w:cs="Arial"/>
          <w:sz w:val="18"/>
          <w:szCs w:val="18"/>
        </w:rPr>
        <w:t>ми нормативными актами.</w:t>
      </w:r>
    </w:p>
    <w:p w14:paraId="1FF4042A" w14:textId="77777777" w:rsidR="00507142" w:rsidRPr="00254A59" w:rsidRDefault="00507142" w:rsidP="00507142">
      <w:pPr>
        <w:pStyle w:val="31"/>
        <w:numPr>
          <w:ilvl w:val="0"/>
          <w:numId w:val="0"/>
        </w:numPr>
        <w:spacing w:line="276" w:lineRule="auto"/>
        <w:ind w:firstLine="567"/>
        <w:rPr>
          <w:rFonts w:ascii="Montserrat" w:hAnsi="Montserrat" w:cs="Arial"/>
          <w:sz w:val="18"/>
          <w:szCs w:val="18"/>
        </w:rPr>
      </w:pPr>
      <w:r w:rsidRPr="00254A59">
        <w:rPr>
          <w:rFonts w:ascii="Montserrat" w:hAnsi="Montserrat" w:cs="Arial"/>
          <w:sz w:val="18"/>
          <w:szCs w:val="18"/>
        </w:rPr>
        <w:t>6. Общее правило об увеличенных сроках оплаты применяется к конкретной позиции ОКПД2 лишь в том случае, когда не имеет место одновременное наличие двух факторов:</w:t>
      </w:r>
    </w:p>
    <w:p w14:paraId="7E53D0B0" w14:textId="6D13FE2A" w:rsidR="00507142" w:rsidRPr="00254A59" w:rsidRDefault="00507142" w:rsidP="00507142">
      <w:pPr>
        <w:pStyle w:val="31"/>
        <w:numPr>
          <w:ilvl w:val="0"/>
          <w:numId w:val="0"/>
        </w:numPr>
        <w:spacing w:line="276" w:lineRule="auto"/>
        <w:ind w:firstLine="567"/>
        <w:rPr>
          <w:rFonts w:ascii="Montserrat" w:hAnsi="Montserrat" w:cs="Arial"/>
          <w:sz w:val="18"/>
          <w:szCs w:val="18"/>
        </w:rPr>
      </w:pPr>
      <w:r w:rsidRPr="00254A59">
        <w:rPr>
          <w:rFonts w:ascii="Montserrat" w:hAnsi="Montserrat" w:cs="Arial"/>
          <w:sz w:val="18"/>
          <w:szCs w:val="18"/>
        </w:rPr>
        <w:t>1. Данная позиция включена в перечень закупок у МСП.</w:t>
      </w:r>
    </w:p>
    <w:p w14:paraId="07B22DCC" w14:textId="72F27DEC" w:rsidR="00507142" w:rsidRPr="00254A59" w:rsidRDefault="00507142" w:rsidP="00507142">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2. Н(М)Ц закупки не превышает 200 млн. рублей.</w:t>
      </w:r>
    </w:p>
    <w:p w14:paraId="7F270B38" w14:textId="17354E4D" w:rsidR="00102BE4" w:rsidRPr="00254A59" w:rsidRDefault="00507142" w:rsidP="00507142">
      <w:pPr>
        <w:pStyle w:val="31"/>
        <w:numPr>
          <w:ilvl w:val="0"/>
          <w:numId w:val="0"/>
        </w:numPr>
        <w:tabs>
          <w:tab w:val="num" w:pos="1276"/>
        </w:tabs>
        <w:spacing w:line="276" w:lineRule="auto"/>
        <w:ind w:firstLine="567"/>
        <w:rPr>
          <w:rFonts w:ascii="Montserrat" w:hAnsi="Montserrat" w:cs="Arial"/>
          <w:sz w:val="18"/>
          <w:szCs w:val="18"/>
        </w:rPr>
      </w:pPr>
      <w:r w:rsidRPr="00254A59">
        <w:rPr>
          <w:rFonts w:ascii="Montserrat" w:hAnsi="Montserrat" w:cs="Arial"/>
          <w:sz w:val="18"/>
          <w:szCs w:val="18"/>
        </w:rPr>
        <w:t>7</w:t>
      </w:r>
      <w:r w:rsidR="001807B1" w:rsidRPr="00254A59">
        <w:rPr>
          <w:rFonts w:ascii="Montserrat" w:hAnsi="Montserrat" w:cs="Arial"/>
          <w:sz w:val="18"/>
          <w:szCs w:val="18"/>
        </w:rPr>
        <w:t>.</w:t>
      </w:r>
      <w:r w:rsidR="001807B1" w:rsidRPr="00254A59">
        <w:rPr>
          <w:rFonts w:ascii="Montserrat" w:hAnsi="Montserrat" w:cs="Arial"/>
          <w:color w:val="FF0000"/>
          <w:sz w:val="18"/>
          <w:szCs w:val="18"/>
        </w:rPr>
        <w:t xml:space="preserve"> </w:t>
      </w:r>
      <w:r w:rsidR="001807B1" w:rsidRPr="00254A59">
        <w:rPr>
          <w:rFonts w:ascii="Montserrat" w:hAnsi="Montserrat" w:cs="Arial"/>
          <w:sz w:val="18"/>
          <w:szCs w:val="18"/>
        </w:rPr>
        <w:t>Установленные в настоящем Приложении сроки оплаты и/или порядок их определения распространяются на все договоры, заключаемые после даты размещения в Единой информационной системе в сф</w:t>
      </w:r>
      <w:r w:rsidR="003624DA" w:rsidRPr="00254A59">
        <w:rPr>
          <w:rFonts w:ascii="Montserrat" w:hAnsi="Montserrat" w:cs="Arial"/>
          <w:sz w:val="18"/>
          <w:szCs w:val="18"/>
        </w:rPr>
        <w:t>ере закупок Положения о закупке</w:t>
      </w:r>
      <w:r w:rsidR="001807B1" w:rsidRPr="00254A59">
        <w:rPr>
          <w:rFonts w:ascii="Montserrat" w:hAnsi="Montserrat" w:cs="Arial"/>
          <w:sz w:val="18"/>
          <w:szCs w:val="18"/>
        </w:rPr>
        <w:t>, в редакции, включающей настоящее Приложение, включая договоры по результатам закупок, извещения о которых были размещены в Единой информационной системе в сфере закупок (закупок способом у единственного источника, решение о которых было принято)на заключенные договоры стоимость которых не превышает сто (пятьсот) тысяч рублей до даты размещения в Единой информационной системе в сф</w:t>
      </w:r>
      <w:r w:rsidR="003624DA" w:rsidRPr="00254A59">
        <w:rPr>
          <w:rFonts w:ascii="Montserrat" w:hAnsi="Montserrat" w:cs="Arial"/>
          <w:sz w:val="18"/>
          <w:szCs w:val="18"/>
        </w:rPr>
        <w:t>ере закупок Положения о закупке</w:t>
      </w:r>
      <w:r w:rsidR="001807B1" w:rsidRPr="00254A59">
        <w:rPr>
          <w:rFonts w:ascii="Montserrat" w:hAnsi="Montserrat" w:cs="Arial"/>
          <w:sz w:val="18"/>
          <w:szCs w:val="18"/>
        </w:rPr>
        <w:t>, в редакции, в</w:t>
      </w:r>
      <w:r w:rsidR="00E24C2E" w:rsidRPr="00254A59">
        <w:rPr>
          <w:rFonts w:ascii="Montserrat" w:hAnsi="Montserrat" w:cs="Arial"/>
          <w:sz w:val="18"/>
          <w:szCs w:val="18"/>
        </w:rPr>
        <w:t>ключающей настоящее Приложение.</w:t>
      </w:r>
    </w:p>
    <w:sectPr w:rsidR="00102BE4" w:rsidRPr="00254A59">
      <w:pgSz w:w="12240" w:h="15840"/>
      <w:pgMar w:top="1134" w:right="850"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3343" w16cex:dateUtc="2022-09-23T10:29:00Z"/>
  <w16cex:commentExtensible w16cex:durableId="26E8210D" w16cex:dateUtc="2022-10-05T12:28:00Z"/>
  <w16cex:commentExtensible w16cex:durableId="26D83528" w16cex:dateUtc="2022-09-23T10:37:00Z"/>
  <w16cex:commentExtensible w16cex:durableId="26D8358F" w16cex:dateUtc="2022-09-23T10:39:00Z"/>
  <w16cex:commentExtensible w16cex:durableId="26D84008" w16cex:dateUtc="2022-09-23T11:24:00Z"/>
  <w16cex:commentExtensible w16cex:durableId="26D84119" w16cex:dateUtc="2022-09-23T11:28:00Z"/>
  <w16cex:commentExtensible w16cex:durableId="26DBF0AC" w16cex:dateUtc="2022-09-26T06:34:00Z"/>
  <w16cex:commentExtensible w16cex:durableId="26E7DDA7" w16cex:dateUtc="2022-10-05T07:40:00Z"/>
  <w16cex:commentExtensible w16cex:durableId="26D84850" w16cex:dateUtc="2022-09-23T11:59:00Z"/>
  <w16cex:commentExtensible w16cex:durableId="26E7E063" w16cex:dateUtc="2022-10-05T07:52:00Z"/>
  <w16cex:commentExtensible w16cex:durableId="26D85604" w16cex:dateUtc="2022-09-23T12:57:00Z"/>
  <w16cex:commentExtensible w16cex:durableId="26E7F313" w16cex:dateUtc="2022-10-05T09:12:00Z"/>
  <w16cex:commentExtensible w16cex:durableId="26D8570F" w16cex:dateUtc="2022-09-23T13:02:00Z"/>
  <w16cex:commentExtensible w16cex:durableId="26E82251" w16cex:dateUtc="2022-10-05T12:33:00Z"/>
  <w16cex:commentExtensible w16cex:durableId="26D85270" w16cex:dateUtc="2022-09-23T12:42:00Z"/>
  <w16cex:commentExtensible w16cex:durableId="26E82DA9" w16cex:dateUtc="2022-10-05T13:22:00Z"/>
  <w16cex:commentExtensible w16cex:durableId="26D85191" w16cex:dateUtc="2022-09-23T12:38:00Z"/>
  <w16cex:commentExtensible w16cex:durableId="26DD8FD7" w16cex:dateUtc="2022-09-27T12:05:00Z"/>
  <w16cex:commentExtensible w16cex:durableId="26E7F4CB" w16cex:dateUtc="2022-10-05T09:19:00Z"/>
  <w16cex:commentExtensible w16cex:durableId="26D857A3" w16cex:dateUtc="2022-09-23T13:04:00Z"/>
  <w16cex:commentExtensible w16cex:durableId="26D85927" w16cex:dateUtc="2022-09-23T13:11:00Z"/>
  <w16cex:commentExtensible w16cex:durableId="26E7F5CE" w16cex:dateUtc="2022-10-05T09:23:00Z"/>
  <w16cex:commentExtensible w16cex:durableId="26DDD44C" w16cex:dateUtc="2022-09-27T16:58:00Z"/>
  <w16cex:commentExtensible w16cex:durableId="26E7F7F4" w16cex:dateUtc="2022-10-05T09:32:00Z"/>
  <w16cex:commentExtensible w16cex:durableId="26DDD383" w16cex:dateUtc="2022-09-27T16:54:00Z"/>
  <w16cex:commentExtensible w16cex:durableId="26E7FB6C" w16cex:dateUtc="2022-10-05T09:47:00Z"/>
  <w16cex:commentExtensible w16cex:durableId="26E8327C" w16cex:dateUtc="2022-10-05T13:42:00Z"/>
  <w16cex:commentExtensible w16cex:durableId="26D86E66" w16cex:dateUtc="2022-09-23T14:41:00Z"/>
  <w16cex:commentExtensible w16cex:durableId="26E84B92" w16cex:dateUtc="2022-10-05T15:29:00Z"/>
  <w16cex:commentExtensible w16cex:durableId="26DD92BC" w16cex:dateUtc="2022-09-27T12:18:00Z"/>
  <w16cex:commentExtensible w16cex:durableId="26D86F48" w16cex:dateUtc="2022-09-23T14:45:00Z"/>
  <w16cex:commentExtensible w16cex:durableId="26E82466" w16cex:dateUtc="2022-10-05T12:42:00Z"/>
  <w16cex:commentExtensible w16cex:durableId="26DDCF91" w16cex:dateUtc="2022-09-27T16:37:00Z"/>
  <w16cex:commentExtensible w16cex:durableId="26DDD148" w16cex:dateUtc="2022-09-27T16:45:00Z"/>
  <w16cex:commentExtensible w16cex:durableId="26E7FCB9" w16cex:dateUtc="2022-10-05T09:53:00Z"/>
  <w16cex:commentExtensible w16cex:durableId="26DDD506" w16cex:dateUtc="2022-09-27T17:01:00Z"/>
  <w16cex:commentExtensible w16cex:durableId="26D87AF1" w16cex:dateUtc="2022-09-23T15:35:00Z"/>
  <w16cex:commentExtensible w16cex:durableId="26DAEE3F" w16cex:dateUtc="2022-09-25T12:11:00Z"/>
  <w16cex:commentExtensible w16cex:durableId="26E7FD61" w16cex:dateUtc="2022-10-05T09:56:00Z"/>
  <w16cex:commentExtensible w16cex:durableId="26DAF00F" w16cex:dateUtc="2022-09-25T12:19:00Z"/>
  <w16cex:commentExtensible w16cex:durableId="26DAF812" w16cex:dateUtc="2022-09-25T12:53:00Z"/>
  <w16cex:commentExtensible w16cex:durableId="26E82537" w16cex:dateUtc="2022-10-05T12:45:00Z"/>
  <w16cex:commentExtensible w16cex:durableId="26DAF96D" w16cex:dateUtc="2022-09-25T12:59:00Z"/>
  <w16cex:commentExtensible w16cex:durableId="26DC03BB" w16cex:dateUtc="2022-09-26T07:55:00Z"/>
  <w16cex:commentExtensible w16cex:durableId="26E8263C" w16cex:dateUtc="2022-10-05T12:50:00Z"/>
  <w16cex:commentExtensible w16cex:durableId="26DAFCBB" w16cex:dateUtc="2022-09-25T13:13:00Z"/>
  <w16cex:commentExtensible w16cex:durableId="26DDDAC4" w16cex:dateUtc="2022-09-27T17:25:00Z"/>
  <w16cex:commentExtensible w16cex:durableId="26DB5409" w16cex:dateUtc="2022-09-25T19:26:00Z"/>
  <w16cex:commentExtensible w16cex:durableId="26DB5501" w16cex:dateUtc="2022-09-25T19:30:00Z"/>
  <w16cex:commentExtensible w16cex:durableId="26DB59CF" w16cex:dateUtc="2022-09-25T19:50:00Z"/>
  <w16cex:commentExtensible w16cex:durableId="26DB5A9A" w16cex:dateUtc="2022-09-25T19:54:00Z"/>
  <w16cex:commentExtensible w16cex:durableId="26DB5AB4" w16cex:dateUtc="2022-09-25T19:54:00Z"/>
  <w16cex:commentExtensible w16cex:durableId="26DB5AEC" w16cex:dateUtc="2022-09-25T19:55:00Z"/>
  <w16cex:commentExtensible w16cex:durableId="26DB5AF8" w16cex:dateUtc="2022-09-25T19:55:00Z"/>
  <w16cex:commentExtensible w16cex:durableId="26DB5AFE" w16cex:dateUtc="2022-09-25T19:55:00Z"/>
  <w16cex:commentExtensible w16cex:durableId="26DB5B06" w16cex:dateUtc="2022-09-25T19:56:00Z"/>
  <w16cex:commentExtensible w16cex:durableId="26DB5B40" w16cex:dateUtc="2022-09-25T19:57:00Z"/>
  <w16cex:commentExtensible w16cex:durableId="26E8036B" w16cex:dateUtc="2022-10-05T10:21:00Z"/>
  <w16cex:commentExtensible w16cex:durableId="26DB5D67" w16cex:dateUtc="2022-09-25T20:06:00Z"/>
  <w16cex:commentExtensible w16cex:durableId="26DDF56A" w16cex:dateUtc="2022-09-27T19:19:00Z"/>
  <w16cex:commentExtensible w16cex:durableId="26E8399A" w16cex:dateUtc="2022-10-05T14:12:00Z"/>
  <w16cex:commentExtensible w16cex:durableId="26DB63A2" w16cex:dateUtc="2022-09-25T20:32:00Z"/>
  <w16cex:commentExtensible w16cex:durableId="26DBEA2D" w16cex:dateUtc="2022-09-26T06:06:00Z"/>
  <w16cex:commentExtensible w16cex:durableId="26E8045D" w16cex:dateUtc="2022-10-05T10:25:00Z"/>
  <w16cex:commentExtensible w16cex:durableId="26EA8239" w16cex:dateUtc="2022-10-07T07:47:00Z"/>
  <w16cex:commentExtensible w16cex:durableId="26D8771A" w16cex:dateUtc="2022-09-23T15:19:00Z"/>
  <w16cex:commentExtensible w16cex:durableId="26DBEBB3" w16cex:dateUtc="2022-09-26T06:13:00Z"/>
  <w16cex:commentExtensible w16cex:durableId="26E80634" w16cex:dateUtc="2022-10-05T10:33:00Z"/>
  <w16cex:commentExtensible w16cex:durableId="26DDC74B" w16cex:dateUtc="2022-09-27T16:02:00Z"/>
  <w16cex:commentExtensible w16cex:durableId="26DDCB4B" w16cex:dateUtc="2022-09-27T16:19:00Z"/>
  <w16cex:commentExtensible w16cex:durableId="26DDF616" w16cex:dateUtc="2022-09-27T19:22:00Z"/>
  <w16cex:commentExtensible w16cex:durableId="26E8070A" w16cex:dateUtc="2022-10-05T10:37:00Z"/>
  <w16cex:commentExtensible w16cex:durableId="26DDEB6D" w16cex:dateUtc="2022-09-27T18:36:00Z"/>
  <w16cex:commentExtensible w16cex:durableId="26E81052" w16cex:dateUtc="2022-10-05T11:16:00Z"/>
  <w16cex:commentExtensible w16cex:durableId="26DDEBE5" w16cex:dateUtc="2022-09-27T18:38:00Z"/>
  <w16cex:commentExtensible w16cex:durableId="26DBEDB3" w16cex:dateUtc="2022-09-26T06:21:00Z"/>
  <w16cex:commentExtensible w16cex:durableId="26DDEB3D" w16cex:dateUtc="2022-09-27T18:35:00Z"/>
  <w16cex:commentExtensible w16cex:durableId="26DDEA48" w16cex:dateUtc="2022-09-27T18:31:00Z"/>
  <w16cex:commentExtensible w16cex:durableId="26DBF02F" w16cex:dateUtc="2022-09-26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C2A0C" w16cid:durableId="26D83343"/>
  <w16cid:commentId w16cid:paraId="51DA6F34" w16cid:durableId="26E7DCD0"/>
  <w16cid:commentId w16cid:paraId="027848B7" w16cid:durableId="26E8210D"/>
  <w16cid:commentId w16cid:paraId="22A49CB9" w16cid:durableId="26D83528"/>
  <w16cid:commentId w16cid:paraId="41284F0B" w16cid:durableId="26E7DCD2"/>
  <w16cid:commentId w16cid:paraId="10E4653D" w16cid:durableId="26D8358F"/>
  <w16cid:commentId w16cid:paraId="23908971" w16cid:durableId="26E7DCD4"/>
  <w16cid:commentId w16cid:paraId="75DB4B0C" w16cid:durableId="26D84008"/>
  <w16cid:commentId w16cid:paraId="1056E368" w16cid:durableId="26E7DCD6"/>
  <w16cid:commentId w16cid:paraId="409E809A" w16cid:durableId="26D84119"/>
  <w16cid:commentId w16cid:paraId="65F7A4F3" w16cid:durableId="26DBF0AC"/>
  <w16cid:commentId w16cid:paraId="318CEE5D" w16cid:durableId="26E7DCD9"/>
  <w16cid:commentId w16cid:paraId="613018E4" w16cid:durableId="26E7DDA7"/>
  <w16cid:commentId w16cid:paraId="1C358792" w16cid:durableId="26D84850"/>
  <w16cid:commentId w16cid:paraId="4DBD8496" w16cid:durableId="26E7DCDB"/>
  <w16cid:commentId w16cid:paraId="715962B0" w16cid:durableId="26E7E063"/>
  <w16cid:commentId w16cid:paraId="4011793A" w16cid:durableId="26D85604"/>
  <w16cid:commentId w16cid:paraId="585FA368" w16cid:durableId="26E7DCDD"/>
  <w16cid:commentId w16cid:paraId="103E2C5E" w16cid:durableId="26E7F313"/>
  <w16cid:commentId w16cid:paraId="4197E333" w16cid:durableId="26D8570F"/>
  <w16cid:commentId w16cid:paraId="746D35B1" w16cid:durableId="26E7DCDF"/>
  <w16cid:commentId w16cid:paraId="273CB893" w16cid:durableId="26E82251"/>
  <w16cid:commentId w16cid:paraId="51700F78" w16cid:durableId="26D85270"/>
  <w16cid:commentId w16cid:paraId="07431F67" w16cid:durableId="26E7DCE1"/>
  <w16cid:commentId w16cid:paraId="36A3C521" w16cid:durableId="26E82DA9"/>
  <w16cid:commentId w16cid:paraId="75F87B5B" w16cid:durableId="26D85191"/>
  <w16cid:commentId w16cid:paraId="34F33035" w16cid:durableId="26DD8FD7"/>
  <w16cid:commentId w16cid:paraId="2992829F" w16cid:durableId="26E7DCE4"/>
  <w16cid:commentId w16cid:paraId="6A3836C9" w16cid:durableId="26E7F4CB"/>
  <w16cid:commentId w16cid:paraId="2F8D2855" w16cid:durableId="26D857A3"/>
  <w16cid:commentId w16cid:paraId="3A6F893B" w16cid:durableId="26D85927"/>
  <w16cid:commentId w16cid:paraId="26B78B7E" w16cid:durableId="26E7DCE7"/>
  <w16cid:commentId w16cid:paraId="2C96C2DB" w16cid:durableId="26E7F5CE"/>
  <w16cid:commentId w16cid:paraId="0BE7694A" w16cid:durableId="26DDD44C"/>
  <w16cid:commentId w16cid:paraId="52AD0037" w16cid:durableId="26E7DCE9"/>
  <w16cid:commentId w16cid:paraId="6B9FAD59" w16cid:durableId="26E7DCEA"/>
  <w16cid:commentId w16cid:paraId="62C69B92" w16cid:durableId="26E7F7F4"/>
  <w16cid:commentId w16cid:paraId="4C112DD3" w16cid:durableId="26DDD383"/>
  <w16cid:commentId w16cid:paraId="09A49A8D" w16cid:durableId="26E7DCEC"/>
  <w16cid:commentId w16cid:paraId="4457191F" w16cid:durableId="26E7FB6C"/>
  <w16cid:commentId w16cid:paraId="6BCB21CF" w16cid:durableId="26E8327C"/>
  <w16cid:commentId w16cid:paraId="15965692" w16cid:durableId="26D86E66"/>
  <w16cid:commentId w16cid:paraId="32EB80F1" w16cid:durableId="26E7DCEE"/>
  <w16cid:commentId w16cid:paraId="2307561F" w16cid:durableId="26E84B92"/>
  <w16cid:commentId w16cid:paraId="181F17BF" w16cid:durableId="26DD92BC"/>
  <w16cid:commentId w16cid:paraId="4B0F7711" w16cid:durableId="26E7DCF0"/>
  <w16cid:commentId w16cid:paraId="24A714CE" w16cid:durableId="26D86F48"/>
  <w16cid:commentId w16cid:paraId="7940D426" w16cid:durableId="26E7DCF2"/>
  <w16cid:commentId w16cid:paraId="73BA666A" w16cid:durableId="26E82466"/>
  <w16cid:commentId w16cid:paraId="27D4E589" w16cid:durableId="26DDCF91"/>
  <w16cid:commentId w16cid:paraId="63313317" w16cid:durableId="26E7DCF4"/>
  <w16cid:commentId w16cid:paraId="1F4E0DF6" w16cid:durableId="26DDD148"/>
  <w16cid:commentId w16cid:paraId="7DB84AA2" w16cid:durableId="26E7DCF6"/>
  <w16cid:commentId w16cid:paraId="44A1A9F4" w16cid:durableId="26E7FCB9"/>
  <w16cid:commentId w16cid:paraId="0E7DF623" w16cid:durableId="26DDD506"/>
  <w16cid:commentId w16cid:paraId="7C3E220A" w16cid:durableId="26E7DCF8"/>
  <w16cid:commentId w16cid:paraId="30FF7863" w16cid:durableId="26D87AF1"/>
  <w16cid:commentId w16cid:paraId="1F5B2BF9" w16cid:durableId="26E7DCFA"/>
  <w16cid:commentId w16cid:paraId="4E9D8766" w16cid:durableId="26DAEE3F"/>
  <w16cid:commentId w16cid:paraId="27A8AC1E" w16cid:durableId="26E7DCFC"/>
  <w16cid:commentId w16cid:paraId="4EECBA11" w16cid:durableId="26E7FD61"/>
  <w16cid:commentId w16cid:paraId="0C89F455" w16cid:durableId="26DAF00F"/>
  <w16cid:commentId w16cid:paraId="7757FEDA" w16cid:durableId="26E7DCFE"/>
  <w16cid:commentId w16cid:paraId="1BBE68BF" w16cid:durableId="26DAF812"/>
  <w16cid:commentId w16cid:paraId="3BE1EB67" w16cid:durableId="26E7DD00"/>
  <w16cid:commentId w16cid:paraId="5D10A01C" w16cid:durableId="26E82537"/>
  <w16cid:commentId w16cid:paraId="49EFE2FC" w16cid:durableId="26DAF96D"/>
  <w16cid:commentId w16cid:paraId="71FEB43E" w16cid:durableId="26E7DD02"/>
  <w16cid:commentId w16cid:paraId="3B13F5F5" w16cid:durableId="26DC03BB"/>
  <w16cid:commentId w16cid:paraId="57386A30" w16cid:durableId="26E7DD04"/>
  <w16cid:commentId w16cid:paraId="596058FC" w16cid:durableId="26E8263C"/>
  <w16cid:commentId w16cid:paraId="3F06F9ED" w16cid:durableId="26DAFCBB"/>
  <w16cid:commentId w16cid:paraId="0AA8CE60" w16cid:durableId="26E7DD06"/>
  <w16cid:commentId w16cid:paraId="04987DFC" w16cid:durableId="26DDDAC4"/>
  <w16cid:commentId w16cid:paraId="5D4C47E6" w16cid:durableId="26E7DD08"/>
  <w16cid:commentId w16cid:paraId="65C069B7" w16cid:durableId="26DB5409"/>
  <w16cid:commentId w16cid:paraId="7C0FC889" w16cid:durableId="26E7DD0A"/>
  <w16cid:commentId w16cid:paraId="7A213FE5" w16cid:durableId="26DB5501"/>
  <w16cid:commentId w16cid:paraId="662E2970" w16cid:durableId="26E7DD0C"/>
  <w16cid:commentId w16cid:paraId="2FC3AE01" w16cid:durableId="26DB59CF"/>
  <w16cid:commentId w16cid:paraId="449DA0B4" w16cid:durableId="26DB5A9A"/>
  <w16cid:commentId w16cid:paraId="05F30263" w16cid:durableId="26DB5AB4"/>
  <w16cid:commentId w16cid:paraId="55201262" w16cid:durableId="26DB5AEC"/>
  <w16cid:commentId w16cid:paraId="0AAA7F23" w16cid:durableId="26DB5AF8"/>
  <w16cid:commentId w16cid:paraId="75AB93D3" w16cid:durableId="26DB5AFE"/>
  <w16cid:commentId w16cid:paraId="408E999A" w16cid:durableId="26DB5B06"/>
  <w16cid:commentId w16cid:paraId="42A03888" w16cid:durableId="26DB5B40"/>
  <w16cid:commentId w16cid:paraId="6E020564" w16cid:durableId="26E7DD15"/>
  <w16cid:commentId w16cid:paraId="55B976B4" w16cid:durableId="26E8036B"/>
  <w16cid:commentId w16cid:paraId="7848D678" w16cid:durableId="26DB5D67"/>
  <w16cid:commentId w16cid:paraId="1C94508C" w16cid:durableId="26E7DD17"/>
  <w16cid:commentId w16cid:paraId="154ACFD3" w16cid:durableId="26DDF56A"/>
  <w16cid:commentId w16cid:paraId="14E24F8B" w16cid:durableId="26E7DD19"/>
  <w16cid:commentId w16cid:paraId="3775B1E7" w16cid:durableId="26E8399A"/>
  <w16cid:commentId w16cid:paraId="74D5693A" w16cid:durableId="26DB63A2"/>
  <w16cid:commentId w16cid:paraId="1212DF59" w16cid:durableId="26E7DD1B"/>
  <w16cid:commentId w16cid:paraId="065DA72E" w16cid:durableId="26DBEA2D"/>
  <w16cid:commentId w16cid:paraId="792DF4AA" w16cid:durableId="26E7DD1D"/>
  <w16cid:commentId w16cid:paraId="16769AA7" w16cid:durableId="26E8045D"/>
  <w16cid:commentId w16cid:paraId="61690FE7" w16cid:durableId="26EA8239"/>
  <w16cid:commentId w16cid:paraId="741B7C51" w16cid:durableId="26D8771A"/>
  <w16cid:commentId w16cid:paraId="7D6D45AB" w16cid:durableId="26E7DD1F"/>
  <w16cid:commentId w16cid:paraId="3343F1F6" w16cid:durableId="26DBEBB3"/>
  <w16cid:commentId w16cid:paraId="409CDF9E" w16cid:durableId="26E7DD21"/>
  <w16cid:commentId w16cid:paraId="5DA89248" w16cid:durableId="26E80634"/>
  <w16cid:commentId w16cid:paraId="684C59B1" w16cid:durableId="26DDC74B"/>
  <w16cid:commentId w16cid:paraId="7E0A718B" w16cid:durableId="26DDCB4B"/>
  <w16cid:commentId w16cid:paraId="215DEFD1" w16cid:durableId="26DDF616"/>
  <w16cid:commentId w16cid:paraId="5DEF5675" w16cid:durableId="26E7DD25"/>
  <w16cid:commentId w16cid:paraId="7BAE4BDA" w16cid:durableId="26E8070A"/>
  <w16cid:commentId w16cid:paraId="2178494F" w16cid:durableId="26DDEB6D"/>
  <w16cid:commentId w16cid:paraId="4F59E430" w16cid:durableId="26E7DD27"/>
  <w16cid:commentId w16cid:paraId="766F15C8" w16cid:durableId="26E81052"/>
  <w16cid:commentId w16cid:paraId="3D6A48F6" w16cid:durableId="26DDEBE5"/>
  <w16cid:commentId w16cid:paraId="0244B938" w16cid:durableId="26E7DD29"/>
  <w16cid:commentId w16cid:paraId="0098E9C9" w16cid:durableId="26DBEDB3"/>
  <w16cid:commentId w16cid:paraId="2359C4ED" w16cid:durableId="26E7DD2B"/>
  <w16cid:commentId w16cid:paraId="09192E19" w16cid:durableId="26DDEB3D"/>
  <w16cid:commentId w16cid:paraId="61E3C85F" w16cid:durableId="26DDEA48"/>
  <w16cid:commentId w16cid:paraId="3BB6A40A" w16cid:durableId="26DBF0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1E855" w14:textId="77777777" w:rsidR="00FD4867" w:rsidRDefault="00FD4867" w:rsidP="00C627EB">
      <w:pPr>
        <w:spacing w:before="0" w:after="0"/>
      </w:pPr>
      <w:r>
        <w:separator/>
      </w:r>
    </w:p>
  </w:endnote>
  <w:endnote w:type="continuationSeparator" w:id="0">
    <w:p w14:paraId="4FD6BBD9" w14:textId="77777777" w:rsidR="00FD4867" w:rsidRDefault="00FD4867" w:rsidP="00C627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charset w:val="CC"/>
    <w:family w:val="auto"/>
    <w:pitch w:val="variable"/>
    <w:sig w:usb0="A00002EF"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742"/>
      <w:docPartObj>
        <w:docPartGallery w:val="Page Numbers (Bottom of Page)"/>
        <w:docPartUnique/>
      </w:docPartObj>
    </w:sdtPr>
    <w:sdtEndPr>
      <w:rPr>
        <w:rFonts w:ascii="Montserrat" w:hAnsi="Montserrat"/>
        <w:noProof/>
        <w:sz w:val="18"/>
      </w:rPr>
    </w:sdtEndPr>
    <w:sdtContent>
      <w:p w14:paraId="348EE12B" w14:textId="08FAB563" w:rsidR="008D3C44" w:rsidRPr="001D3147" w:rsidRDefault="008D3C44">
        <w:pPr>
          <w:pStyle w:val="afd"/>
          <w:jc w:val="center"/>
          <w:rPr>
            <w:rFonts w:ascii="Montserrat" w:hAnsi="Montserrat"/>
            <w:sz w:val="18"/>
          </w:rPr>
        </w:pPr>
        <w:r w:rsidRPr="001D3147">
          <w:rPr>
            <w:rFonts w:ascii="Montserrat" w:hAnsi="Montserrat"/>
            <w:sz w:val="18"/>
          </w:rPr>
          <w:fldChar w:fldCharType="begin"/>
        </w:r>
        <w:r w:rsidRPr="001D3147">
          <w:rPr>
            <w:rFonts w:ascii="Montserrat" w:hAnsi="Montserrat"/>
            <w:sz w:val="18"/>
          </w:rPr>
          <w:instrText xml:space="preserve"> PAGE   \* MERGEFORMAT </w:instrText>
        </w:r>
        <w:r w:rsidRPr="001D3147">
          <w:rPr>
            <w:rFonts w:ascii="Montserrat" w:hAnsi="Montserrat"/>
            <w:sz w:val="18"/>
          </w:rPr>
          <w:fldChar w:fldCharType="separate"/>
        </w:r>
        <w:r w:rsidR="00827514">
          <w:rPr>
            <w:rFonts w:ascii="Montserrat" w:hAnsi="Montserrat"/>
            <w:noProof/>
            <w:sz w:val="18"/>
          </w:rPr>
          <w:t>101</w:t>
        </w:r>
        <w:r w:rsidRPr="001D3147">
          <w:rPr>
            <w:rFonts w:ascii="Montserrat" w:hAnsi="Montserrat"/>
            <w:noProof/>
            <w:sz w:val="18"/>
          </w:rPr>
          <w:fldChar w:fldCharType="end"/>
        </w:r>
      </w:p>
    </w:sdtContent>
  </w:sdt>
  <w:p w14:paraId="6860F4FA" w14:textId="77777777" w:rsidR="008D3C44" w:rsidRDefault="008D3C4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9843" w14:textId="77777777" w:rsidR="00FD4867" w:rsidRDefault="00FD4867" w:rsidP="00C627EB">
      <w:pPr>
        <w:spacing w:before="0" w:after="0"/>
      </w:pPr>
      <w:r>
        <w:separator/>
      </w:r>
    </w:p>
  </w:footnote>
  <w:footnote w:type="continuationSeparator" w:id="0">
    <w:p w14:paraId="14EA2E15" w14:textId="77777777" w:rsidR="00FD4867" w:rsidRDefault="00FD4867" w:rsidP="00C627EB">
      <w:pPr>
        <w:spacing w:before="0" w:after="0"/>
      </w:pPr>
      <w:r>
        <w:continuationSeparator/>
      </w:r>
    </w:p>
  </w:footnote>
  <w:footnote w:id="1">
    <w:p w14:paraId="566F212F" w14:textId="4B92F46E" w:rsidR="008D3C44" w:rsidRPr="0070457C" w:rsidRDefault="008D3C44">
      <w:pPr>
        <w:pStyle w:val="af3"/>
        <w:rPr>
          <w:rFonts w:ascii="Montserrat" w:hAnsi="Montserrat"/>
        </w:rPr>
      </w:pPr>
      <w:r w:rsidRPr="0070457C">
        <w:rPr>
          <w:rStyle w:val="af5"/>
          <w:rFonts w:ascii="Montserrat" w:hAnsi="Montserrat"/>
          <w:sz w:val="18"/>
        </w:rPr>
        <w:footnoteRef/>
      </w:r>
      <w:r w:rsidRPr="0070457C">
        <w:rPr>
          <w:rFonts w:ascii="Montserrat" w:hAnsi="Montserrat"/>
          <w:sz w:val="18"/>
        </w:rPr>
        <w:t xml:space="preserve"> Сроки в скобках относятся к срокам СМСП</w:t>
      </w:r>
    </w:p>
  </w:footnote>
  <w:footnote w:id="2">
    <w:p w14:paraId="0347757E" w14:textId="2885675B" w:rsidR="008D3C44" w:rsidRPr="00BD2147" w:rsidRDefault="008D3C44" w:rsidP="00EB3C49">
      <w:pPr>
        <w:pStyle w:val="af3"/>
        <w:jc w:val="both"/>
        <w:rPr>
          <w:rFonts w:ascii="Montserrat" w:hAnsi="Montserrat" w:cs="Arial"/>
          <w:sz w:val="18"/>
          <w:szCs w:val="18"/>
        </w:rPr>
      </w:pPr>
      <w:r w:rsidRPr="00BD2147">
        <w:rPr>
          <w:rStyle w:val="af5"/>
          <w:rFonts w:ascii="Montserrat" w:hAnsi="Montserrat"/>
          <w:sz w:val="18"/>
          <w:szCs w:val="18"/>
        </w:rPr>
        <w:t>2</w:t>
      </w:r>
      <w:r w:rsidRPr="00BD2147">
        <w:rPr>
          <w:rFonts w:ascii="Montserrat" w:hAnsi="Montserrat" w:cs="Arial"/>
          <w:sz w:val="18"/>
          <w:szCs w:val="18"/>
        </w:rPr>
        <w:t xml:space="preserve"> Предложение Участника конкурентной закупки о цене договора (цене единицы продукции), размере гарантированной скидки, об иных показателях, используемых для определения НМЦ договора по формуле цены, а также для определения максимального значения (предельной) цены договора (если применимо) в соответствии с пунктом</w:t>
      </w:r>
      <w:hyperlink w:anchor="_6.4_Порядок_определения" w:history="1"/>
      <w:r w:rsidRPr="00BD2147">
        <w:rPr>
          <w:rStyle w:val="ad"/>
          <w:rFonts w:ascii="Montserrat" w:hAnsi="Montserrat" w:cs="Arial"/>
          <w:color w:val="auto"/>
          <w:sz w:val="18"/>
          <w:szCs w:val="18"/>
          <w:u w:val="none"/>
        </w:rPr>
        <w:t xml:space="preserve"> 6.5.</w:t>
      </w:r>
      <w:r w:rsidRPr="00BD2147">
        <w:rPr>
          <w:rFonts w:ascii="Montserrat" w:hAnsi="Montserrat" w:cs="Arial"/>
          <w:sz w:val="18"/>
          <w:szCs w:val="18"/>
        </w:rPr>
        <w:t xml:space="preserve"> Положения.</w:t>
      </w:r>
    </w:p>
  </w:footnote>
  <w:footnote w:id="3">
    <w:p w14:paraId="2067939D" w14:textId="77777777" w:rsidR="008D3C44" w:rsidRPr="00BD2147" w:rsidRDefault="008D3C44" w:rsidP="008542EF">
      <w:pPr>
        <w:pStyle w:val="af3"/>
        <w:rPr>
          <w:rFonts w:ascii="Montserrat" w:hAnsi="Montserrat"/>
          <w:sz w:val="18"/>
        </w:rPr>
      </w:pPr>
      <w:r w:rsidRPr="00BD2147">
        <w:rPr>
          <w:rStyle w:val="af5"/>
          <w:rFonts w:ascii="Montserrat" w:hAnsi="Montserrat"/>
          <w:sz w:val="18"/>
        </w:rPr>
        <w:footnoteRef/>
      </w:r>
      <w:r w:rsidRPr="00BD2147">
        <w:rPr>
          <w:rFonts w:ascii="Montserrat" w:hAnsi="Montserrat"/>
          <w:sz w:val="18"/>
        </w:rPr>
        <w:t xml:space="preserve"> Единственный Участник закупки</w:t>
      </w:r>
    </w:p>
  </w:footnote>
  <w:footnote w:id="4">
    <w:p w14:paraId="710C0A3D" w14:textId="77777777" w:rsidR="008D3C44" w:rsidRPr="004415C7" w:rsidRDefault="008D3C44" w:rsidP="004415C7">
      <w:pPr>
        <w:pStyle w:val="af3"/>
        <w:jc w:val="both"/>
        <w:rPr>
          <w:rFonts w:ascii="Montserrat" w:hAnsi="Montserrat"/>
          <w:sz w:val="18"/>
        </w:rPr>
      </w:pPr>
      <w:r w:rsidRPr="004415C7">
        <w:rPr>
          <w:rStyle w:val="af5"/>
          <w:rFonts w:ascii="Montserrat" w:hAnsi="Montserrat"/>
          <w:sz w:val="18"/>
        </w:rPr>
        <w:footnoteRef/>
      </w:r>
      <w:r w:rsidRPr="004415C7">
        <w:rPr>
          <w:rFonts w:ascii="Montserrat" w:hAnsi="Montserrat"/>
          <w:sz w:val="18"/>
        </w:rPr>
        <w:t xml:space="preserve"> В том числе как лицом, входящим в состав коллективного Участника закупки в соответствии с пунктом </w:t>
      </w:r>
      <w:hyperlink w:anchor="_6.2_Требования_к" w:history="1">
        <w:r w:rsidRPr="004415C7">
          <w:rPr>
            <w:rStyle w:val="ad"/>
            <w:rFonts w:ascii="Montserrat" w:hAnsi="Montserrat"/>
            <w:color w:val="auto"/>
            <w:sz w:val="18"/>
            <w:u w:val="none"/>
          </w:rPr>
          <w:t>6.2.3</w:t>
        </w:r>
      </w:hyperlink>
      <w:r w:rsidRPr="004415C7">
        <w:rPr>
          <w:rFonts w:ascii="Montserrat" w:hAnsi="Montserrat"/>
          <w:sz w:val="18"/>
        </w:rPr>
        <w:t xml:space="preserve"> Положения</w:t>
      </w:r>
    </w:p>
  </w:footnote>
  <w:footnote w:id="5">
    <w:p w14:paraId="75F1AF95" w14:textId="07687D17" w:rsidR="008D3C44" w:rsidRPr="004415C7" w:rsidRDefault="008D3C44" w:rsidP="00BE7F83">
      <w:pPr>
        <w:pStyle w:val="af3"/>
        <w:jc w:val="both"/>
        <w:rPr>
          <w:rFonts w:ascii="Montserrat" w:hAnsi="Montserrat" w:cs="Arial"/>
          <w:sz w:val="18"/>
        </w:rPr>
      </w:pPr>
      <w:r w:rsidRPr="004415C7">
        <w:rPr>
          <w:rStyle w:val="af5"/>
          <w:rFonts w:ascii="Montserrat" w:hAnsi="Montserrat" w:cs="Arial"/>
          <w:sz w:val="18"/>
        </w:rPr>
        <w:footnoteRef/>
      </w:r>
      <w:r w:rsidRPr="004415C7">
        <w:rPr>
          <w:rFonts w:ascii="Montserrat" w:hAnsi="Montserrat" w:cs="Arial"/>
          <w:sz w:val="18"/>
        </w:rPr>
        <w:t xml:space="preserve"> В том числе как лицом, входящим в состав коллективного Участника закупки в соответствии с пунктом </w:t>
      </w:r>
      <w:hyperlink w:anchor="_6.2_Требования_к" w:history="1">
        <w:r w:rsidRPr="004415C7">
          <w:rPr>
            <w:rStyle w:val="ad"/>
            <w:rFonts w:ascii="Montserrat" w:hAnsi="Montserrat" w:cs="Arial"/>
            <w:color w:val="auto"/>
            <w:sz w:val="18"/>
            <w:u w:val="none"/>
          </w:rPr>
          <w:t>6.2.3</w:t>
        </w:r>
      </w:hyperlink>
      <w:r w:rsidRPr="004415C7">
        <w:rPr>
          <w:rFonts w:ascii="Montserrat" w:hAnsi="Montserrat" w:cs="Arial"/>
          <w:sz w:val="18"/>
        </w:rPr>
        <w:t xml:space="preserve"> Положения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72AF6A"/>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04A4358"/>
    <w:multiLevelType w:val="hybridMultilevel"/>
    <w:tmpl w:val="AAB6AFD8"/>
    <w:lvl w:ilvl="0" w:tplc="72825C3A">
      <w:start w:val="1"/>
      <w:numFmt w:val="decimal"/>
      <w:lvlText w:val="7.9.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A7B5E"/>
    <w:multiLevelType w:val="multilevel"/>
    <w:tmpl w:val="C642651E"/>
    <w:lvl w:ilvl="0">
      <w:start w:val="7"/>
      <w:numFmt w:val="decimal"/>
      <w:lvlText w:val="7.1.%1.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3" w15:restartNumberingAfterBreak="0">
    <w:nsid w:val="016E1786"/>
    <w:multiLevelType w:val="hybridMultilevel"/>
    <w:tmpl w:val="A13C15B6"/>
    <w:lvl w:ilvl="0" w:tplc="9D5445C2">
      <w:start w:val="1"/>
      <w:numFmt w:val="decimal"/>
      <w:lvlText w:val="7.2.%1."/>
      <w:lvlJc w:val="left"/>
      <w:pPr>
        <w:ind w:left="447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041B3"/>
    <w:multiLevelType w:val="hybridMultilevel"/>
    <w:tmpl w:val="89BC6DD2"/>
    <w:lvl w:ilvl="0" w:tplc="FA8C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24745"/>
    <w:multiLevelType w:val="hybridMultilevel"/>
    <w:tmpl w:val="AE14AA52"/>
    <w:lvl w:ilvl="0" w:tplc="B72A59A4">
      <w:start w:val="1"/>
      <w:numFmt w:val="russianLow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F3562"/>
    <w:multiLevelType w:val="multilevel"/>
    <w:tmpl w:val="7BFAA436"/>
    <w:lvl w:ilvl="0">
      <w:start w:val="1"/>
      <w:numFmt w:val="decimal"/>
      <w:pStyle w:val="2"/>
      <w:lvlText w:val="%1."/>
      <w:lvlJc w:val="left"/>
      <w:pPr>
        <w:ind w:left="1134" w:hanging="1134"/>
      </w:pPr>
    </w:lvl>
    <w:lvl w:ilvl="1">
      <w:start w:val="1"/>
      <w:numFmt w:val="decimal"/>
      <w:pStyle w:val="30"/>
      <w:lvlText w:val="%1.%2"/>
      <w:lvlJc w:val="left"/>
      <w:pPr>
        <w:ind w:left="1985" w:hanging="1134"/>
      </w:pPr>
    </w:lvl>
    <w:lvl w:ilvl="2">
      <w:start w:val="1"/>
      <w:numFmt w:val="decimal"/>
      <w:pStyle w:val="4"/>
      <w:lvlText w:val="%1.%2.%3"/>
      <w:lvlJc w:val="left"/>
      <w:pPr>
        <w:ind w:left="1134" w:hanging="1134"/>
      </w:pPr>
    </w:lvl>
    <w:lvl w:ilvl="3">
      <w:start w:val="1"/>
      <w:numFmt w:val="decimal"/>
      <w:pStyle w:val="5"/>
      <w:lvlText w:val="(%4)"/>
      <w:lvlJc w:val="left"/>
      <w:pPr>
        <w:ind w:left="1986" w:hanging="851"/>
      </w:pPr>
    </w:lvl>
    <w:lvl w:ilvl="4">
      <w:start w:val="1"/>
      <w:numFmt w:val="russianLower"/>
      <w:pStyle w:val="6"/>
      <w:lvlText w:val="(%5)"/>
      <w:lvlJc w:val="left"/>
      <w:pPr>
        <w:ind w:left="2835" w:hanging="850"/>
      </w:pPr>
    </w:lvl>
    <w:lvl w:ilvl="5">
      <w:start w:val="1"/>
      <w:numFmt w:val="none"/>
      <w:pStyle w:val="a"/>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7" w15:restartNumberingAfterBreak="0">
    <w:nsid w:val="08445683"/>
    <w:multiLevelType w:val="hybridMultilevel"/>
    <w:tmpl w:val="F1B6558C"/>
    <w:lvl w:ilvl="0" w:tplc="15501D72">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57375"/>
    <w:multiLevelType w:val="hybridMultilevel"/>
    <w:tmpl w:val="951023D6"/>
    <w:lvl w:ilvl="0" w:tplc="2DB87230">
      <w:start w:val="1"/>
      <w:numFmt w:val="decimal"/>
      <w:lvlText w:val="6.1.2.%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9" w15:restartNumberingAfterBreak="0">
    <w:nsid w:val="08D571D1"/>
    <w:multiLevelType w:val="multilevel"/>
    <w:tmpl w:val="F42A8614"/>
    <w:lvl w:ilvl="0">
      <w:start w:val="6"/>
      <w:numFmt w:val="decimal"/>
      <w:lvlText w:val="%1"/>
      <w:lvlJc w:val="left"/>
      <w:pPr>
        <w:ind w:left="660" w:hanging="660"/>
      </w:pPr>
      <w:rPr>
        <w:rFonts w:ascii="Times New Roman" w:hAnsi="Times New Roman" w:cs="Times New Roman" w:hint="default"/>
        <w:sz w:val="24"/>
      </w:rPr>
    </w:lvl>
    <w:lvl w:ilvl="1">
      <w:start w:val="6"/>
      <w:numFmt w:val="decimal"/>
      <w:lvlText w:val="%1.%2"/>
      <w:lvlJc w:val="left"/>
      <w:pPr>
        <w:ind w:left="660" w:hanging="660"/>
      </w:pPr>
      <w:rPr>
        <w:rFonts w:ascii="Times New Roman" w:hAnsi="Times New Roman" w:cs="Times New Roman" w:hint="default"/>
        <w:sz w:val="24"/>
      </w:rPr>
    </w:lvl>
    <w:lvl w:ilvl="2">
      <w:start w:val="8"/>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288" w:hanging="72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0" w15:restartNumberingAfterBreak="0">
    <w:nsid w:val="097B6FB9"/>
    <w:multiLevelType w:val="hybridMultilevel"/>
    <w:tmpl w:val="F3440D68"/>
    <w:lvl w:ilvl="0" w:tplc="7F6A78A0">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7017B"/>
    <w:multiLevelType w:val="hybridMultilevel"/>
    <w:tmpl w:val="B60A21E6"/>
    <w:lvl w:ilvl="0" w:tplc="6414B9C8">
      <w:start w:val="1"/>
      <w:numFmt w:val="decimal"/>
      <w:lvlText w:val="11.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978C0"/>
    <w:multiLevelType w:val="hybridMultilevel"/>
    <w:tmpl w:val="2BF6F656"/>
    <w:lvl w:ilvl="0" w:tplc="CAE8C410">
      <w:start w:val="1"/>
      <w:numFmt w:val="decimal"/>
      <w:lvlText w:val="10.1.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B0BDF"/>
    <w:multiLevelType w:val="hybridMultilevel"/>
    <w:tmpl w:val="CAB4DD06"/>
    <w:lvl w:ilvl="0" w:tplc="C75484D8">
      <w:start w:val="1"/>
      <w:numFmt w:val="decimal"/>
      <w:lvlText w:val="11.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956A1"/>
    <w:multiLevelType w:val="hybridMultilevel"/>
    <w:tmpl w:val="345C0B6E"/>
    <w:lvl w:ilvl="0" w:tplc="EF4842CE">
      <w:start w:val="1"/>
      <w:numFmt w:val="decimal"/>
      <w:lvlText w:val="6.1.4.%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5" w15:restartNumberingAfterBreak="0">
    <w:nsid w:val="0C5720E8"/>
    <w:multiLevelType w:val="hybridMultilevel"/>
    <w:tmpl w:val="8982D53E"/>
    <w:lvl w:ilvl="0" w:tplc="AB36DC4A">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5B09DD"/>
    <w:multiLevelType w:val="hybridMultilevel"/>
    <w:tmpl w:val="AB648CA6"/>
    <w:lvl w:ilvl="0" w:tplc="5CB035BA">
      <w:start w:val="1"/>
      <w:numFmt w:val="decimal"/>
      <w:lvlText w:val="7.5.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A94D28"/>
    <w:multiLevelType w:val="hybridMultilevel"/>
    <w:tmpl w:val="6C06B308"/>
    <w:lvl w:ilvl="0" w:tplc="D11A7356">
      <w:start w:val="1"/>
      <w:numFmt w:val="russianLower"/>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3C4416"/>
    <w:multiLevelType w:val="hybridMultilevel"/>
    <w:tmpl w:val="B23088C8"/>
    <w:lvl w:ilvl="0" w:tplc="E94A5C98">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27A0C"/>
    <w:multiLevelType w:val="hybridMultilevel"/>
    <w:tmpl w:val="DE26D522"/>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7A6FE8"/>
    <w:multiLevelType w:val="hybridMultilevel"/>
    <w:tmpl w:val="98B85780"/>
    <w:lvl w:ilvl="0" w:tplc="ED78939E">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AC479A"/>
    <w:multiLevelType w:val="hybridMultilevel"/>
    <w:tmpl w:val="83D8815C"/>
    <w:lvl w:ilvl="0" w:tplc="C08C3158">
      <w:start w:val="1"/>
      <w:numFmt w:val="decimal"/>
      <w:lvlText w:val="9.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F9523B"/>
    <w:multiLevelType w:val="hybridMultilevel"/>
    <w:tmpl w:val="48D6CFBA"/>
    <w:lvl w:ilvl="0" w:tplc="92901290">
      <w:start w:val="1"/>
      <w:numFmt w:val="decimal"/>
      <w:lvlText w:val="8.2.2.%1."/>
      <w:lvlJc w:val="left"/>
      <w:pPr>
        <w:ind w:left="2345"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744C57"/>
    <w:multiLevelType w:val="hybridMultilevel"/>
    <w:tmpl w:val="2130A848"/>
    <w:lvl w:ilvl="0" w:tplc="05C0D51C">
      <w:start w:val="1"/>
      <w:numFmt w:val="decimal"/>
      <w:lvlText w:val="9.9.%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872A1F"/>
    <w:multiLevelType w:val="hybridMultilevel"/>
    <w:tmpl w:val="767AB3F2"/>
    <w:lvl w:ilvl="0" w:tplc="E5A222DA">
      <w:start w:val="1"/>
      <w:numFmt w:val="decimal"/>
      <w:lvlText w:val="7.13.1.%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88316E"/>
    <w:multiLevelType w:val="hybridMultilevel"/>
    <w:tmpl w:val="051C67D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DF4F5B"/>
    <w:multiLevelType w:val="hybridMultilevel"/>
    <w:tmpl w:val="F4CA8E66"/>
    <w:lvl w:ilvl="0" w:tplc="CD04B75C">
      <w:start w:val="1"/>
      <w:numFmt w:val="decimal"/>
      <w:lvlText w:val="6.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CA7904"/>
    <w:multiLevelType w:val="hybridMultilevel"/>
    <w:tmpl w:val="C96CAC76"/>
    <w:lvl w:ilvl="0" w:tplc="B23645D0">
      <w:start w:val="1"/>
      <w:numFmt w:val="decimal"/>
      <w:lvlText w:val="10.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A13744"/>
    <w:multiLevelType w:val="hybridMultilevel"/>
    <w:tmpl w:val="7E447374"/>
    <w:lvl w:ilvl="0" w:tplc="F864A50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CC1A31"/>
    <w:multiLevelType w:val="hybridMultilevel"/>
    <w:tmpl w:val="5AC80C3C"/>
    <w:lvl w:ilvl="0" w:tplc="D95659A4">
      <w:start w:val="1"/>
      <w:numFmt w:val="decimal"/>
      <w:lvlText w:val="8.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98322A"/>
    <w:multiLevelType w:val="hybridMultilevel"/>
    <w:tmpl w:val="724A1A66"/>
    <w:lvl w:ilvl="0" w:tplc="43BAC9E0">
      <w:start w:val="1"/>
      <w:numFmt w:val="decimal"/>
      <w:lvlText w:val="%1)"/>
      <w:lvlJc w:val="left"/>
      <w:pPr>
        <w:tabs>
          <w:tab w:val="num" w:pos="720"/>
        </w:tabs>
        <w:ind w:left="720" w:hanging="360"/>
      </w:pPr>
      <w:rPr>
        <w:rFonts w:ascii="Arial" w:hAnsi="Arial" w:cs="Arial" w:hint="default"/>
        <w:sz w:val="24"/>
        <w:szCs w:val="24"/>
      </w:rPr>
    </w:lvl>
    <w:lvl w:ilvl="1" w:tplc="04190019" w:tentative="1">
      <w:start w:val="1"/>
      <w:numFmt w:val="lowerLetter"/>
      <w:pStyle w:val="20"/>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4FA7D4C"/>
    <w:multiLevelType w:val="hybridMultilevel"/>
    <w:tmpl w:val="61A0D4D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B8357A"/>
    <w:multiLevelType w:val="hybridMultilevel"/>
    <w:tmpl w:val="8DC065A6"/>
    <w:lvl w:ilvl="0" w:tplc="534CEB3A">
      <w:start w:val="1"/>
      <w:numFmt w:val="decimal"/>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B32D8"/>
    <w:multiLevelType w:val="hybridMultilevel"/>
    <w:tmpl w:val="90548A5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1345F3"/>
    <w:multiLevelType w:val="hybridMultilevel"/>
    <w:tmpl w:val="5E8214D4"/>
    <w:lvl w:ilvl="0" w:tplc="613EDEFE">
      <w:start w:val="1"/>
      <w:numFmt w:val="decimal"/>
      <w:lvlText w:val="6.2.4.%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5" w15:restartNumberingAfterBreak="0">
    <w:nsid w:val="183612E8"/>
    <w:multiLevelType w:val="hybridMultilevel"/>
    <w:tmpl w:val="D758F7F6"/>
    <w:lvl w:ilvl="0" w:tplc="988E11CA">
      <w:start w:val="1"/>
      <w:numFmt w:val="decimal"/>
      <w:lvlText w:val="7.5.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4307A7"/>
    <w:multiLevelType w:val="hybridMultilevel"/>
    <w:tmpl w:val="479A76DA"/>
    <w:lvl w:ilvl="0" w:tplc="2F9021D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856E2F"/>
    <w:multiLevelType w:val="hybridMultilevel"/>
    <w:tmpl w:val="8480C62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C331C7"/>
    <w:multiLevelType w:val="hybridMultilevel"/>
    <w:tmpl w:val="B69633C0"/>
    <w:lvl w:ilvl="0" w:tplc="B84CD922">
      <w:start w:val="1"/>
      <w:numFmt w:val="decimal"/>
      <w:lvlText w:val="5.3.5.%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9" w15:restartNumberingAfterBreak="0">
    <w:nsid w:val="18F934D8"/>
    <w:multiLevelType w:val="hybridMultilevel"/>
    <w:tmpl w:val="984E86A8"/>
    <w:lvl w:ilvl="0" w:tplc="4500A0BE">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C72C98"/>
    <w:multiLevelType w:val="multilevel"/>
    <w:tmpl w:val="5AE461A2"/>
    <w:lvl w:ilvl="0">
      <w:start w:val="1"/>
      <w:numFmt w:val="decimal"/>
      <w:lvlText w:val="6.3.4.%1."/>
      <w:lvlJc w:val="left"/>
      <w:pPr>
        <w:ind w:left="720" w:hanging="360"/>
      </w:pPr>
      <w:rPr>
        <w:rFonts w:cs="Times New Roman" w:hint="default"/>
        <w:sz w:val="20"/>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AFB3689"/>
    <w:multiLevelType w:val="hybridMultilevel"/>
    <w:tmpl w:val="8600492C"/>
    <w:lvl w:ilvl="0" w:tplc="3488BE2E">
      <w:start w:val="1"/>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431C9B"/>
    <w:multiLevelType w:val="multilevel"/>
    <w:tmpl w:val="5FE0B0C8"/>
    <w:styleLink w:val="a0"/>
    <w:lvl w:ilvl="0">
      <w:start w:val="1"/>
      <w:numFmt w:val="upperRoman"/>
      <w:lvlText w:val="%1"/>
      <w:lvlJc w:val="left"/>
      <w:pPr>
        <w:tabs>
          <w:tab w:val="num" w:pos="567"/>
        </w:tabs>
        <w:ind w:left="567" w:hanging="567"/>
      </w:pPr>
      <w:rPr>
        <w:rFonts w:ascii="Arial" w:hAnsi="Arial" w:cs="Times New Roman" w:hint="default"/>
        <w:sz w:val="28"/>
      </w:rPr>
    </w:lvl>
    <w:lvl w:ilvl="1">
      <w:start w:val="1"/>
      <w:numFmt w:val="none"/>
      <w:lvlRestart w:val="0"/>
      <w:lvlText w:val=""/>
      <w:lvlJc w:val="left"/>
      <w:pPr>
        <w:tabs>
          <w:tab w:val="num" w:pos="567"/>
        </w:tabs>
        <w:ind w:left="567" w:hanging="567"/>
      </w:pPr>
      <w:rPr>
        <w:rFonts w:ascii="Arial" w:hAnsi="Arial" w:cs="Times New Roman" w:hint="default"/>
        <w:b/>
        <w:i w:val="0"/>
        <w:sz w:val="24"/>
      </w:rPr>
    </w:lvl>
    <w:lvl w:ilvl="2">
      <w:start w:val="1"/>
      <w:numFmt w:val="decimal"/>
      <w:lvlRestart w:val="0"/>
      <w:lvlText w:val="Ñòàòüÿ %3"/>
      <w:lvlJc w:val="left"/>
      <w:pPr>
        <w:tabs>
          <w:tab w:val="num" w:pos="2217"/>
        </w:tabs>
        <w:ind w:left="2217" w:hanging="1134"/>
      </w:pPr>
      <w:rPr>
        <w:rFonts w:ascii="Arial Narrow" w:hAnsi="Arial Narrow" w:cs="Times New Roman" w:hint="default"/>
        <w:b/>
        <w:i w:val="0"/>
        <w:sz w:val="24"/>
      </w:rPr>
    </w:lvl>
    <w:lvl w:ilvl="3">
      <w:start w:val="1"/>
      <w:numFmt w:val="decimal"/>
      <w:lvlText w:val="%3.%4"/>
      <w:lvlJc w:val="left"/>
      <w:pPr>
        <w:tabs>
          <w:tab w:val="num" w:pos="1765"/>
        </w:tabs>
        <w:ind w:left="1765" w:hanging="397"/>
      </w:pPr>
      <w:rPr>
        <w:rFonts w:ascii="Arial Narrow" w:hAnsi="Arial Narrow" w:cs="Times New Roman" w:hint="default"/>
        <w:b/>
        <w:i w:val="0"/>
        <w:sz w:val="24"/>
      </w:rPr>
    </w:lvl>
    <w:lvl w:ilvl="4">
      <w:start w:val="1"/>
      <w:numFmt w:val="none"/>
      <w:lvlText w:val=""/>
      <w:lvlJc w:val="left"/>
      <w:pPr>
        <w:tabs>
          <w:tab w:val="num" w:pos="1134"/>
        </w:tabs>
        <w:ind w:left="1134" w:hanging="567"/>
      </w:pPr>
      <w:rPr>
        <w:rFonts w:ascii="Arial Narrow" w:hAnsi="Arial Narrow" w:cs="Times New Roman" w:hint="default"/>
        <w:b/>
        <w:i w:val="0"/>
        <w:sz w:val="22"/>
      </w:rPr>
    </w:lvl>
    <w:lvl w:ilvl="5">
      <w:start w:val="1"/>
      <w:numFmt w:val="decimal"/>
      <w:lvlText w:val="%6)"/>
      <w:lvlJc w:val="left"/>
      <w:pPr>
        <w:tabs>
          <w:tab w:val="num" w:pos="1537"/>
        </w:tabs>
        <w:ind w:left="1537" w:hanging="397"/>
      </w:pPr>
      <w:rPr>
        <w:rFonts w:ascii="Arial Narrow" w:hAnsi="Arial Narrow" w:cs="Times New Roman" w:hint="default"/>
        <w:b w:val="0"/>
        <w:i w:val="0"/>
        <w:sz w:val="24"/>
      </w:rPr>
    </w:lvl>
    <w:lvl w:ilvl="6">
      <w:start w:val="1"/>
      <w:numFmt w:val="bullet"/>
      <w:lvlRestart w:val="0"/>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43" w15:restartNumberingAfterBreak="0">
    <w:nsid w:val="1CB92655"/>
    <w:multiLevelType w:val="hybridMultilevel"/>
    <w:tmpl w:val="7C6835B8"/>
    <w:lvl w:ilvl="0" w:tplc="0BB6B93A">
      <w:start w:val="1"/>
      <w:numFmt w:val="decimal"/>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53102C"/>
    <w:multiLevelType w:val="hybridMultilevel"/>
    <w:tmpl w:val="EDF0BEA6"/>
    <w:lvl w:ilvl="0" w:tplc="32368B06">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205A9"/>
    <w:multiLevelType w:val="hybridMultilevel"/>
    <w:tmpl w:val="C52E0426"/>
    <w:lvl w:ilvl="0" w:tplc="5F92ECB4">
      <w:start w:val="1"/>
      <w:numFmt w:val="decimal"/>
      <w:lvlText w:val="9.2.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516FA7"/>
    <w:multiLevelType w:val="hybridMultilevel"/>
    <w:tmpl w:val="6D68BFA2"/>
    <w:lvl w:ilvl="0" w:tplc="1E9A7662">
      <w:start w:val="1"/>
      <w:numFmt w:val="decimal"/>
      <w:lvlText w:val="10.1.1.%1."/>
      <w:lvlJc w:val="left"/>
      <w:pPr>
        <w:ind w:left="108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727DB1"/>
    <w:multiLevelType w:val="hybridMultilevel"/>
    <w:tmpl w:val="31423F2C"/>
    <w:lvl w:ilvl="0" w:tplc="C9287C9E">
      <w:start w:val="1"/>
      <w:numFmt w:val="russianLower"/>
      <w:lvlText w:val="%1)"/>
      <w:lvlJc w:val="left"/>
      <w:pPr>
        <w:ind w:left="720" w:hanging="360"/>
      </w:pPr>
      <w:rPr>
        <w:rFonts w:ascii="Montserrat" w:hAnsi="Montserrat"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E205E1"/>
    <w:multiLevelType w:val="hybridMultilevel"/>
    <w:tmpl w:val="97D0721A"/>
    <w:lvl w:ilvl="0" w:tplc="C55E331C">
      <w:start w:val="1"/>
      <w:numFmt w:val="decimal"/>
      <w:lvlText w:val="9.3.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C86201"/>
    <w:multiLevelType w:val="hybridMultilevel"/>
    <w:tmpl w:val="DEA2B0D8"/>
    <w:lvl w:ilvl="0" w:tplc="056E9B0C">
      <w:start w:val="1"/>
      <w:numFmt w:val="decimal"/>
      <w:lvlText w:val="7.10.4.%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C54ED8"/>
    <w:multiLevelType w:val="multilevel"/>
    <w:tmpl w:val="21CC06B2"/>
    <w:lvl w:ilvl="0">
      <w:start w:val="1"/>
      <w:numFmt w:val="decimal"/>
      <w:lvlText w:val="6.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4ED4C14"/>
    <w:multiLevelType w:val="multilevel"/>
    <w:tmpl w:val="7052858A"/>
    <w:lvl w:ilvl="0">
      <w:start w:val="6"/>
      <w:numFmt w:val="decimal"/>
      <w:lvlText w:val="%1"/>
      <w:lvlJc w:val="left"/>
      <w:pPr>
        <w:ind w:left="660" w:hanging="660"/>
      </w:pPr>
      <w:rPr>
        <w:rFonts w:ascii="Times New Roman" w:hAnsi="Times New Roman" w:cs="Times New Roman" w:hint="default"/>
        <w:sz w:val="24"/>
      </w:rPr>
    </w:lvl>
    <w:lvl w:ilvl="1">
      <w:start w:val="6"/>
      <w:numFmt w:val="decimal"/>
      <w:lvlText w:val="%1.%2"/>
      <w:lvlJc w:val="left"/>
      <w:pPr>
        <w:ind w:left="660" w:hanging="660"/>
      </w:pPr>
      <w:rPr>
        <w:rFonts w:ascii="Times New Roman" w:hAnsi="Times New Roman" w:cs="Times New Roman" w:hint="default"/>
        <w:sz w:val="24"/>
      </w:rPr>
    </w:lvl>
    <w:lvl w:ilvl="2">
      <w:start w:val="8"/>
      <w:numFmt w:val="decimal"/>
      <w:lvlText w:val="%1.%2.%3"/>
      <w:lvlJc w:val="left"/>
      <w:pPr>
        <w:ind w:left="720" w:hanging="720"/>
      </w:pPr>
      <w:rPr>
        <w:rFonts w:ascii="Times New Roman" w:hAnsi="Times New Roman" w:cs="Times New Roman" w:hint="default"/>
        <w:sz w:val="24"/>
      </w:rPr>
    </w:lvl>
    <w:lvl w:ilvl="3">
      <w:start w:val="2"/>
      <w:numFmt w:val="decimal"/>
      <w:lvlText w:val="%1.%2.%3.%4"/>
      <w:lvlJc w:val="left"/>
      <w:pPr>
        <w:ind w:left="1004" w:hanging="72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2" w15:restartNumberingAfterBreak="0">
    <w:nsid w:val="251D7F5C"/>
    <w:multiLevelType w:val="hybridMultilevel"/>
    <w:tmpl w:val="AE129344"/>
    <w:lvl w:ilvl="0" w:tplc="30661756">
      <w:start w:val="1"/>
      <w:numFmt w:val="decimal"/>
      <w:lvlText w:val="6.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3C335F"/>
    <w:multiLevelType w:val="hybridMultilevel"/>
    <w:tmpl w:val="76144864"/>
    <w:lvl w:ilvl="0" w:tplc="9C560C4E">
      <w:start w:val="1"/>
      <w:numFmt w:val="decimal"/>
      <w:lvlText w:val="10.1.2.%1."/>
      <w:lvlJc w:val="left"/>
      <w:pPr>
        <w:ind w:left="108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2042D6"/>
    <w:multiLevelType w:val="hybridMultilevel"/>
    <w:tmpl w:val="7E2CD6AC"/>
    <w:lvl w:ilvl="0" w:tplc="45C4E580">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2A4244"/>
    <w:multiLevelType w:val="multilevel"/>
    <w:tmpl w:val="645A3BD2"/>
    <w:lvl w:ilvl="0">
      <w:start w:val="7"/>
      <w:numFmt w:val="decimal"/>
      <w:lvlText w:val="7.1.%1.2"/>
      <w:lvlJc w:val="left"/>
      <w:pPr>
        <w:ind w:left="928"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56" w15:restartNumberingAfterBreak="0">
    <w:nsid w:val="264F6880"/>
    <w:multiLevelType w:val="hybridMultilevel"/>
    <w:tmpl w:val="91C24564"/>
    <w:lvl w:ilvl="0" w:tplc="9BFEF096">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790920"/>
    <w:multiLevelType w:val="hybridMultilevel"/>
    <w:tmpl w:val="04FC7390"/>
    <w:lvl w:ilvl="0" w:tplc="24EA7190">
      <w:start w:val="1"/>
      <w:numFmt w:val="decimal"/>
      <w:lvlText w:val="7.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EE5F75"/>
    <w:multiLevelType w:val="hybridMultilevel"/>
    <w:tmpl w:val="82D0EADA"/>
    <w:lvl w:ilvl="0" w:tplc="C512BAC4">
      <w:start w:val="1"/>
      <w:numFmt w:val="decimal"/>
      <w:lvlText w:val="10.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893A7B"/>
    <w:multiLevelType w:val="hybridMultilevel"/>
    <w:tmpl w:val="8BD85ECA"/>
    <w:lvl w:ilvl="0" w:tplc="C9149784">
      <w:start w:val="1"/>
      <w:numFmt w:val="decimal"/>
      <w:lvlText w:val="5.3.2.%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0" w15:restartNumberingAfterBreak="0">
    <w:nsid w:val="2A827A27"/>
    <w:multiLevelType w:val="hybridMultilevel"/>
    <w:tmpl w:val="4D2AAC00"/>
    <w:lvl w:ilvl="0" w:tplc="F15AB9D2">
      <w:start w:val="1"/>
      <w:numFmt w:val="decimal"/>
      <w:lvlText w:val="7.9.3.%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701087"/>
    <w:multiLevelType w:val="hybridMultilevel"/>
    <w:tmpl w:val="4FD86C86"/>
    <w:lvl w:ilvl="0" w:tplc="B76AEE96">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B7360A"/>
    <w:multiLevelType w:val="hybridMultilevel"/>
    <w:tmpl w:val="F8F45800"/>
    <w:lvl w:ilvl="0" w:tplc="4BBCBFF6">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D53472"/>
    <w:multiLevelType w:val="hybridMultilevel"/>
    <w:tmpl w:val="58540392"/>
    <w:lvl w:ilvl="0" w:tplc="3E1AE928">
      <w:start w:val="1"/>
      <w:numFmt w:val="russianLower"/>
      <w:pStyle w:val="a1"/>
      <w:lvlText w:val="%1)"/>
      <w:lvlJc w:val="left"/>
      <w:pPr>
        <w:ind w:left="1400" w:hanging="360"/>
      </w:pPr>
      <w:rPr>
        <w:rFonts w:cs="Times New Roman"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4" w15:restartNumberingAfterBreak="0">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1"/>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1"/>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0"/>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65" w15:restartNumberingAfterBreak="0">
    <w:nsid w:val="2C1E4771"/>
    <w:multiLevelType w:val="hybridMultilevel"/>
    <w:tmpl w:val="F05A633A"/>
    <w:lvl w:ilvl="0" w:tplc="3F10DAE0">
      <w:start w:val="7"/>
      <w:numFmt w:val="decimal"/>
      <w:lvlText w:val="7.1.10.%1."/>
      <w:lvlJc w:val="left"/>
      <w:pPr>
        <w:ind w:left="720" w:hanging="360"/>
      </w:pPr>
      <w:rPr>
        <w:rFonts w:ascii="Montserrat" w:hAnsi="Montserrat" w:cs="Arial" w:hint="default"/>
        <w:sz w:val="20"/>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C2B1EE4"/>
    <w:multiLevelType w:val="hybridMultilevel"/>
    <w:tmpl w:val="3AA88962"/>
    <w:lvl w:ilvl="0" w:tplc="1FA082C8">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503407"/>
    <w:multiLevelType w:val="hybridMultilevel"/>
    <w:tmpl w:val="1A0E1382"/>
    <w:lvl w:ilvl="0" w:tplc="4EAA481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0A0CFF"/>
    <w:multiLevelType w:val="multilevel"/>
    <w:tmpl w:val="F5B0ED96"/>
    <w:lvl w:ilvl="0">
      <w:start w:val="6"/>
      <w:numFmt w:val="decimal"/>
      <w:lvlText w:val="%1"/>
      <w:lvlJc w:val="left"/>
      <w:pPr>
        <w:ind w:left="780" w:hanging="780"/>
      </w:pPr>
      <w:rPr>
        <w:rFonts w:ascii="Times New Roman" w:hAnsi="Times New Roman" w:cs="Times New Roman" w:hint="default"/>
        <w:sz w:val="24"/>
      </w:rPr>
    </w:lvl>
    <w:lvl w:ilvl="1">
      <w:start w:val="6"/>
      <w:numFmt w:val="decimal"/>
      <w:lvlText w:val="%1.%2"/>
      <w:lvlJc w:val="left"/>
      <w:pPr>
        <w:ind w:left="780" w:hanging="780"/>
      </w:pPr>
      <w:rPr>
        <w:rFonts w:ascii="Times New Roman" w:hAnsi="Times New Roman" w:cs="Times New Roman" w:hint="default"/>
        <w:sz w:val="24"/>
      </w:rPr>
    </w:lvl>
    <w:lvl w:ilvl="2">
      <w:start w:val="12"/>
      <w:numFmt w:val="decimal"/>
      <w:lvlText w:val="%1.%2.%3"/>
      <w:lvlJc w:val="left"/>
      <w:pPr>
        <w:ind w:left="780" w:hanging="780"/>
      </w:pPr>
      <w:rPr>
        <w:rFonts w:ascii="Times New Roman" w:hAnsi="Times New Roman" w:cs="Times New Roman" w:hint="default"/>
        <w:sz w:val="24"/>
      </w:rPr>
    </w:lvl>
    <w:lvl w:ilvl="3">
      <w:start w:val="1"/>
      <w:numFmt w:val="decimal"/>
      <w:lvlText w:val="%1.%2.%3.%4"/>
      <w:lvlJc w:val="left"/>
      <w:pPr>
        <w:ind w:left="780" w:hanging="78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69" w15:restartNumberingAfterBreak="0">
    <w:nsid w:val="30560244"/>
    <w:multiLevelType w:val="hybridMultilevel"/>
    <w:tmpl w:val="08087F12"/>
    <w:lvl w:ilvl="0" w:tplc="A9D85B5A">
      <w:start w:val="1"/>
      <w:numFmt w:val="decimal"/>
      <w:lvlText w:val="1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686DEC"/>
    <w:multiLevelType w:val="hybridMultilevel"/>
    <w:tmpl w:val="6728C828"/>
    <w:lvl w:ilvl="0" w:tplc="E3D638E8">
      <w:start w:val="7"/>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2B86902"/>
    <w:multiLevelType w:val="hybridMultilevel"/>
    <w:tmpl w:val="19ECB14A"/>
    <w:lvl w:ilvl="0" w:tplc="C0A29282">
      <w:start w:val="1"/>
      <w:numFmt w:val="decimal"/>
      <w:lvlText w:val="9.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D2670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32EC4FEB"/>
    <w:multiLevelType w:val="hybridMultilevel"/>
    <w:tmpl w:val="CA9E8986"/>
    <w:lvl w:ilvl="0" w:tplc="F072C58A">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80F11"/>
    <w:multiLevelType w:val="hybridMultilevel"/>
    <w:tmpl w:val="E9666E08"/>
    <w:lvl w:ilvl="0" w:tplc="9A927386">
      <w:start w:val="1"/>
      <w:numFmt w:val="decimal"/>
      <w:lvlText w:val="9.3.3.%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1F3521"/>
    <w:multiLevelType w:val="hybridMultilevel"/>
    <w:tmpl w:val="9EF826EE"/>
    <w:lvl w:ilvl="0" w:tplc="00E47CAE">
      <w:start w:val="1"/>
      <w:numFmt w:val="decimal"/>
      <w:lvlText w:val="7.1.10.%1."/>
      <w:lvlJc w:val="left"/>
      <w:pPr>
        <w:ind w:left="720" w:hanging="360"/>
      </w:pPr>
      <w:rPr>
        <w:rFonts w:ascii="Montserrat" w:hAnsi="Montserrat" w:cs="Arial" w:hint="default"/>
        <w:sz w:val="20"/>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1753A0"/>
    <w:multiLevelType w:val="multilevel"/>
    <w:tmpl w:val="C77EBFA6"/>
    <w:lvl w:ilvl="0">
      <w:start w:val="4"/>
      <w:numFmt w:val="decimal"/>
      <w:lvlText w:val="%1."/>
      <w:lvlJc w:val="left"/>
      <w:pPr>
        <w:ind w:left="900" w:hanging="900"/>
      </w:pPr>
      <w:rPr>
        <w:rFonts w:cs="Times New Roman" w:hint="default"/>
      </w:rPr>
    </w:lvl>
    <w:lvl w:ilvl="1">
      <w:start w:val="1"/>
      <w:numFmt w:val="decimal"/>
      <w:lvlText w:val="%1.%2."/>
      <w:lvlJc w:val="left"/>
      <w:pPr>
        <w:ind w:left="900" w:hanging="900"/>
      </w:pPr>
      <w:rPr>
        <w:rFonts w:cs="Times New Roman" w:hint="default"/>
      </w:rPr>
    </w:lvl>
    <w:lvl w:ilvl="2">
      <w:start w:val="1"/>
      <w:numFmt w:val="decimal"/>
      <w:pStyle w:val="-3"/>
      <w:lvlText w:val="%1.%2.%3."/>
      <w:lvlJc w:val="left"/>
      <w:pPr>
        <w:ind w:left="900" w:hanging="90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6)"/>
      <w:lvlJc w:val="left"/>
      <w:pPr>
        <w:ind w:left="1440" w:hanging="1440"/>
      </w:pPr>
      <w:rPr>
        <w:rFonts w:ascii="Times New Roman" w:eastAsia="Times New Roman" w:hAnsi="Times New Roman" w:cs="Times New Roman"/>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7" w15:restartNumberingAfterBreak="0">
    <w:nsid w:val="370A4600"/>
    <w:multiLevelType w:val="hybridMultilevel"/>
    <w:tmpl w:val="6C489660"/>
    <w:lvl w:ilvl="0" w:tplc="964C628E">
      <w:start w:val="1"/>
      <w:numFmt w:val="decimal"/>
      <w:lvlText w:val="10.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C71449"/>
    <w:multiLevelType w:val="multilevel"/>
    <w:tmpl w:val="DD767FE8"/>
    <w:lvl w:ilvl="0">
      <w:start w:val="12"/>
      <w:numFmt w:val="decimal"/>
      <w:lvlText w:val="%1."/>
      <w:lvlJc w:val="left"/>
      <w:pPr>
        <w:ind w:left="780" w:hanging="780"/>
      </w:pPr>
      <w:rPr>
        <w:rFonts w:ascii="Times New Roman" w:hAnsi="Times New Roman" w:cs="Times New Roman" w:hint="default"/>
        <w:sz w:val="24"/>
      </w:rPr>
    </w:lvl>
    <w:lvl w:ilvl="1">
      <w:start w:val="13"/>
      <w:numFmt w:val="decimal"/>
      <w:lvlText w:val="%1.%2."/>
      <w:lvlJc w:val="left"/>
      <w:pPr>
        <w:ind w:left="780" w:hanging="780"/>
      </w:pPr>
      <w:rPr>
        <w:rFonts w:ascii="Times New Roman" w:hAnsi="Times New Roman" w:cs="Times New Roman" w:hint="default"/>
        <w:sz w:val="24"/>
      </w:rPr>
    </w:lvl>
    <w:lvl w:ilvl="2">
      <w:start w:val="2"/>
      <w:numFmt w:val="decimal"/>
      <w:lvlText w:val="%1.%2.%3."/>
      <w:lvlJc w:val="left"/>
      <w:pPr>
        <w:ind w:left="780" w:hanging="780"/>
      </w:pPr>
      <w:rPr>
        <w:rFonts w:ascii="Montserrat" w:hAnsi="Montserrat" w:cs="Times New Roman" w:hint="default"/>
        <w:sz w:val="20"/>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9" w15:restartNumberingAfterBreak="0">
    <w:nsid w:val="39147113"/>
    <w:multiLevelType w:val="hybridMultilevel"/>
    <w:tmpl w:val="1DBAEF32"/>
    <w:lvl w:ilvl="0" w:tplc="19902B36">
      <w:start w:val="1"/>
      <w:numFmt w:val="decimal"/>
      <w:lvlText w:val="7.2.6.%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6D5223"/>
    <w:multiLevelType w:val="hybridMultilevel"/>
    <w:tmpl w:val="0136B58E"/>
    <w:lvl w:ilvl="0" w:tplc="ABBAA43E">
      <w:start w:val="1"/>
      <w:numFmt w:val="decimal"/>
      <w:lvlText w:val="7.13.5.%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24297B"/>
    <w:multiLevelType w:val="hybridMultilevel"/>
    <w:tmpl w:val="3784531E"/>
    <w:lvl w:ilvl="0" w:tplc="2B3E53E2">
      <w:start w:val="1"/>
      <w:numFmt w:val="russianLower"/>
      <w:lvlText w:val="%1)"/>
      <w:lvlJc w:val="left"/>
      <w:pPr>
        <w:ind w:left="720" w:hanging="360"/>
      </w:pPr>
      <w:rPr>
        <w:rFonts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E51945"/>
    <w:multiLevelType w:val="hybridMultilevel"/>
    <w:tmpl w:val="FB885BE0"/>
    <w:lvl w:ilvl="0" w:tplc="327E70EE">
      <w:start w:val="1"/>
      <w:numFmt w:val="decimal"/>
      <w:lvlText w:val="4.3.2.%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3" w15:restartNumberingAfterBreak="0">
    <w:nsid w:val="3B403DDA"/>
    <w:multiLevelType w:val="hybridMultilevel"/>
    <w:tmpl w:val="FA2AD668"/>
    <w:lvl w:ilvl="0" w:tplc="0668FF04">
      <w:start w:val="1"/>
      <w:numFmt w:val="decimal"/>
      <w:lvlText w:val="7.10.%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C81D6B"/>
    <w:multiLevelType w:val="hybridMultilevel"/>
    <w:tmpl w:val="594A0550"/>
    <w:lvl w:ilvl="0" w:tplc="1A6A98A2">
      <w:start w:val="1"/>
      <w:numFmt w:val="decimal"/>
      <w:lvlText w:val="10.3.3.%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51320F"/>
    <w:multiLevelType w:val="hybridMultilevel"/>
    <w:tmpl w:val="44FCE766"/>
    <w:lvl w:ilvl="0" w:tplc="E35A9616">
      <w:start w:val="1"/>
      <w:numFmt w:val="russianLower"/>
      <w:lvlText w:val="%1)"/>
      <w:lvlJc w:val="left"/>
      <w:pPr>
        <w:ind w:left="720" w:hanging="360"/>
      </w:pPr>
      <w:rPr>
        <w:rFonts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525F82"/>
    <w:multiLevelType w:val="hybridMultilevel"/>
    <w:tmpl w:val="95963E74"/>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88" w15:restartNumberingAfterBreak="0">
    <w:nsid w:val="3E1D1B8B"/>
    <w:multiLevelType w:val="hybridMultilevel"/>
    <w:tmpl w:val="9C3ADEEC"/>
    <w:lvl w:ilvl="0" w:tplc="BB60034A">
      <w:start w:val="1"/>
      <w:numFmt w:val="decimal"/>
      <w:lvlText w:val="7.9.%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E80B08"/>
    <w:multiLevelType w:val="hybridMultilevel"/>
    <w:tmpl w:val="8C54F978"/>
    <w:lvl w:ilvl="0" w:tplc="FC0E6A6A">
      <w:start w:val="1"/>
      <w:numFmt w:val="decimal"/>
      <w:lvlText w:val="7.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CB4F13"/>
    <w:multiLevelType w:val="multilevel"/>
    <w:tmpl w:val="F75E7FEC"/>
    <w:lvl w:ilvl="0">
      <w:start w:val="6"/>
      <w:numFmt w:val="decimal"/>
      <w:lvlText w:val="%1"/>
      <w:lvlJc w:val="left"/>
      <w:pPr>
        <w:ind w:left="660" w:hanging="660"/>
      </w:pPr>
      <w:rPr>
        <w:rFonts w:ascii="Times New Roman" w:hAnsi="Times New Roman" w:cs="Times New Roman" w:hint="default"/>
        <w:sz w:val="24"/>
      </w:rPr>
    </w:lvl>
    <w:lvl w:ilvl="1">
      <w:start w:val="6"/>
      <w:numFmt w:val="decimal"/>
      <w:lvlText w:val="%1.%2"/>
      <w:lvlJc w:val="left"/>
      <w:pPr>
        <w:ind w:left="660" w:hanging="660"/>
      </w:pPr>
      <w:rPr>
        <w:rFonts w:ascii="Times New Roman" w:hAnsi="Times New Roman" w:cs="Times New Roman" w:hint="default"/>
        <w:sz w:val="24"/>
      </w:rPr>
    </w:lvl>
    <w:lvl w:ilvl="2">
      <w:start w:val="8"/>
      <w:numFmt w:val="decimal"/>
      <w:lvlText w:val="%1.%2.%3"/>
      <w:lvlJc w:val="left"/>
      <w:pPr>
        <w:ind w:left="720" w:hanging="720"/>
      </w:pPr>
      <w:rPr>
        <w:rFonts w:ascii="Times New Roman" w:hAnsi="Times New Roman" w:cs="Times New Roman" w:hint="default"/>
        <w:sz w:val="24"/>
      </w:rPr>
    </w:lvl>
    <w:lvl w:ilvl="3">
      <w:start w:val="7"/>
      <w:numFmt w:val="decimal"/>
      <w:lvlText w:val="%1.%2.%3.%4"/>
      <w:lvlJc w:val="left"/>
      <w:pPr>
        <w:ind w:left="720" w:hanging="72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1" w15:restartNumberingAfterBreak="0">
    <w:nsid w:val="42270245"/>
    <w:multiLevelType w:val="hybridMultilevel"/>
    <w:tmpl w:val="520ACCDA"/>
    <w:lvl w:ilvl="0" w:tplc="CB90E5B0">
      <w:start w:val="1"/>
      <w:numFmt w:val="decimal"/>
      <w:lvlText w:val="7.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50370A"/>
    <w:multiLevelType w:val="hybridMultilevel"/>
    <w:tmpl w:val="61E2ADE8"/>
    <w:lvl w:ilvl="0" w:tplc="4908171E">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767CFD"/>
    <w:multiLevelType w:val="hybridMultilevel"/>
    <w:tmpl w:val="CC880AA8"/>
    <w:lvl w:ilvl="0" w:tplc="479815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036653"/>
    <w:multiLevelType w:val="hybridMultilevel"/>
    <w:tmpl w:val="56E4D462"/>
    <w:lvl w:ilvl="0" w:tplc="3DDEE3C4">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1A668D"/>
    <w:multiLevelType w:val="hybridMultilevel"/>
    <w:tmpl w:val="8E945840"/>
    <w:lvl w:ilvl="0" w:tplc="04F2FC0A">
      <w:start w:val="1"/>
      <w:numFmt w:val="decimal"/>
      <w:lvlText w:val="%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9716A5"/>
    <w:multiLevelType w:val="multilevel"/>
    <w:tmpl w:val="6EF2D2B6"/>
    <w:lvl w:ilvl="0">
      <w:start w:val="12"/>
      <w:numFmt w:val="decimal"/>
      <w:lvlText w:val="%1"/>
      <w:lvlJc w:val="left"/>
      <w:pPr>
        <w:ind w:left="720" w:hanging="720"/>
      </w:pPr>
      <w:rPr>
        <w:rFonts w:ascii="Times New Roman" w:hAnsi="Times New Roman" w:cs="Times New Roman" w:hint="default"/>
        <w:sz w:val="24"/>
      </w:rPr>
    </w:lvl>
    <w:lvl w:ilvl="1">
      <w:start w:val="13"/>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Montserrat" w:hAnsi="Montserrat" w:cs="Times New Roman" w:hint="default"/>
        <w:sz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7" w15:restartNumberingAfterBreak="0">
    <w:nsid w:val="44E24AA7"/>
    <w:multiLevelType w:val="hybridMultilevel"/>
    <w:tmpl w:val="8A8244F6"/>
    <w:lvl w:ilvl="0" w:tplc="0CE27792">
      <w:start w:val="1"/>
      <w:numFmt w:val="decimal"/>
      <w:lvlText w:val="7.1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1878D5"/>
    <w:multiLevelType w:val="multilevel"/>
    <w:tmpl w:val="177C6354"/>
    <w:lvl w:ilvl="0">
      <w:start w:val="1"/>
      <w:numFmt w:val="decimal"/>
      <w:lvlText w:val="6.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45E81744"/>
    <w:multiLevelType w:val="hybridMultilevel"/>
    <w:tmpl w:val="97285B52"/>
    <w:lvl w:ilvl="0" w:tplc="B80AD7DC">
      <w:start w:val="1"/>
      <w:numFmt w:val="decimal"/>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5EC4094"/>
    <w:multiLevelType w:val="multilevel"/>
    <w:tmpl w:val="021E7204"/>
    <w:lvl w:ilvl="0">
      <w:start w:val="2"/>
      <w:numFmt w:val="decimal"/>
      <w:pStyle w:val="12"/>
      <w:lvlText w:val="%1.1."/>
      <w:lvlJc w:val="left"/>
      <w:pPr>
        <w:tabs>
          <w:tab w:val="num" w:pos="360"/>
        </w:tabs>
      </w:pPr>
      <w:rPr>
        <w:rFonts w:cs="Times New Roman" w:hint="default"/>
        <w:b/>
        <w:sz w:val="24"/>
        <w:szCs w:val="24"/>
      </w:rPr>
    </w:lvl>
    <w:lvl w:ilvl="1">
      <w:start w:val="1"/>
      <w:numFmt w:val="decimal"/>
      <w:lvlText w:val="2.%2."/>
      <w:lvlJc w:val="left"/>
      <w:pPr>
        <w:tabs>
          <w:tab w:val="num" w:pos="360"/>
        </w:tabs>
      </w:pPr>
      <w:rPr>
        <w:rFonts w:cs="Times New Roman" w:hint="default"/>
        <w:b w:val="0"/>
      </w:rPr>
    </w:lvl>
    <w:lvl w:ilvl="2">
      <w:start w:val="2"/>
      <w:numFmt w:val="decimal"/>
      <w:lvlText w:val="4.%21."/>
      <w:lvlJc w:val="left"/>
      <w:pPr>
        <w:tabs>
          <w:tab w:val="num" w:pos="720"/>
        </w:tabs>
      </w:pPr>
      <w:rPr>
        <w:rFonts w:cs="Times New Roman" w:hint="default"/>
        <w:b w:val="0"/>
        <w:i w:val="0"/>
        <w:color w:val="auto"/>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48150E7D"/>
    <w:multiLevelType w:val="multilevel"/>
    <w:tmpl w:val="13D8989E"/>
    <w:lvl w:ilvl="0">
      <w:start w:val="6"/>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4"/>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493F4278"/>
    <w:multiLevelType w:val="hybridMultilevel"/>
    <w:tmpl w:val="4DF06784"/>
    <w:lvl w:ilvl="0" w:tplc="BD90AD18">
      <w:start w:val="1"/>
      <w:numFmt w:val="decimal"/>
      <w:lvlText w:val="7.11.4.%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9C3775"/>
    <w:multiLevelType w:val="hybridMultilevel"/>
    <w:tmpl w:val="E65E1FF6"/>
    <w:lvl w:ilvl="0" w:tplc="12A47AF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39006A"/>
    <w:multiLevelType w:val="hybridMultilevel"/>
    <w:tmpl w:val="669A8298"/>
    <w:lvl w:ilvl="0" w:tplc="FD5A2E16">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D615FD"/>
    <w:multiLevelType w:val="hybridMultilevel"/>
    <w:tmpl w:val="993ACC84"/>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C5E7160"/>
    <w:multiLevelType w:val="multilevel"/>
    <w:tmpl w:val="E8E06E6E"/>
    <w:lvl w:ilvl="0">
      <w:start w:val="1"/>
      <w:numFmt w:val="decimal"/>
      <w:pStyle w:val="10"/>
      <w:lvlText w:val="%1."/>
      <w:lvlJc w:val="center"/>
      <w:pPr>
        <w:tabs>
          <w:tab w:val="num" w:pos="567"/>
        </w:tabs>
        <w:ind w:left="567" w:hanging="279"/>
      </w:pPr>
      <w:rPr>
        <w:rFonts w:cs="Times New Roman" w:hint="default"/>
      </w:rPr>
    </w:lvl>
    <w:lvl w:ilvl="1">
      <w:start w:val="1"/>
      <w:numFmt w:val="decimal"/>
      <w:pStyle w:val="a2"/>
      <w:lvlText w:val="%1.%2."/>
      <w:lvlJc w:val="left"/>
      <w:pPr>
        <w:tabs>
          <w:tab w:val="num" w:pos="567"/>
        </w:tabs>
        <w:ind w:left="567" w:hanging="567"/>
      </w:pPr>
      <w:rPr>
        <w:rFonts w:cs="Times New Roman" w:hint="default"/>
      </w:rPr>
    </w:lvl>
    <w:lvl w:ilvl="2">
      <w:start w:val="1"/>
      <w:numFmt w:val="decimal"/>
      <w:pStyle w:val="a3"/>
      <w:lvlText w:val="%1.%2.%3"/>
      <w:lvlJc w:val="left"/>
      <w:pPr>
        <w:tabs>
          <w:tab w:val="num" w:pos="851"/>
        </w:tabs>
        <w:ind w:left="851" w:hanging="851"/>
      </w:pPr>
      <w:rPr>
        <w:rFonts w:cs="Times New Roman" w:hint="default"/>
      </w:rPr>
    </w:lvl>
    <w:lvl w:ilvl="3">
      <w:start w:val="1"/>
      <w:numFmt w:val="decimal"/>
      <w:pStyle w:val="a4"/>
      <w:lvlText w:val="%1.%2.%3.%4."/>
      <w:lvlJc w:val="left"/>
      <w:pPr>
        <w:tabs>
          <w:tab w:val="num" w:pos="1844"/>
        </w:tabs>
        <w:ind w:left="1844" w:hanging="567"/>
      </w:pPr>
      <w:rPr>
        <w:rFonts w:cs="Times New Roman" w:hint="default"/>
      </w:rPr>
    </w:lvl>
    <w:lvl w:ilvl="4">
      <w:start w:val="1"/>
      <w:numFmt w:val="lowerLetter"/>
      <w:pStyle w:val="a5"/>
      <w:lvlText w:val="%5)"/>
      <w:lvlJc w:val="left"/>
      <w:pPr>
        <w:tabs>
          <w:tab w:val="num" w:pos="3508"/>
        </w:tabs>
        <w:ind w:left="350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7" w15:restartNumberingAfterBreak="0">
    <w:nsid w:val="4CD0092E"/>
    <w:multiLevelType w:val="hybridMultilevel"/>
    <w:tmpl w:val="CA16455C"/>
    <w:lvl w:ilvl="0" w:tplc="1AC8AC4A">
      <w:start w:val="1"/>
      <w:numFmt w:val="bullet"/>
      <w:pStyle w:val="-6"/>
      <w:lvlText w:val=""/>
      <w:lvlJc w:val="left"/>
      <w:pPr>
        <w:tabs>
          <w:tab w:val="num" w:pos="1430"/>
        </w:tabs>
        <w:ind w:left="1430" w:hanging="360"/>
      </w:pPr>
      <w:rPr>
        <w:rFonts w:ascii="Symbol" w:hAnsi="Symbol" w:hint="default"/>
      </w:rPr>
    </w:lvl>
    <w:lvl w:ilvl="1" w:tplc="3428492E">
      <w:start w:val="1"/>
      <w:numFmt w:val="bullet"/>
      <w:lvlText w:val=""/>
      <w:lvlJc w:val="left"/>
      <w:pPr>
        <w:tabs>
          <w:tab w:val="num" w:pos="2150"/>
        </w:tabs>
        <w:ind w:left="2150" w:hanging="360"/>
      </w:pPr>
      <w:rPr>
        <w:rFonts w:ascii="Symbol" w:hAnsi="Symbol" w:hint="default"/>
      </w:rPr>
    </w:lvl>
    <w:lvl w:ilvl="2" w:tplc="E8129C3A">
      <w:start w:val="1"/>
      <w:numFmt w:val="bullet"/>
      <w:lvlText w:val=""/>
      <w:lvlJc w:val="left"/>
      <w:pPr>
        <w:tabs>
          <w:tab w:val="num" w:pos="2870"/>
        </w:tabs>
        <w:ind w:left="2870" w:hanging="360"/>
      </w:pPr>
      <w:rPr>
        <w:rFonts w:ascii="Wingdings" w:hAnsi="Wingdings" w:hint="default"/>
      </w:rPr>
    </w:lvl>
    <w:lvl w:ilvl="3" w:tplc="D3608BB8" w:tentative="1">
      <w:start w:val="1"/>
      <w:numFmt w:val="bullet"/>
      <w:lvlText w:val=""/>
      <w:lvlJc w:val="left"/>
      <w:pPr>
        <w:tabs>
          <w:tab w:val="num" w:pos="3590"/>
        </w:tabs>
        <w:ind w:left="3590" w:hanging="360"/>
      </w:pPr>
      <w:rPr>
        <w:rFonts w:ascii="Symbol" w:hAnsi="Symbol" w:hint="default"/>
      </w:rPr>
    </w:lvl>
    <w:lvl w:ilvl="4" w:tplc="7C121E1E" w:tentative="1">
      <w:start w:val="1"/>
      <w:numFmt w:val="bullet"/>
      <w:lvlText w:val="o"/>
      <w:lvlJc w:val="left"/>
      <w:pPr>
        <w:tabs>
          <w:tab w:val="num" w:pos="4310"/>
        </w:tabs>
        <w:ind w:left="4310" w:hanging="360"/>
      </w:pPr>
      <w:rPr>
        <w:rFonts w:ascii="Courier New" w:hAnsi="Courier New" w:hint="default"/>
      </w:rPr>
    </w:lvl>
    <w:lvl w:ilvl="5" w:tplc="C82E4256" w:tentative="1">
      <w:start w:val="1"/>
      <w:numFmt w:val="bullet"/>
      <w:lvlText w:val=""/>
      <w:lvlJc w:val="left"/>
      <w:pPr>
        <w:tabs>
          <w:tab w:val="num" w:pos="5030"/>
        </w:tabs>
        <w:ind w:left="5030" w:hanging="360"/>
      </w:pPr>
      <w:rPr>
        <w:rFonts w:ascii="Wingdings" w:hAnsi="Wingdings" w:hint="default"/>
      </w:rPr>
    </w:lvl>
    <w:lvl w:ilvl="6" w:tplc="51BAC8B4" w:tentative="1">
      <w:start w:val="1"/>
      <w:numFmt w:val="bullet"/>
      <w:lvlText w:val=""/>
      <w:lvlJc w:val="left"/>
      <w:pPr>
        <w:tabs>
          <w:tab w:val="num" w:pos="5750"/>
        </w:tabs>
        <w:ind w:left="5750" w:hanging="360"/>
      </w:pPr>
      <w:rPr>
        <w:rFonts w:ascii="Symbol" w:hAnsi="Symbol" w:hint="default"/>
      </w:rPr>
    </w:lvl>
    <w:lvl w:ilvl="7" w:tplc="34B0A5B6" w:tentative="1">
      <w:start w:val="1"/>
      <w:numFmt w:val="bullet"/>
      <w:lvlText w:val="o"/>
      <w:lvlJc w:val="left"/>
      <w:pPr>
        <w:tabs>
          <w:tab w:val="num" w:pos="6470"/>
        </w:tabs>
        <w:ind w:left="6470" w:hanging="360"/>
      </w:pPr>
      <w:rPr>
        <w:rFonts w:ascii="Courier New" w:hAnsi="Courier New" w:hint="default"/>
      </w:rPr>
    </w:lvl>
    <w:lvl w:ilvl="8" w:tplc="CBC0F806" w:tentative="1">
      <w:start w:val="1"/>
      <w:numFmt w:val="bullet"/>
      <w:lvlText w:val=""/>
      <w:lvlJc w:val="left"/>
      <w:pPr>
        <w:tabs>
          <w:tab w:val="num" w:pos="7190"/>
        </w:tabs>
        <w:ind w:left="7190" w:hanging="360"/>
      </w:pPr>
      <w:rPr>
        <w:rFonts w:ascii="Wingdings" w:hAnsi="Wingdings" w:hint="default"/>
      </w:rPr>
    </w:lvl>
  </w:abstractNum>
  <w:abstractNum w:abstractNumId="108" w15:restartNumberingAfterBreak="0">
    <w:nsid w:val="4D057852"/>
    <w:multiLevelType w:val="hybridMultilevel"/>
    <w:tmpl w:val="D2CEE1CE"/>
    <w:lvl w:ilvl="0" w:tplc="025C002C">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38118C"/>
    <w:multiLevelType w:val="multilevel"/>
    <w:tmpl w:val="3898ADEA"/>
    <w:lvl w:ilvl="0">
      <w:start w:val="2"/>
      <w:numFmt w:val="decimal"/>
      <w:lvlText w:val="%1."/>
      <w:lvlJc w:val="left"/>
      <w:pPr>
        <w:tabs>
          <w:tab w:val="num" w:pos="0"/>
        </w:tabs>
        <w:ind w:left="360" w:hanging="360"/>
      </w:pPr>
      <w:rPr>
        <w:rFonts w:cs="Times New Roman" w:hint="default"/>
      </w:rPr>
    </w:lvl>
    <w:lvl w:ilvl="1">
      <w:start w:val="1"/>
      <w:numFmt w:val="decimal"/>
      <w:pStyle w:val="201"/>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10" w15:restartNumberingAfterBreak="0">
    <w:nsid w:val="4F702EF1"/>
    <w:multiLevelType w:val="hybridMultilevel"/>
    <w:tmpl w:val="08449270"/>
    <w:lvl w:ilvl="0" w:tplc="5474403E">
      <w:start w:val="1"/>
      <w:numFmt w:val="decimal"/>
      <w:lvlText w:val="6.2.2.%1."/>
      <w:lvlJc w:val="left"/>
      <w:pPr>
        <w:ind w:left="1400" w:hanging="360"/>
      </w:pPr>
      <w:rPr>
        <w:rFonts w:cs="Times New Roman" w:hint="default"/>
        <w:sz w:val="20"/>
        <w:szCs w:val="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1" w15:restartNumberingAfterBreak="0">
    <w:nsid w:val="504362B7"/>
    <w:multiLevelType w:val="hybridMultilevel"/>
    <w:tmpl w:val="626E7A56"/>
    <w:lvl w:ilvl="0" w:tplc="930A78A8">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E4093"/>
    <w:multiLevelType w:val="hybridMultilevel"/>
    <w:tmpl w:val="952EA246"/>
    <w:lvl w:ilvl="0" w:tplc="6420A26C">
      <w:start w:val="1"/>
      <w:numFmt w:val="decimal"/>
      <w:lvlText w:val="7.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235024F"/>
    <w:multiLevelType w:val="multilevel"/>
    <w:tmpl w:val="645A3BD2"/>
    <w:lvl w:ilvl="0">
      <w:start w:val="7"/>
      <w:numFmt w:val="decimal"/>
      <w:lvlText w:val="7.1.%1.2"/>
      <w:lvlJc w:val="left"/>
      <w:pPr>
        <w:ind w:left="928"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14" w15:restartNumberingAfterBreak="0">
    <w:nsid w:val="532B5126"/>
    <w:multiLevelType w:val="hybridMultilevel"/>
    <w:tmpl w:val="AB78CD3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7F5424"/>
    <w:multiLevelType w:val="multilevel"/>
    <w:tmpl w:val="D99E060E"/>
    <w:lvl w:ilvl="0">
      <w:start w:val="6"/>
      <w:numFmt w:val="decimal"/>
      <w:lvlText w:val="%1"/>
      <w:lvlJc w:val="left"/>
      <w:pPr>
        <w:ind w:left="660" w:hanging="660"/>
      </w:pPr>
      <w:rPr>
        <w:rFonts w:ascii="Times New Roman" w:hAnsi="Times New Roman" w:cs="Times New Roman" w:hint="default"/>
        <w:sz w:val="24"/>
      </w:rPr>
    </w:lvl>
    <w:lvl w:ilvl="1">
      <w:start w:val="6"/>
      <w:numFmt w:val="decimal"/>
      <w:lvlText w:val="%1.%2"/>
      <w:lvlJc w:val="left"/>
      <w:pPr>
        <w:ind w:left="660" w:hanging="660"/>
      </w:pPr>
      <w:rPr>
        <w:rFonts w:ascii="Times New Roman" w:hAnsi="Times New Roman" w:cs="Times New Roman" w:hint="default"/>
        <w:sz w:val="24"/>
      </w:rPr>
    </w:lvl>
    <w:lvl w:ilvl="2">
      <w:start w:val="9"/>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6" w15:restartNumberingAfterBreak="0">
    <w:nsid w:val="54F207E5"/>
    <w:multiLevelType w:val="hybridMultilevel"/>
    <w:tmpl w:val="C84CAE28"/>
    <w:lvl w:ilvl="0" w:tplc="FBF69E92">
      <w:start w:val="1"/>
      <w:numFmt w:val="decimal"/>
      <w:lvlText w:val="4.2.%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5532B36"/>
    <w:multiLevelType w:val="hybridMultilevel"/>
    <w:tmpl w:val="CFBE4292"/>
    <w:lvl w:ilvl="0" w:tplc="6F4E794A">
      <w:start w:val="1"/>
      <w:numFmt w:val="decimal"/>
      <w:lvlText w:val="7.14.%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29279A"/>
    <w:multiLevelType w:val="hybridMultilevel"/>
    <w:tmpl w:val="406E0C74"/>
    <w:lvl w:ilvl="0" w:tplc="F8B49936">
      <w:start w:val="1"/>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6E00526"/>
    <w:multiLevelType w:val="multilevel"/>
    <w:tmpl w:val="5CD00E2A"/>
    <w:lvl w:ilvl="0">
      <w:start w:val="6"/>
      <w:numFmt w:val="decimal"/>
      <w:lvlText w:val="%1"/>
      <w:lvlJc w:val="left"/>
      <w:pPr>
        <w:ind w:left="780" w:hanging="780"/>
      </w:pPr>
      <w:rPr>
        <w:rFonts w:ascii="Times New Roman" w:hAnsi="Times New Roman" w:cs="Times New Roman" w:hint="default"/>
        <w:sz w:val="24"/>
      </w:rPr>
    </w:lvl>
    <w:lvl w:ilvl="1">
      <w:start w:val="6"/>
      <w:numFmt w:val="decimal"/>
      <w:lvlText w:val="%1.%2"/>
      <w:lvlJc w:val="left"/>
      <w:pPr>
        <w:ind w:left="780" w:hanging="780"/>
      </w:pPr>
      <w:rPr>
        <w:rFonts w:ascii="Times New Roman" w:hAnsi="Times New Roman" w:cs="Times New Roman" w:hint="default"/>
        <w:sz w:val="24"/>
      </w:rPr>
    </w:lvl>
    <w:lvl w:ilvl="2">
      <w:start w:val="12"/>
      <w:numFmt w:val="decimal"/>
      <w:lvlText w:val="%1.%2.%3"/>
      <w:lvlJc w:val="left"/>
      <w:pPr>
        <w:ind w:left="780" w:hanging="780"/>
      </w:pPr>
      <w:rPr>
        <w:rFonts w:ascii="Times New Roman" w:hAnsi="Times New Roman" w:cs="Times New Roman" w:hint="default"/>
        <w:sz w:val="24"/>
      </w:rPr>
    </w:lvl>
    <w:lvl w:ilvl="3">
      <w:start w:val="3"/>
      <w:numFmt w:val="decimal"/>
      <w:lvlText w:val="%1.%2.%3.%4"/>
      <w:lvlJc w:val="left"/>
      <w:pPr>
        <w:ind w:left="780" w:hanging="780"/>
      </w:pPr>
      <w:rPr>
        <w:rFonts w:ascii="Montserrat" w:hAnsi="Montserrat" w:cs="Times New Roman" w:hint="default"/>
        <w:sz w:val="20"/>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0" w15:restartNumberingAfterBreak="0">
    <w:nsid w:val="57CB3CA1"/>
    <w:multiLevelType w:val="hybridMultilevel"/>
    <w:tmpl w:val="2E12BFA4"/>
    <w:lvl w:ilvl="0" w:tplc="4E36E874">
      <w:start w:val="1"/>
      <w:numFmt w:val="decimal"/>
      <w:lvlText w:val="10.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CC64AF"/>
    <w:multiLevelType w:val="hybridMultilevel"/>
    <w:tmpl w:val="10A02106"/>
    <w:lvl w:ilvl="0" w:tplc="30E4E956">
      <w:start w:val="1"/>
      <w:numFmt w:val="decimal"/>
      <w:lvlText w:val="10.2.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0D4115"/>
    <w:multiLevelType w:val="multilevel"/>
    <w:tmpl w:val="C12E9F12"/>
    <w:lvl w:ilvl="0">
      <w:start w:val="1"/>
      <w:numFmt w:val="decimal"/>
      <w:pStyle w:val="11"/>
      <w:lvlText w:val="%1."/>
      <w:lvlJc w:val="left"/>
      <w:pPr>
        <w:tabs>
          <w:tab w:val="num" w:pos="1559"/>
        </w:tabs>
        <w:ind w:left="1559" w:hanging="425"/>
      </w:pPr>
    </w:lvl>
    <w:lvl w:ilvl="1">
      <w:start w:val="1"/>
      <w:numFmt w:val="decimal"/>
      <w:pStyle w:val="22"/>
      <w:lvlText w:val="%1.%2."/>
      <w:lvlJc w:val="left"/>
      <w:pPr>
        <w:tabs>
          <w:tab w:val="num" w:pos="851"/>
        </w:tabs>
        <w:ind w:left="851" w:hanging="567"/>
      </w:pPr>
      <w:rPr>
        <w:rFonts w:ascii="Arial" w:hAnsi="Arial" w:cs="Arial" w:hint="default"/>
        <w:lang w:val="ru-RU"/>
      </w:rPr>
    </w:lvl>
    <w:lvl w:ilvl="2">
      <w:start w:val="1"/>
      <w:numFmt w:val="decimal"/>
      <w:pStyle w:val="32"/>
      <w:lvlText w:val="%1.%2.%3."/>
      <w:lvlJc w:val="left"/>
      <w:pPr>
        <w:tabs>
          <w:tab w:val="num" w:pos="1701"/>
        </w:tabs>
        <w:ind w:left="2410" w:hanging="709"/>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23" w15:restartNumberingAfterBreak="0">
    <w:nsid w:val="59CB134D"/>
    <w:multiLevelType w:val="hybridMultilevel"/>
    <w:tmpl w:val="4C085716"/>
    <w:lvl w:ilvl="0" w:tplc="85602066">
      <w:start w:val="1"/>
      <w:numFmt w:val="decimal"/>
      <w:lvlText w:val="9.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A4A0738"/>
    <w:multiLevelType w:val="hybridMultilevel"/>
    <w:tmpl w:val="642AF942"/>
    <w:lvl w:ilvl="0" w:tplc="E3F01FD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AD56792"/>
    <w:multiLevelType w:val="hybridMultilevel"/>
    <w:tmpl w:val="0B68E272"/>
    <w:lvl w:ilvl="0" w:tplc="AC16791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BE10C17"/>
    <w:multiLevelType w:val="hybridMultilevel"/>
    <w:tmpl w:val="305C9A46"/>
    <w:lvl w:ilvl="0" w:tplc="D530270A">
      <w:start w:val="1"/>
      <w:numFmt w:val="decimal"/>
      <w:lvlText w:val="9.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6E1716"/>
    <w:multiLevelType w:val="hybridMultilevel"/>
    <w:tmpl w:val="04BE250E"/>
    <w:lvl w:ilvl="0" w:tplc="83302F10">
      <w:start w:val="1"/>
      <w:numFmt w:val="decimal"/>
      <w:lvlText w:val="2.2.2.%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5D9F6F3B"/>
    <w:multiLevelType w:val="hybridMultilevel"/>
    <w:tmpl w:val="CD82A97E"/>
    <w:lvl w:ilvl="0" w:tplc="F0A6AE8E">
      <w:start w:val="1"/>
      <w:numFmt w:val="decimal"/>
      <w:lvlText w:val="10.3.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DC003F"/>
    <w:multiLevelType w:val="hybridMultilevel"/>
    <w:tmpl w:val="2662F1BC"/>
    <w:lvl w:ilvl="0" w:tplc="CC7434F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8B234A"/>
    <w:multiLevelType w:val="hybridMultilevel"/>
    <w:tmpl w:val="8ED022D4"/>
    <w:lvl w:ilvl="0" w:tplc="C526C380">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0125AF6"/>
    <w:multiLevelType w:val="hybridMultilevel"/>
    <w:tmpl w:val="3D54225C"/>
    <w:lvl w:ilvl="0" w:tplc="72C460B6">
      <w:start w:val="1"/>
      <w:numFmt w:val="decimal"/>
      <w:lvlText w:val="7.13.4.%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4C7DAD"/>
    <w:multiLevelType w:val="hybridMultilevel"/>
    <w:tmpl w:val="686A44DA"/>
    <w:lvl w:ilvl="0" w:tplc="FA8C85FE">
      <w:start w:val="1"/>
      <w:numFmt w:val="russianLow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3" w15:restartNumberingAfterBreak="0">
    <w:nsid w:val="64DA4159"/>
    <w:multiLevelType w:val="hybridMultilevel"/>
    <w:tmpl w:val="74E27D94"/>
    <w:lvl w:ilvl="0" w:tplc="E0829A22">
      <w:start w:val="1"/>
      <w:numFmt w:val="decimal"/>
      <w:lvlText w:val="7.8.%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4" w15:restartNumberingAfterBreak="0">
    <w:nsid w:val="658D1C6C"/>
    <w:multiLevelType w:val="hybridMultilevel"/>
    <w:tmpl w:val="370051B4"/>
    <w:lvl w:ilvl="0" w:tplc="FA8C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5F77B32"/>
    <w:multiLevelType w:val="hybridMultilevel"/>
    <w:tmpl w:val="84425FE2"/>
    <w:lvl w:ilvl="0" w:tplc="C22A519E">
      <w:start w:val="1"/>
      <w:numFmt w:val="decimal"/>
      <w:pStyle w:val="24"/>
      <w:lvlText w:val="%1."/>
      <w:lvlJc w:val="left"/>
      <w:pPr>
        <w:tabs>
          <w:tab w:val="num" w:pos="1920"/>
        </w:tabs>
        <w:ind w:left="1920" w:hanging="840"/>
      </w:pPr>
      <w:rPr>
        <w:rFonts w:cs="Times New Roman" w:hint="default"/>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36" w15:restartNumberingAfterBreak="0">
    <w:nsid w:val="666B58D8"/>
    <w:multiLevelType w:val="hybridMultilevel"/>
    <w:tmpl w:val="B3F07F3E"/>
    <w:lvl w:ilvl="0" w:tplc="EF3EB8F2">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A17695"/>
    <w:multiLevelType w:val="multilevel"/>
    <w:tmpl w:val="67F460E6"/>
    <w:styleLink w:val="13"/>
    <w:lvl w:ilvl="0">
      <w:start w:val="1"/>
      <w:numFmt w:val="decimal"/>
      <w:pStyle w:val="14"/>
      <w:lvlText w:val="Статья %1."/>
      <w:lvlJc w:val="left"/>
      <w:pPr>
        <w:tabs>
          <w:tab w:val="num" w:pos="2411"/>
        </w:tabs>
        <w:ind w:left="710" w:firstLine="0"/>
      </w:pPr>
    </w:lvl>
    <w:lvl w:ilvl="1">
      <w:start w:val="1"/>
      <w:numFmt w:val="decimal"/>
      <w:pStyle w:val="25"/>
      <w:lvlText w:val="%1.%2."/>
      <w:lvlJc w:val="left"/>
      <w:pPr>
        <w:tabs>
          <w:tab w:val="num" w:pos="1701"/>
        </w:tabs>
        <w:ind w:left="0" w:firstLine="851"/>
      </w:pPr>
    </w:lvl>
    <w:lvl w:ilvl="2">
      <w:start w:val="1"/>
      <w:numFmt w:val="decimal"/>
      <w:pStyle w:val="33"/>
      <w:lvlText w:val="%1.%2.%3."/>
      <w:lvlJc w:val="left"/>
      <w:pPr>
        <w:tabs>
          <w:tab w:val="num" w:pos="2552"/>
        </w:tabs>
        <w:ind w:left="851" w:firstLine="851"/>
      </w:pPr>
    </w:lvl>
    <w:lvl w:ilvl="3">
      <w:start w:val="1"/>
      <w:numFmt w:val="decimal"/>
      <w:pStyle w:val="40"/>
      <w:lvlText w:val="%4)"/>
      <w:lvlJc w:val="left"/>
      <w:pPr>
        <w:tabs>
          <w:tab w:val="num" w:pos="1701"/>
        </w:tabs>
        <w:ind w:left="1701" w:hanging="567"/>
      </w:pPr>
    </w:lvl>
    <w:lvl w:ilvl="4">
      <w:start w:val="1"/>
      <w:numFmt w:val="russianLower"/>
      <w:pStyle w:val="51"/>
      <w:lvlText w:val="%5)"/>
      <w:lvlJc w:val="left"/>
      <w:pPr>
        <w:tabs>
          <w:tab w:val="num" w:pos="2268"/>
        </w:tabs>
        <w:ind w:left="2268"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9D861F6"/>
    <w:multiLevelType w:val="hybridMultilevel"/>
    <w:tmpl w:val="6CBE4DEA"/>
    <w:lvl w:ilvl="0" w:tplc="96967596">
      <w:start w:val="1"/>
      <w:numFmt w:val="decimal"/>
      <w:lvlText w:val="9.1.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B241B25"/>
    <w:multiLevelType w:val="hybridMultilevel"/>
    <w:tmpl w:val="AC12D0BA"/>
    <w:lvl w:ilvl="0" w:tplc="ED78939E">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25429A"/>
    <w:multiLevelType w:val="hybridMultilevel"/>
    <w:tmpl w:val="4E6A87B2"/>
    <w:lvl w:ilvl="0" w:tplc="37FAF65A">
      <w:start w:val="1"/>
      <w:numFmt w:val="decimal"/>
      <w:lvlText w:val="7.2.3.%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F1F3FCA"/>
    <w:multiLevelType w:val="hybridMultilevel"/>
    <w:tmpl w:val="29561094"/>
    <w:lvl w:ilvl="0" w:tplc="FFFFFFFF">
      <w:start w:val="1"/>
      <w:numFmt w:val="decimal"/>
      <w:pStyle w:val="a6"/>
      <w:lvlText w:val="Ãëàâà %1."/>
      <w:lvlJc w:val="left"/>
      <w:pPr>
        <w:ind w:left="1069"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15:restartNumberingAfterBreak="0">
    <w:nsid w:val="6F5A210B"/>
    <w:multiLevelType w:val="hybridMultilevel"/>
    <w:tmpl w:val="1C0679A4"/>
    <w:lvl w:ilvl="0" w:tplc="06CC3B6A">
      <w:start w:val="1"/>
      <w:numFmt w:val="decimal"/>
      <w:lvlText w:val="%1)"/>
      <w:lvlJc w:val="left"/>
      <w:pPr>
        <w:ind w:left="720" w:hanging="360"/>
      </w:pPr>
      <w:rPr>
        <w:rFonts w:cs="Times New Roman" w:hint="default"/>
        <w:sz w:val="20"/>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A25D55"/>
    <w:multiLevelType w:val="hybridMultilevel"/>
    <w:tmpl w:val="52A4BF98"/>
    <w:lvl w:ilvl="0" w:tplc="A5F2A95A">
      <w:start w:val="1"/>
      <w:numFmt w:val="decimal"/>
      <w:lvlText w:val="9.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FB4A41"/>
    <w:multiLevelType w:val="hybridMultilevel"/>
    <w:tmpl w:val="DCBCD8D2"/>
    <w:lvl w:ilvl="0" w:tplc="A41083FC">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12C7413"/>
    <w:multiLevelType w:val="hybridMultilevel"/>
    <w:tmpl w:val="FCC0E486"/>
    <w:lvl w:ilvl="0" w:tplc="8A14BC72">
      <w:start w:val="1"/>
      <w:numFmt w:val="decimal"/>
      <w:lvlText w:val="9.9.3.%1."/>
      <w:lvlJc w:val="left"/>
      <w:pPr>
        <w:ind w:left="108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1522CC9"/>
    <w:multiLevelType w:val="hybridMultilevel"/>
    <w:tmpl w:val="C688C45E"/>
    <w:lvl w:ilvl="0" w:tplc="0DA6E3E0">
      <w:start w:val="1"/>
      <w:numFmt w:val="decimal"/>
      <w:lvlText w:val="2.2.1.%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1615556"/>
    <w:multiLevelType w:val="hybridMultilevel"/>
    <w:tmpl w:val="13D06072"/>
    <w:lvl w:ilvl="0" w:tplc="CC8471C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895FED"/>
    <w:multiLevelType w:val="multilevel"/>
    <w:tmpl w:val="999EC672"/>
    <w:lvl w:ilvl="0">
      <w:start w:val="1"/>
      <w:numFmt w:val="decimal"/>
      <w:lvlText w:val="6.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72A8598C"/>
    <w:multiLevelType w:val="hybridMultilevel"/>
    <w:tmpl w:val="62B8AD86"/>
    <w:lvl w:ilvl="0" w:tplc="2FA88C6A">
      <w:start w:val="1"/>
      <w:numFmt w:val="decimal"/>
      <w:lvlText w:val="10.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3695E3F"/>
    <w:multiLevelType w:val="hybridMultilevel"/>
    <w:tmpl w:val="CFCC80B0"/>
    <w:lvl w:ilvl="0" w:tplc="5A74890E">
      <w:start w:val="1"/>
      <w:numFmt w:val="decimal"/>
      <w:lvlText w:val="11.5.2.%1."/>
      <w:lvlJc w:val="left"/>
      <w:pPr>
        <w:ind w:left="720" w:hanging="360"/>
      </w:pPr>
      <w:rPr>
        <w:rFonts w:ascii="Montserrat" w:hAnsi="Montserrat" w:cs="Arial" w:hint="default"/>
        <w:sz w:val="20"/>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752000"/>
    <w:multiLevelType w:val="hybridMultilevel"/>
    <w:tmpl w:val="D3A29AE4"/>
    <w:lvl w:ilvl="0" w:tplc="C01C9F38">
      <w:start w:val="1"/>
      <w:numFmt w:val="decimal"/>
      <w:lvlText w:val="7.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A142B7"/>
    <w:multiLevelType w:val="hybridMultilevel"/>
    <w:tmpl w:val="9B3CBD4E"/>
    <w:lvl w:ilvl="0" w:tplc="21E6E534">
      <w:start w:val="1"/>
      <w:numFmt w:val="decimal"/>
      <w:lvlText w:val="6.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4024103"/>
    <w:multiLevelType w:val="hybridMultilevel"/>
    <w:tmpl w:val="1FC65FE4"/>
    <w:lvl w:ilvl="0" w:tplc="1ABC02E8">
      <w:start w:val="1"/>
      <w:numFmt w:val="russianLower"/>
      <w:lvlText w:val="%1)"/>
      <w:lvlJc w:val="left"/>
      <w:pPr>
        <w:ind w:left="1400" w:hanging="360"/>
      </w:pPr>
      <w:rPr>
        <w:rFonts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54" w15:restartNumberingAfterBreak="0">
    <w:nsid w:val="75046C9D"/>
    <w:multiLevelType w:val="hybridMultilevel"/>
    <w:tmpl w:val="4ADC284E"/>
    <w:lvl w:ilvl="0" w:tplc="317CAC52">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062C8D"/>
    <w:multiLevelType w:val="hybridMultilevel"/>
    <w:tmpl w:val="664E471A"/>
    <w:lvl w:ilvl="0" w:tplc="C72C7BA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50A4CF6"/>
    <w:multiLevelType w:val="hybridMultilevel"/>
    <w:tmpl w:val="910CF738"/>
    <w:lvl w:ilvl="0" w:tplc="B922E1AE">
      <w:start w:val="1"/>
      <w:numFmt w:val="decimal"/>
      <w:lvlText w:val="4.2.2.%1."/>
      <w:lvlJc w:val="left"/>
      <w:pPr>
        <w:ind w:left="1400" w:hanging="360"/>
      </w:pPr>
      <w:rPr>
        <w:rFonts w:cs="Times New Roman" w:hint="default"/>
        <w:sz w:val="20"/>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57" w15:restartNumberingAfterBreak="0">
    <w:nsid w:val="75A17543"/>
    <w:multiLevelType w:val="hybridMultilevel"/>
    <w:tmpl w:val="C9BCE442"/>
    <w:lvl w:ilvl="0" w:tplc="7F64C610">
      <w:start w:val="1"/>
      <w:numFmt w:val="decimal"/>
      <w:lvlText w:val="10.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805DCE"/>
    <w:multiLevelType w:val="hybridMultilevel"/>
    <w:tmpl w:val="E2F0C780"/>
    <w:lvl w:ilvl="0" w:tplc="8E141BC6">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112121"/>
    <w:multiLevelType w:val="hybridMultilevel"/>
    <w:tmpl w:val="5F1C0F8A"/>
    <w:lvl w:ilvl="0" w:tplc="04090001">
      <w:start w:val="1"/>
      <w:numFmt w:val="bullet"/>
      <w:pStyle w:val="a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9B268D"/>
    <w:multiLevelType w:val="hybridMultilevel"/>
    <w:tmpl w:val="12CC8A24"/>
    <w:lvl w:ilvl="0" w:tplc="FBFEF484">
      <w:start w:val="1"/>
      <w:numFmt w:val="decimal"/>
      <w:lvlText w:val="7.5.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FF12F9"/>
    <w:multiLevelType w:val="hybridMultilevel"/>
    <w:tmpl w:val="580A004C"/>
    <w:lvl w:ilvl="0" w:tplc="BA88732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43145A"/>
    <w:multiLevelType w:val="hybridMultilevel"/>
    <w:tmpl w:val="1812DDAC"/>
    <w:lvl w:ilvl="0" w:tplc="703AC1D8">
      <w:start w:val="1"/>
      <w:numFmt w:val="decimal"/>
      <w:lvlText w:val="11.5.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BA825CC"/>
    <w:multiLevelType w:val="hybridMultilevel"/>
    <w:tmpl w:val="699C154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BDD1ACC"/>
    <w:multiLevelType w:val="hybridMultilevel"/>
    <w:tmpl w:val="D7F08D1C"/>
    <w:lvl w:ilvl="0" w:tplc="225CA1C0">
      <w:start w:val="1"/>
      <w:numFmt w:val="decimal"/>
      <w:lvlText w:val="7.5.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035746"/>
    <w:multiLevelType w:val="multilevel"/>
    <w:tmpl w:val="E50EC90E"/>
    <w:lvl w:ilvl="0">
      <w:start w:val="11"/>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C157907"/>
    <w:multiLevelType w:val="multilevel"/>
    <w:tmpl w:val="D6DC637C"/>
    <w:lvl w:ilvl="0">
      <w:start w:val="1"/>
      <w:numFmt w:val="decimal"/>
      <w:lvlText w:val="6.5.%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7C2B63B4"/>
    <w:multiLevelType w:val="hybridMultilevel"/>
    <w:tmpl w:val="6B96B94A"/>
    <w:lvl w:ilvl="0" w:tplc="914EDF9E">
      <w:start w:val="1"/>
      <w:numFmt w:val="decimal"/>
      <w:lvlText w:val="11.5.%1."/>
      <w:lvlJc w:val="left"/>
      <w:pPr>
        <w:ind w:left="720" w:hanging="360"/>
      </w:pPr>
      <w:rPr>
        <w:rFonts w:hint="default"/>
      </w:rPr>
    </w:lvl>
    <w:lvl w:ilvl="1" w:tplc="5ED229A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D3C47D6"/>
    <w:multiLevelType w:val="hybridMultilevel"/>
    <w:tmpl w:val="9A0C538C"/>
    <w:lvl w:ilvl="0" w:tplc="A7560692">
      <w:start w:val="1"/>
      <w:numFmt w:val="decimal"/>
      <w:lvlText w:val="6.2.3.%1."/>
      <w:lvlJc w:val="left"/>
      <w:pPr>
        <w:ind w:left="1400" w:hanging="360"/>
      </w:pPr>
      <w:rPr>
        <w:rFonts w:cs="Times New Roman" w:hint="default"/>
        <w:sz w:val="20"/>
        <w:szCs w:val="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9" w15:restartNumberingAfterBreak="0">
    <w:nsid w:val="7DAB4D69"/>
    <w:multiLevelType w:val="multilevel"/>
    <w:tmpl w:val="0C0433A4"/>
    <w:lvl w:ilvl="0">
      <w:start w:val="12"/>
      <w:numFmt w:val="decimal"/>
      <w:lvlText w:val="%1"/>
      <w:lvlJc w:val="left"/>
      <w:pPr>
        <w:ind w:left="720" w:hanging="720"/>
      </w:pPr>
      <w:rPr>
        <w:rFonts w:ascii="Times New Roman" w:hAnsi="Times New Roman" w:cs="Times New Roman" w:hint="default"/>
        <w:sz w:val="24"/>
      </w:rPr>
    </w:lvl>
    <w:lvl w:ilvl="1">
      <w:start w:val="13"/>
      <w:numFmt w:val="decimal"/>
      <w:lvlText w:val="%1.%2"/>
      <w:lvlJc w:val="left"/>
      <w:pPr>
        <w:ind w:left="720" w:hanging="720"/>
      </w:pPr>
      <w:rPr>
        <w:rFonts w:ascii="Times New Roman" w:hAnsi="Times New Roman" w:cs="Times New Roman" w:hint="default"/>
        <w:sz w:val="24"/>
      </w:rPr>
    </w:lvl>
    <w:lvl w:ilvl="2">
      <w:start w:val="4"/>
      <w:numFmt w:val="decimal"/>
      <w:lvlText w:val="%1.%2.%3"/>
      <w:lvlJc w:val="left"/>
      <w:pPr>
        <w:ind w:left="720" w:hanging="720"/>
      </w:pPr>
      <w:rPr>
        <w:rFonts w:ascii="Montserrat" w:hAnsi="Montserrat" w:cs="Times New Roman" w:hint="default"/>
        <w:sz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num w:numId="1">
    <w:abstractNumId w:val="159"/>
  </w:num>
  <w:num w:numId="2">
    <w:abstractNumId w:val="129"/>
  </w:num>
  <w:num w:numId="3">
    <w:abstractNumId w:val="111"/>
  </w:num>
  <w:num w:numId="4">
    <w:abstractNumId w:val="146"/>
  </w:num>
  <w:num w:numId="5">
    <w:abstractNumId w:val="127"/>
  </w:num>
  <w:num w:numId="6">
    <w:abstractNumId w:val="147"/>
  </w:num>
  <w:num w:numId="7">
    <w:abstractNumId w:val="59"/>
  </w:num>
  <w:num w:numId="8">
    <w:abstractNumId w:val="38"/>
  </w:num>
  <w:num w:numId="9">
    <w:abstractNumId w:val="10"/>
  </w:num>
  <w:num w:numId="10">
    <w:abstractNumId w:val="124"/>
  </w:num>
  <w:num w:numId="11">
    <w:abstractNumId w:val="156"/>
  </w:num>
  <w:num w:numId="12">
    <w:abstractNumId w:val="82"/>
  </w:num>
  <w:num w:numId="13">
    <w:abstractNumId w:val="136"/>
  </w:num>
  <w:num w:numId="14">
    <w:abstractNumId w:val="8"/>
  </w:num>
  <w:num w:numId="15">
    <w:abstractNumId w:val="14"/>
  </w:num>
  <w:num w:numId="16">
    <w:abstractNumId w:val="110"/>
  </w:num>
  <w:num w:numId="17">
    <w:abstractNumId w:val="168"/>
  </w:num>
  <w:num w:numId="18">
    <w:abstractNumId w:val="153"/>
  </w:num>
  <w:num w:numId="19">
    <w:abstractNumId w:val="34"/>
  </w:num>
  <w:num w:numId="20">
    <w:abstractNumId w:val="30"/>
  </w:num>
  <w:num w:numId="21">
    <w:abstractNumId w:val="40"/>
  </w:num>
  <w:num w:numId="22">
    <w:abstractNumId w:val="142"/>
  </w:num>
  <w:num w:numId="23">
    <w:abstractNumId w:val="4"/>
  </w:num>
  <w:num w:numId="24">
    <w:abstractNumId w:val="139"/>
  </w:num>
  <w:num w:numId="25">
    <w:abstractNumId w:val="63"/>
  </w:num>
  <w:num w:numId="26">
    <w:abstractNumId w:val="75"/>
  </w:num>
  <w:num w:numId="27">
    <w:abstractNumId w:val="134"/>
  </w:num>
  <w:num w:numId="28">
    <w:abstractNumId w:val="132"/>
  </w:num>
  <w:num w:numId="29">
    <w:abstractNumId w:val="140"/>
  </w:num>
  <w:num w:numId="30">
    <w:abstractNumId w:val="79"/>
  </w:num>
  <w:num w:numId="31">
    <w:abstractNumId w:val="64"/>
  </w:num>
  <w:num w:numId="32">
    <w:abstractNumId w:val="114"/>
  </w:num>
  <w:num w:numId="33">
    <w:abstractNumId w:val="31"/>
  </w:num>
  <w:num w:numId="34">
    <w:abstractNumId w:val="39"/>
  </w:num>
  <w:num w:numId="35">
    <w:abstractNumId w:val="1"/>
  </w:num>
  <w:num w:numId="36">
    <w:abstractNumId w:val="60"/>
  </w:num>
  <w:num w:numId="37">
    <w:abstractNumId w:val="49"/>
  </w:num>
  <w:num w:numId="38">
    <w:abstractNumId w:val="102"/>
  </w:num>
  <w:num w:numId="39">
    <w:abstractNumId w:val="24"/>
  </w:num>
  <w:num w:numId="40">
    <w:abstractNumId w:val="131"/>
  </w:num>
  <w:num w:numId="41">
    <w:abstractNumId w:val="80"/>
  </w:num>
  <w:num w:numId="42">
    <w:abstractNumId w:val="0"/>
  </w:num>
  <w:num w:numId="43">
    <w:abstractNumId w:val="135"/>
  </w:num>
  <w:num w:numId="44">
    <w:abstractNumId w:val="42"/>
  </w:num>
  <w:num w:numId="45">
    <w:abstractNumId w:val="106"/>
  </w:num>
  <w:num w:numId="46">
    <w:abstractNumId w:val="107"/>
  </w:num>
  <w:num w:numId="47">
    <w:abstractNumId w:val="109"/>
  </w:num>
  <w:num w:numId="48">
    <w:abstractNumId w:val="76"/>
  </w:num>
  <w:num w:numId="49">
    <w:abstractNumId w:val="141"/>
  </w:num>
  <w:num w:numId="50">
    <w:abstractNumId w:val="72"/>
  </w:num>
  <w:num w:numId="51">
    <w:abstractNumId w:val="100"/>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7"/>
  </w:num>
  <w:num w:numId="5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4"/>
  </w:num>
  <w:num w:numId="56">
    <w:abstractNumId w:val="33"/>
  </w:num>
  <w:num w:numId="57">
    <w:abstractNumId w:val="95"/>
  </w:num>
  <w:num w:numId="58">
    <w:abstractNumId w:val="37"/>
  </w:num>
  <w:num w:numId="59">
    <w:abstractNumId w:val="163"/>
  </w:num>
  <w:num w:numId="60">
    <w:abstractNumId w:val="19"/>
  </w:num>
  <w:num w:numId="61">
    <w:abstractNumId w:val="94"/>
  </w:num>
  <w:num w:numId="62">
    <w:abstractNumId w:val="105"/>
  </w:num>
  <w:num w:numId="63">
    <w:abstractNumId w:val="56"/>
  </w:num>
  <w:num w:numId="64">
    <w:abstractNumId w:val="86"/>
  </w:num>
  <w:num w:numId="65">
    <w:abstractNumId w:val="25"/>
  </w:num>
  <w:num w:numId="66">
    <w:abstractNumId w:val="144"/>
  </w:num>
  <w:num w:numId="67">
    <w:abstractNumId w:val="62"/>
  </w:num>
  <w:num w:numId="68">
    <w:abstractNumId w:val="18"/>
  </w:num>
  <w:num w:numId="69">
    <w:abstractNumId w:val="66"/>
  </w:num>
  <w:num w:numId="70">
    <w:abstractNumId w:val="54"/>
  </w:num>
  <w:num w:numId="71">
    <w:abstractNumId w:val="61"/>
  </w:num>
  <w:num w:numId="72">
    <w:abstractNumId w:val="47"/>
  </w:num>
  <w:num w:numId="73">
    <w:abstractNumId w:val="29"/>
  </w:num>
  <w:num w:numId="74">
    <w:abstractNumId w:val="22"/>
  </w:num>
  <w:num w:numId="75">
    <w:abstractNumId w:val="43"/>
  </w:num>
  <w:num w:numId="76">
    <w:abstractNumId w:val="138"/>
  </w:num>
  <w:num w:numId="77">
    <w:abstractNumId w:val="45"/>
  </w:num>
  <w:num w:numId="78">
    <w:abstractNumId w:val="48"/>
  </w:num>
  <w:num w:numId="79">
    <w:abstractNumId w:val="74"/>
  </w:num>
  <w:num w:numId="80">
    <w:abstractNumId w:val="12"/>
  </w:num>
  <w:num w:numId="81">
    <w:abstractNumId w:val="58"/>
  </w:num>
  <w:num w:numId="82">
    <w:abstractNumId w:val="121"/>
  </w:num>
  <w:num w:numId="83">
    <w:abstractNumId w:val="130"/>
  </w:num>
  <w:num w:numId="84">
    <w:abstractNumId w:val="150"/>
  </w:num>
  <w:num w:numId="85">
    <w:abstractNumId w:val="81"/>
  </w:num>
  <w:num w:numId="86">
    <w:abstractNumId w:val="103"/>
  </w:num>
  <w:num w:numId="87">
    <w:abstractNumId w:val="155"/>
  </w:num>
  <w:num w:numId="88">
    <w:abstractNumId w:val="41"/>
  </w:num>
  <w:num w:numId="89">
    <w:abstractNumId w:val="67"/>
  </w:num>
  <w:num w:numId="90">
    <w:abstractNumId w:val="7"/>
  </w:num>
  <w:num w:numId="91">
    <w:abstractNumId w:val="104"/>
  </w:num>
  <w:num w:numId="92">
    <w:abstractNumId w:val="36"/>
  </w:num>
  <w:num w:numId="93">
    <w:abstractNumId w:val="116"/>
  </w:num>
  <w:num w:numId="94">
    <w:abstractNumId w:val="154"/>
  </w:num>
  <w:num w:numId="95">
    <w:abstractNumId w:val="125"/>
  </w:num>
  <w:num w:numId="96">
    <w:abstractNumId w:val="108"/>
  </w:num>
  <w:num w:numId="97">
    <w:abstractNumId w:val="98"/>
  </w:num>
  <w:num w:numId="98">
    <w:abstractNumId w:val="50"/>
  </w:num>
  <w:num w:numId="99">
    <w:abstractNumId w:val="148"/>
  </w:num>
  <w:num w:numId="100">
    <w:abstractNumId w:val="26"/>
  </w:num>
  <w:num w:numId="101">
    <w:abstractNumId w:val="152"/>
  </w:num>
  <w:num w:numId="102">
    <w:abstractNumId w:val="52"/>
  </w:num>
  <w:num w:numId="103">
    <w:abstractNumId w:val="3"/>
  </w:num>
  <w:num w:numId="104">
    <w:abstractNumId w:val="89"/>
  </w:num>
  <w:num w:numId="105">
    <w:abstractNumId w:val="112"/>
  </w:num>
  <w:num w:numId="106">
    <w:abstractNumId w:val="99"/>
  </w:num>
  <w:num w:numId="107">
    <w:abstractNumId w:val="16"/>
  </w:num>
  <w:num w:numId="108">
    <w:abstractNumId w:val="160"/>
  </w:num>
  <w:num w:numId="109">
    <w:abstractNumId w:val="35"/>
  </w:num>
  <w:num w:numId="110">
    <w:abstractNumId w:val="91"/>
  </w:num>
  <w:num w:numId="111">
    <w:abstractNumId w:val="57"/>
  </w:num>
  <w:num w:numId="112">
    <w:abstractNumId w:val="133"/>
  </w:num>
  <w:num w:numId="113">
    <w:abstractNumId w:val="88"/>
  </w:num>
  <w:num w:numId="114">
    <w:abstractNumId w:val="17"/>
  </w:num>
  <w:num w:numId="115">
    <w:abstractNumId w:val="83"/>
  </w:num>
  <w:num w:numId="116">
    <w:abstractNumId w:val="151"/>
  </w:num>
  <w:num w:numId="117">
    <w:abstractNumId w:val="97"/>
  </w:num>
  <w:num w:numId="118">
    <w:abstractNumId w:val="117"/>
  </w:num>
  <w:num w:numId="119">
    <w:abstractNumId w:val="73"/>
  </w:num>
  <w:num w:numId="120">
    <w:abstractNumId w:val="158"/>
  </w:num>
  <w:num w:numId="121">
    <w:abstractNumId w:val="85"/>
  </w:num>
  <w:num w:numId="122">
    <w:abstractNumId w:val="32"/>
  </w:num>
  <w:num w:numId="123">
    <w:abstractNumId w:val="118"/>
  </w:num>
  <w:num w:numId="124">
    <w:abstractNumId w:val="123"/>
  </w:num>
  <w:num w:numId="125">
    <w:abstractNumId w:val="143"/>
  </w:num>
  <w:num w:numId="126">
    <w:abstractNumId w:val="126"/>
  </w:num>
  <w:num w:numId="127">
    <w:abstractNumId w:val="21"/>
  </w:num>
  <w:num w:numId="128">
    <w:abstractNumId w:val="71"/>
  </w:num>
  <w:num w:numId="129">
    <w:abstractNumId w:val="23"/>
  </w:num>
  <w:num w:numId="130">
    <w:abstractNumId w:val="145"/>
  </w:num>
  <w:num w:numId="131">
    <w:abstractNumId w:val="149"/>
  </w:num>
  <w:num w:numId="132">
    <w:abstractNumId w:val="128"/>
  </w:num>
  <w:num w:numId="133">
    <w:abstractNumId w:val="157"/>
  </w:num>
  <w:num w:numId="134">
    <w:abstractNumId w:val="77"/>
  </w:num>
  <w:num w:numId="135">
    <w:abstractNumId w:val="120"/>
  </w:num>
  <w:num w:numId="136">
    <w:abstractNumId w:val="27"/>
  </w:num>
  <w:num w:numId="137">
    <w:abstractNumId w:val="15"/>
  </w:num>
  <w:num w:numId="138">
    <w:abstractNumId w:val="92"/>
  </w:num>
  <w:num w:numId="139">
    <w:abstractNumId w:val="69"/>
  </w:num>
  <w:num w:numId="140">
    <w:abstractNumId w:val="13"/>
  </w:num>
  <w:num w:numId="141">
    <w:abstractNumId w:val="28"/>
  </w:num>
  <w:num w:numId="142">
    <w:abstractNumId w:val="167"/>
  </w:num>
  <w:num w:numId="143">
    <w:abstractNumId w:val="162"/>
  </w:num>
  <w:num w:numId="144">
    <w:abstractNumId w:val="44"/>
  </w:num>
  <w:num w:numId="145">
    <w:abstractNumId w:val="93"/>
  </w:num>
  <w:num w:numId="146">
    <w:abstractNumId w:val="161"/>
  </w:num>
  <w:num w:numId="147">
    <w:abstractNumId w:val="11"/>
  </w:num>
  <w:num w:numId="148">
    <w:abstractNumId w:val="165"/>
  </w:num>
  <w:num w:numId="149">
    <w:abstractNumId w:val="5"/>
  </w:num>
  <w:num w:numId="150">
    <w:abstractNumId w:val="87"/>
  </w:num>
  <w:num w:numId="151">
    <w:abstractNumId w:val="46"/>
  </w:num>
  <w:num w:numId="152">
    <w:abstractNumId w:val="53"/>
  </w:num>
  <w:num w:numId="153">
    <w:abstractNumId w:val="84"/>
  </w:num>
  <w:num w:numId="154">
    <w:abstractNumId w:val="101"/>
  </w:num>
  <w:num w:numId="155">
    <w:abstractNumId w:val="166"/>
  </w:num>
  <w:num w:numId="156">
    <w:abstractNumId w:val="51"/>
  </w:num>
  <w:num w:numId="157">
    <w:abstractNumId w:val="9"/>
  </w:num>
  <w:num w:numId="158">
    <w:abstractNumId w:val="90"/>
  </w:num>
  <w:num w:numId="159">
    <w:abstractNumId w:val="115"/>
  </w:num>
  <w:num w:numId="160">
    <w:abstractNumId w:val="68"/>
  </w:num>
  <w:num w:numId="161">
    <w:abstractNumId w:val="119"/>
  </w:num>
  <w:num w:numId="162">
    <w:abstractNumId w:val="96"/>
  </w:num>
  <w:num w:numId="163">
    <w:abstractNumId w:val="78"/>
  </w:num>
  <w:num w:numId="164">
    <w:abstractNumId w:val="169"/>
  </w:num>
  <w:num w:numId="165">
    <w:abstractNumId w:val="65"/>
  </w:num>
  <w:num w:numId="166">
    <w:abstractNumId w:val="70"/>
  </w:num>
  <w:num w:numId="167">
    <w:abstractNumId w:val="20"/>
  </w:num>
  <w:num w:numId="168">
    <w:abstractNumId w:val="2"/>
  </w:num>
  <w:num w:numId="169">
    <w:abstractNumId w:val="55"/>
  </w:num>
  <w:num w:numId="170">
    <w:abstractNumId w:val="113"/>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E0"/>
    <w:rsid w:val="00000DEB"/>
    <w:rsid w:val="00001FBF"/>
    <w:rsid w:val="00002A24"/>
    <w:rsid w:val="00004135"/>
    <w:rsid w:val="00006671"/>
    <w:rsid w:val="000071DE"/>
    <w:rsid w:val="00011BA1"/>
    <w:rsid w:val="00012355"/>
    <w:rsid w:val="000133F6"/>
    <w:rsid w:val="00013EDA"/>
    <w:rsid w:val="00014908"/>
    <w:rsid w:val="0001547E"/>
    <w:rsid w:val="000173B5"/>
    <w:rsid w:val="00017463"/>
    <w:rsid w:val="00017C0F"/>
    <w:rsid w:val="000206D8"/>
    <w:rsid w:val="00021519"/>
    <w:rsid w:val="0002306F"/>
    <w:rsid w:val="00023745"/>
    <w:rsid w:val="000244DE"/>
    <w:rsid w:val="000251F2"/>
    <w:rsid w:val="000252EA"/>
    <w:rsid w:val="00025345"/>
    <w:rsid w:val="00026F3B"/>
    <w:rsid w:val="000277A0"/>
    <w:rsid w:val="00030E96"/>
    <w:rsid w:val="000310A1"/>
    <w:rsid w:val="00031141"/>
    <w:rsid w:val="000311F8"/>
    <w:rsid w:val="000326E1"/>
    <w:rsid w:val="00035F73"/>
    <w:rsid w:val="0003615C"/>
    <w:rsid w:val="00040716"/>
    <w:rsid w:val="00041090"/>
    <w:rsid w:val="000411A3"/>
    <w:rsid w:val="00041288"/>
    <w:rsid w:val="00042397"/>
    <w:rsid w:val="00043334"/>
    <w:rsid w:val="000434B5"/>
    <w:rsid w:val="000435BE"/>
    <w:rsid w:val="00045B35"/>
    <w:rsid w:val="00045E25"/>
    <w:rsid w:val="00046D9C"/>
    <w:rsid w:val="00047E2C"/>
    <w:rsid w:val="00047F7B"/>
    <w:rsid w:val="00050D8A"/>
    <w:rsid w:val="00051DB0"/>
    <w:rsid w:val="00052515"/>
    <w:rsid w:val="00052740"/>
    <w:rsid w:val="00054D9C"/>
    <w:rsid w:val="0005513D"/>
    <w:rsid w:val="000560D8"/>
    <w:rsid w:val="00061FBB"/>
    <w:rsid w:val="0006229E"/>
    <w:rsid w:val="000635CA"/>
    <w:rsid w:val="00063808"/>
    <w:rsid w:val="000640F6"/>
    <w:rsid w:val="000676AB"/>
    <w:rsid w:val="000728BE"/>
    <w:rsid w:val="00072AC6"/>
    <w:rsid w:val="00073792"/>
    <w:rsid w:val="000754AD"/>
    <w:rsid w:val="0007566A"/>
    <w:rsid w:val="0007591A"/>
    <w:rsid w:val="0007595C"/>
    <w:rsid w:val="00075A63"/>
    <w:rsid w:val="00076E99"/>
    <w:rsid w:val="00077235"/>
    <w:rsid w:val="0007764B"/>
    <w:rsid w:val="00083060"/>
    <w:rsid w:val="0008323F"/>
    <w:rsid w:val="00083354"/>
    <w:rsid w:val="00083D45"/>
    <w:rsid w:val="000841BB"/>
    <w:rsid w:val="00084CFE"/>
    <w:rsid w:val="00084E43"/>
    <w:rsid w:val="000851E2"/>
    <w:rsid w:val="0008582D"/>
    <w:rsid w:val="00085906"/>
    <w:rsid w:val="00086384"/>
    <w:rsid w:val="00086EE0"/>
    <w:rsid w:val="00087AA3"/>
    <w:rsid w:val="00090C10"/>
    <w:rsid w:val="00093EDC"/>
    <w:rsid w:val="00094628"/>
    <w:rsid w:val="000A2478"/>
    <w:rsid w:val="000A2A76"/>
    <w:rsid w:val="000A2D54"/>
    <w:rsid w:val="000A3C79"/>
    <w:rsid w:val="000A3EC6"/>
    <w:rsid w:val="000A4C7F"/>
    <w:rsid w:val="000A5D11"/>
    <w:rsid w:val="000A5F71"/>
    <w:rsid w:val="000A6039"/>
    <w:rsid w:val="000A6F9C"/>
    <w:rsid w:val="000B12C2"/>
    <w:rsid w:val="000B1B94"/>
    <w:rsid w:val="000B34D4"/>
    <w:rsid w:val="000B3557"/>
    <w:rsid w:val="000B4160"/>
    <w:rsid w:val="000B44DA"/>
    <w:rsid w:val="000B5135"/>
    <w:rsid w:val="000B544E"/>
    <w:rsid w:val="000B5A52"/>
    <w:rsid w:val="000B623C"/>
    <w:rsid w:val="000B7140"/>
    <w:rsid w:val="000C2A6C"/>
    <w:rsid w:val="000C3247"/>
    <w:rsid w:val="000C43F5"/>
    <w:rsid w:val="000C53AB"/>
    <w:rsid w:val="000C5612"/>
    <w:rsid w:val="000C5871"/>
    <w:rsid w:val="000C58EE"/>
    <w:rsid w:val="000C5C8A"/>
    <w:rsid w:val="000D07B4"/>
    <w:rsid w:val="000D2214"/>
    <w:rsid w:val="000D3121"/>
    <w:rsid w:val="000D44AB"/>
    <w:rsid w:val="000D4DD6"/>
    <w:rsid w:val="000D5286"/>
    <w:rsid w:val="000D62F8"/>
    <w:rsid w:val="000D7EFD"/>
    <w:rsid w:val="000E0EF1"/>
    <w:rsid w:val="000E1ABA"/>
    <w:rsid w:val="000E1F0B"/>
    <w:rsid w:val="000E2313"/>
    <w:rsid w:val="000E2A16"/>
    <w:rsid w:val="000E2D1E"/>
    <w:rsid w:val="000E2EC3"/>
    <w:rsid w:val="000E2FCC"/>
    <w:rsid w:val="000E3FDD"/>
    <w:rsid w:val="000E420B"/>
    <w:rsid w:val="000E516A"/>
    <w:rsid w:val="000E5A92"/>
    <w:rsid w:val="000E5B38"/>
    <w:rsid w:val="000E5DCD"/>
    <w:rsid w:val="000E5F86"/>
    <w:rsid w:val="000E6E39"/>
    <w:rsid w:val="000F08D7"/>
    <w:rsid w:val="000F156B"/>
    <w:rsid w:val="000F1AF8"/>
    <w:rsid w:val="000F28D3"/>
    <w:rsid w:val="000F443E"/>
    <w:rsid w:val="000F46A8"/>
    <w:rsid w:val="000F4EB0"/>
    <w:rsid w:val="000F5900"/>
    <w:rsid w:val="000F5F6C"/>
    <w:rsid w:val="000F734F"/>
    <w:rsid w:val="000F7F3A"/>
    <w:rsid w:val="001001EB"/>
    <w:rsid w:val="00100A24"/>
    <w:rsid w:val="00100B06"/>
    <w:rsid w:val="001010B3"/>
    <w:rsid w:val="00101178"/>
    <w:rsid w:val="0010184F"/>
    <w:rsid w:val="00101999"/>
    <w:rsid w:val="00101ACE"/>
    <w:rsid w:val="00102BBF"/>
    <w:rsid w:val="00102BE4"/>
    <w:rsid w:val="00102CF3"/>
    <w:rsid w:val="00102ECD"/>
    <w:rsid w:val="00104170"/>
    <w:rsid w:val="00104444"/>
    <w:rsid w:val="00107382"/>
    <w:rsid w:val="00111C16"/>
    <w:rsid w:val="00111FB3"/>
    <w:rsid w:val="0011260A"/>
    <w:rsid w:val="00113964"/>
    <w:rsid w:val="00113DAD"/>
    <w:rsid w:val="001142F7"/>
    <w:rsid w:val="001145DB"/>
    <w:rsid w:val="00114920"/>
    <w:rsid w:val="00115630"/>
    <w:rsid w:val="00116152"/>
    <w:rsid w:val="001178A9"/>
    <w:rsid w:val="00120816"/>
    <w:rsid w:val="0012187E"/>
    <w:rsid w:val="00121E68"/>
    <w:rsid w:val="00122A89"/>
    <w:rsid w:val="001278E6"/>
    <w:rsid w:val="00130E52"/>
    <w:rsid w:val="00130F5A"/>
    <w:rsid w:val="0013110F"/>
    <w:rsid w:val="00131F0E"/>
    <w:rsid w:val="0013313A"/>
    <w:rsid w:val="00133683"/>
    <w:rsid w:val="00135052"/>
    <w:rsid w:val="0013589E"/>
    <w:rsid w:val="00135FA8"/>
    <w:rsid w:val="00136104"/>
    <w:rsid w:val="00136290"/>
    <w:rsid w:val="00136CCA"/>
    <w:rsid w:val="0014323C"/>
    <w:rsid w:val="00143304"/>
    <w:rsid w:val="00143DD5"/>
    <w:rsid w:val="00143E4D"/>
    <w:rsid w:val="00145620"/>
    <w:rsid w:val="00145A71"/>
    <w:rsid w:val="00152761"/>
    <w:rsid w:val="001528F3"/>
    <w:rsid w:val="00152C1E"/>
    <w:rsid w:val="00153096"/>
    <w:rsid w:val="0015383B"/>
    <w:rsid w:val="00153A9B"/>
    <w:rsid w:val="001543B0"/>
    <w:rsid w:val="00154912"/>
    <w:rsid w:val="001559AB"/>
    <w:rsid w:val="00156B11"/>
    <w:rsid w:val="00157C7E"/>
    <w:rsid w:val="00161ED8"/>
    <w:rsid w:val="0016324B"/>
    <w:rsid w:val="00163D27"/>
    <w:rsid w:val="00165837"/>
    <w:rsid w:val="00165C83"/>
    <w:rsid w:val="001661E6"/>
    <w:rsid w:val="001716B7"/>
    <w:rsid w:val="00173245"/>
    <w:rsid w:val="00173F6B"/>
    <w:rsid w:val="00174FB5"/>
    <w:rsid w:val="0017572E"/>
    <w:rsid w:val="00175884"/>
    <w:rsid w:val="001762DC"/>
    <w:rsid w:val="001773EF"/>
    <w:rsid w:val="001807B1"/>
    <w:rsid w:val="00181157"/>
    <w:rsid w:val="00181682"/>
    <w:rsid w:val="00184FCC"/>
    <w:rsid w:val="00186658"/>
    <w:rsid w:val="0018697E"/>
    <w:rsid w:val="00187643"/>
    <w:rsid w:val="001877C8"/>
    <w:rsid w:val="00190311"/>
    <w:rsid w:val="001919A0"/>
    <w:rsid w:val="00191B14"/>
    <w:rsid w:val="00192F4F"/>
    <w:rsid w:val="00193052"/>
    <w:rsid w:val="00193D9B"/>
    <w:rsid w:val="00193E32"/>
    <w:rsid w:val="0019571F"/>
    <w:rsid w:val="0019600B"/>
    <w:rsid w:val="00197ACC"/>
    <w:rsid w:val="001A09E9"/>
    <w:rsid w:val="001A1CC7"/>
    <w:rsid w:val="001A4F97"/>
    <w:rsid w:val="001A558C"/>
    <w:rsid w:val="001A56B3"/>
    <w:rsid w:val="001A5708"/>
    <w:rsid w:val="001A6762"/>
    <w:rsid w:val="001A7C5F"/>
    <w:rsid w:val="001B09A8"/>
    <w:rsid w:val="001B2F1A"/>
    <w:rsid w:val="001B3B69"/>
    <w:rsid w:val="001B3FF6"/>
    <w:rsid w:val="001B5474"/>
    <w:rsid w:val="001B6831"/>
    <w:rsid w:val="001C1322"/>
    <w:rsid w:val="001C2470"/>
    <w:rsid w:val="001C2B52"/>
    <w:rsid w:val="001C3893"/>
    <w:rsid w:val="001C3CC8"/>
    <w:rsid w:val="001C4DAF"/>
    <w:rsid w:val="001C599C"/>
    <w:rsid w:val="001C59EF"/>
    <w:rsid w:val="001C7535"/>
    <w:rsid w:val="001D082E"/>
    <w:rsid w:val="001D0CB9"/>
    <w:rsid w:val="001D14B4"/>
    <w:rsid w:val="001D3120"/>
    <w:rsid w:val="001D3147"/>
    <w:rsid w:val="001D3293"/>
    <w:rsid w:val="001D51A2"/>
    <w:rsid w:val="001D5349"/>
    <w:rsid w:val="001D5CE7"/>
    <w:rsid w:val="001E0BFB"/>
    <w:rsid w:val="001E0D29"/>
    <w:rsid w:val="001E1BC0"/>
    <w:rsid w:val="001E20F7"/>
    <w:rsid w:val="001E3062"/>
    <w:rsid w:val="001E34F4"/>
    <w:rsid w:val="001E4E26"/>
    <w:rsid w:val="001E68A3"/>
    <w:rsid w:val="001E6D22"/>
    <w:rsid w:val="001E6F35"/>
    <w:rsid w:val="001E738F"/>
    <w:rsid w:val="001E75E4"/>
    <w:rsid w:val="001E7B4A"/>
    <w:rsid w:val="001E7B56"/>
    <w:rsid w:val="001F0E41"/>
    <w:rsid w:val="001F15BA"/>
    <w:rsid w:val="001F2A88"/>
    <w:rsid w:val="001F4644"/>
    <w:rsid w:val="001F5AE9"/>
    <w:rsid w:val="001F7052"/>
    <w:rsid w:val="0020008E"/>
    <w:rsid w:val="002020AA"/>
    <w:rsid w:val="00202A22"/>
    <w:rsid w:val="0020301F"/>
    <w:rsid w:val="002057DD"/>
    <w:rsid w:val="002060CB"/>
    <w:rsid w:val="0020614B"/>
    <w:rsid w:val="00206758"/>
    <w:rsid w:val="00206C0C"/>
    <w:rsid w:val="00207E09"/>
    <w:rsid w:val="00211012"/>
    <w:rsid w:val="00211081"/>
    <w:rsid w:val="002115D0"/>
    <w:rsid w:val="00211AAE"/>
    <w:rsid w:val="002136F5"/>
    <w:rsid w:val="00213859"/>
    <w:rsid w:val="00214F97"/>
    <w:rsid w:val="00215B9B"/>
    <w:rsid w:val="00217200"/>
    <w:rsid w:val="00217FC4"/>
    <w:rsid w:val="0022156B"/>
    <w:rsid w:val="00222C5E"/>
    <w:rsid w:val="002231CC"/>
    <w:rsid w:val="0022339F"/>
    <w:rsid w:val="00223BAF"/>
    <w:rsid w:val="00226407"/>
    <w:rsid w:val="00226BFD"/>
    <w:rsid w:val="0023007C"/>
    <w:rsid w:val="00230574"/>
    <w:rsid w:val="00234012"/>
    <w:rsid w:val="00234A4C"/>
    <w:rsid w:val="00235553"/>
    <w:rsid w:val="002356DC"/>
    <w:rsid w:val="00236191"/>
    <w:rsid w:val="00236BDC"/>
    <w:rsid w:val="00237F41"/>
    <w:rsid w:val="00240F5A"/>
    <w:rsid w:val="00244761"/>
    <w:rsid w:val="00245C04"/>
    <w:rsid w:val="00247A7F"/>
    <w:rsid w:val="00250050"/>
    <w:rsid w:val="00250AAC"/>
    <w:rsid w:val="002536FA"/>
    <w:rsid w:val="00254015"/>
    <w:rsid w:val="00254A1E"/>
    <w:rsid w:val="00254A59"/>
    <w:rsid w:val="002554E5"/>
    <w:rsid w:val="00256866"/>
    <w:rsid w:val="002572F5"/>
    <w:rsid w:val="00260026"/>
    <w:rsid w:val="00260426"/>
    <w:rsid w:val="00260944"/>
    <w:rsid w:val="00263208"/>
    <w:rsid w:val="00265D5F"/>
    <w:rsid w:val="002669A1"/>
    <w:rsid w:val="002678D1"/>
    <w:rsid w:val="00267935"/>
    <w:rsid w:val="002714A5"/>
    <w:rsid w:val="002725AF"/>
    <w:rsid w:val="00272AB9"/>
    <w:rsid w:val="0027317E"/>
    <w:rsid w:val="00273DF8"/>
    <w:rsid w:val="0027426E"/>
    <w:rsid w:val="00274D3D"/>
    <w:rsid w:val="0027520B"/>
    <w:rsid w:val="0027534A"/>
    <w:rsid w:val="0027599B"/>
    <w:rsid w:val="00275A34"/>
    <w:rsid w:val="00276B61"/>
    <w:rsid w:val="00277EFA"/>
    <w:rsid w:val="00277FF5"/>
    <w:rsid w:val="00280B04"/>
    <w:rsid w:val="0028103A"/>
    <w:rsid w:val="0028119A"/>
    <w:rsid w:val="00282970"/>
    <w:rsid w:val="00284A55"/>
    <w:rsid w:val="0028512F"/>
    <w:rsid w:val="00285709"/>
    <w:rsid w:val="00286F03"/>
    <w:rsid w:val="00287433"/>
    <w:rsid w:val="00291680"/>
    <w:rsid w:val="00291A2C"/>
    <w:rsid w:val="002920BE"/>
    <w:rsid w:val="0029248F"/>
    <w:rsid w:val="00293219"/>
    <w:rsid w:val="002934DF"/>
    <w:rsid w:val="00294C5E"/>
    <w:rsid w:val="002979E3"/>
    <w:rsid w:val="002A0A10"/>
    <w:rsid w:val="002A0F2F"/>
    <w:rsid w:val="002A31F6"/>
    <w:rsid w:val="002A4DB6"/>
    <w:rsid w:val="002A656C"/>
    <w:rsid w:val="002A6CEA"/>
    <w:rsid w:val="002A75D6"/>
    <w:rsid w:val="002A7C40"/>
    <w:rsid w:val="002A7D71"/>
    <w:rsid w:val="002B02A9"/>
    <w:rsid w:val="002B03A9"/>
    <w:rsid w:val="002B05D8"/>
    <w:rsid w:val="002B0B47"/>
    <w:rsid w:val="002B16A4"/>
    <w:rsid w:val="002B20B8"/>
    <w:rsid w:val="002B2C79"/>
    <w:rsid w:val="002B3681"/>
    <w:rsid w:val="002B46B8"/>
    <w:rsid w:val="002B538C"/>
    <w:rsid w:val="002B53A2"/>
    <w:rsid w:val="002B72DB"/>
    <w:rsid w:val="002C0DA2"/>
    <w:rsid w:val="002C13DE"/>
    <w:rsid w:val="002C3460"/>
    <w:rsid w:val="002C388E"/>
    <w:rsid w:val="002C4794"/>
    <w:rsid w:val="002C5BD0"/>
    <w:rsid w:val="002C73B4"/>
    <w:rsid w:val="002D0B14"/>
    <w:rsid w:val="002D101F"/>
    <w:rsid w:val="002D105F"/>
    <w:rsid w:val="002D184B"/>
    <w:rsid w:val="002D2FAE"/>
    <w:rsid w:val="002D38F7"/>
    <w:rsid w:val="002D3AA3"/>
    <w:rsid w:val="002D4CBB"/>
    <w:rsid w:val="002D5125"/>
    <w:rsid w:val="002D555A"/>
    <w:rsid w:val="002D7021"/>
    <w:rsid w:val="002E2831"/>
    <w:rsid w:val="002E381A"/>
    <w:rsid w:val="002E4999"/>
    <w:rsid w:val="002E6ED9"/>
    <w:rsid w:val="002E6FEC"/>
    <w:rsid w:val="002E7173"/>
    <w:rsid w:val="002E7BF9"/>
    <w:rsid w:val="002F1681"/>
    <w:rsid w:val="002F1C09"/>
    <w:rsid w:val="002F275B"/>
    <w:rsid w:val="002F309C"/>
    <w:rsid w:val="002F3C93"/>
    <w:rsid w:val="002F4086"/>
    <w:rsid w:val="002F43BD"/>
    <w:rsid w:val="002F77F7"/>
    <w:rsid w:val="002F7BCE"/>
    <w:rsid w:val="002F7CBA"/>
    <w:rsid w:val="003023F5"/>
    <w:rsid w:val="00303057"/>
    <w:rsid w:val="00303B13"/>
    <w:rsid w:val="00303E49"/>
    <w:rsid w:val="00305FA0"/>
    <w:rsid w:val="00306944"/>
    <w:rsid w:val="00307FC6"/>
    <w:rsid w:val="003124ED"/>
    <w:rsid w:val="00312DF4"/>
    <w:rsid w:val="00312F98"/>
    <w:rsid w:val="003154C0"/>
    <w:rsid w:val="00315C76"/>
    <w:rsid w:val="003168C2"/>
    <w:rsid w:val="00317F17"/>
    <w:rsid w:val="00320682"/>
    <w:rsid w:val="00322553"/>
    <w:rsid w:val="00322D1B"/>
    <w:rsid w:val="00324CA3"/>
    <w:rsid w:val="0032566A"/>
    <w:rsid w:val="00325C3D"/>
    <w:rsid w:val="00326171"/>
    <w:rsid w:val="003262A4"/>
    <w:rsid w:val="0032726A"/>
    <w:rsid w:val="0032790F"/>
    <w:rsid w:val="00327F9E"/>
    <w:rsid w:val="003304F2"/>
    <w:rsid w:val="00330556"/>
    <w:rsid w:val="003305BC"/>
    <w:rsid w:val="00330A47"/>
    <w:rsid w:val="00330C91"/>
    <w:rsid w:val="003314D2"/>
    <w:rsid w:val="00332B45"/>
    <w:rsid w:val="00332EF1"/>
    <w:rsid w:val="0033324C"/>
    <w:rsid w:val="00333E38"/>
    <w:rsid w:val="00333E3A"/>
    <w:rsid w:val="0033525B"/>
    <w:rsid w:val="0033544C"/>
    <w:rsid w:val="00335A8A"/>
    <w:rsid w:val="00340170"/>
    <w:rsid w:val="00341AB0"/>
    <w:rsid w:val="00341E42"/>
    <w:rsid w:val="0034230B"/>
    <w:rsid w:val="003432DC"/>
    <w:rsid w:val="00343AD6"/>
    <w:rsid w:val="00344892"/>
    <w:rsid w:val="0034674B"/>
    <w:rsid w:val="0034699D"/>
    <w:rsid w:val="00346C84"/>
    <w:rsid w:val="003505F1"/>
    <w:rsid w:val="003539F4"/>
    <w:rsid w:val="003544F6"/>
    <w:rsid w:val="00354E18"/>
    <w:rsid w:val="003558AE"/>
    <w:rsid w:val="0035643C"/>
    <w:rsid w:val="00360C9D"/>
    <w:rsid w:val="003612A6"/>
    <w:rsid w:val="00361B04"/>
    <w:rsid w:val="00361C67"/>
    <w:rsid w:val="00361FBF"/>
    <w:rsid w:val="003622DD"/>
    <w:rsid w:val="00362402"/>
    <w:rsid w:val="003624DA"/>
    <w:rsid w:val="00363450"/>
    <w:rsid w:val="003645C8"/>
    <w:rsid w:val="00364BA0"/>
    <w:rsid w:val="00364C23"/>
    <w:rsid w:val="003652A3"/>
    <w:rsid w:val="00366484"/>
    <w:rsid w:val="00366BEF"/>
    <w:rsid w:val="003672A1"/>
    <w:rsid w:val="00370934"/>
    <w:rsid w:val="00371BD7"/>
    <w:rsid w:val="0037274F"/>
    <w:rsid w:val="00372BFE"/>
    <w:rsid w:val="00372FC2"/>
    <w:rsid w:val="00374A94"/>
    <w:rsid w:val="003759DD"/>
    <w:rsid w:val="00375CC7"/>
    <w:rsid w:val="003808A9"/>
    <w:rsid w:val="00381955"/>
    <w:rsid w:val="00381B1F"/>
    <w:rsid w:val="00381F7C"/>
    <w:rsid w:val="00382B71"/>
    <w:rsid w:val="0038437C"/>
    <w:rsid w:val="0038580D"/>
    <w:rsid w:val="00385BD9"/>
    <w:rsid w:val="00386ABB"/>
    <w:rsid w:val="00386EDF"/>
    <w:rsid w:val="00387751"/>
    <w:rsid w:val="0038775E"/>
    <w:rsid w:val="00387A1A"/>
    <w:rsid w:val="00387F88"/>
    <w:rsid w:val="003904EB"/>
    <w:rsid w:val="003911E8"/>
    <w:rsid w:val="003930D4"/>
    <w:rsid w:val="0039415D"/>
    <w:rsid w:val="00395312"/>
    <w:rsid w:val="0039556C"/>
    <w:rsid w:val="00396BAF"/>
    <w:rsid w:val="00396E8A"/>
    <w:rsid w:val="00397216"/>
    <w:rsid w:val="00397326"/>
    <w:rsid w:val="003A005C"/>
    <w:rsid w:val="003A02DD"/>
    <w:rsid w:val="003A1A46"/>
    <w:rsid w:val="003A1E6C"/>
    <w:rsid w:val="003A310A"/>
    <w:rsid w:val="003A3AEC"/>
    <w:rsid w:val="003A3F45"/>
    <w:rsid w:val="003A5B8C"/>
    <w:rsid w:val="003A6535"/>
    <w:rsid w:val="003B130A"/>
    <w:rsid w:val="003B1F78"/>
    <w:rsid w:val="003B38A8"/>
    <w:rsid w:val="003B46C3"/>
    <w:rsid w:val="003B5A76"/>
    <w:rsid w:val="003B7400"/>
    <w:rsid w:val="003B79AF"/>
    <w:rsid w:val="003C044B"/>
    <w:rsid w:val="003C0BC3"/>
    <w:rsid w:val="003C14B6"/>
    <w:rsid w:val="003C15AC"/>
    <w:rsid w:val="003C273C"/>
    <w:rsid w:val="003C3308"/>
    <w:rsid w:val="003C35BA"/>
    <w:rsid w:val="003C39B7"/>
    <w:rsid w:val="003C4018"/>
    <w:rsid w:val="003C5DAE"/>
    <w:rsid w:val="003C5F27"/>
    <w:rsid w:val="003C5FB8"/>
    <w:rsid w:val="003D0B95"/>
    <w:rsid w:val="003D1B8D"/>
    <w:rsid w:val="003D25A7"/>
    <w:rsid w:val="003D31CF"/>
    <w:rsid w:val="003D42E7"/>
    <w:rsid w:val="003D5792"/>
    <w:rsid w:val="003D5D1B"/>
    <w:rsid w:val="003D75BB"/>
    <w:rsid w:val="003D7A58"/>
    <w:rsid w:val="003E1947"/>
    <w:rsid w:val="003E1CEA"/>
    <w:rsid w:val="003E406E"/>
    <w:rsid w:val="003E45FF"/>
    <w:rsid w:val="003E4A04"/>
    <w:rsid w:val="003E4CE8"/>
    <w:rsid w:val="003E60D5"/>
    <w:rsid w:val="003E632B"/>
    <w:rsid w:val="003E7A1C"/>
    <w:rsid w:val="003E7F10"/>
    <w:rsid w:val="003F50A4"/>
    <w:rsid w:val="003F5573"/>
    <w:rsid w:val="003F5732"/>
    <w:rsid w:val="003F6864"/>
    <w:rsid w:val="003F768B"/>
    <w:rsid w:val="003F7F5B"/>
    <w:rsid w:val="0040107A"/>
    <w:rsid w:val="004011A1"/>
    <w:rsid w:val="00402FAD"/>
    <w:rsid w:val="004033CE"/>
    <w:rsid w:val="00403D82"/>
    <w:rsid w:val="004047C4"/>
    <w:rsid w:val="004056CC"/>
    <w:rsid w:val="00405845"/>
    <w:rsid w:val="00405F42"/>
    <w:rsid w:val="0040636F"/>
    <w:rsid w:val="004077BD"/>
    <w:rsid w:val="00407A34"/>
    <w:rsid w:val="00407C41"/>
    <w:rsid w:val="00410A20"/>
    <w:rsid w:val="00410F33"/>
    <w:rsid w:val="004161EB"/>
    <w:rsid w:val="00416E6F"/>
    <w:rsid w:val="004177AA"/>
    <w:rsid w:val="004179A6"/>
    <w:rsid w:val="00420EDE"/>
    <w:rsid w:val="00422290"/>
    <w:rsid w:val="00423D60"/>
    <w:rsid w:val="00423FEA"/>
    <w:rsid w:val="004264DF"/>
    <w:rsid w:val="00427F68"/>
    <w:rsid w:val="00430AAB"/>
    <w:rsid w:val="0043189B"/>
    <w:rsid w:val="00431ABC"/>
    <w:rsid w:val="00431BCA"/>
    <w:rsid w:val="00431EA5"/>
    <w:rsid w:val="00431FAB"/>
    <w:rsid w:val="00432433"/>
    <w:rsid w:val="00432BFD"/>
    <w:rsid w:val="00433BA0"/>
    <w:rsid w:val="004340C2"/>
    <w:rsid w:val="00434517"/>
    <w:rsid w:val="00434AC5"/>
    <w:rsid w:val="00435175"/>
    <w:rsid w:val="00435B01"/>
    <w:rsid w:val="004368F3"/>
    <w:rsid w:val="004415C7"/>
    <w:rsid w:val="0044481B"/>
    <w:rsid w:val="004456CB"/>
    <w:rsid w:val="00445BA5"/>
    <w:rsid w:val="004466CC"/>
    <w:rsid w:val="00446921"/>
    <w:rsid w:val="004470C0"/>
    <w:rsid w:val="0044766E"/>
    <w:rsid w:val="00447CFE"/>
    <w:rsid w:val="004539E6"/>
    <w:rsid w:val="00454770"/>
    <w:rsid w:val="00454841"/>
    <w:rsid w:val="00454C5A"/>
    <w:rsid w:val="00454D3A"/>
    <w:rsid w:val="00454E0E"/>
    <w:rsid w:val="00456F8C"/>
    <w:rsid w:val="00460F74"/>
    <w:rsid w:val="00461651"/>
    <w:rsid w:val="00461A05"/>
    <w:rsid w:val="00462CBD"/>
    <w:rsid w:val="004661E2"/>
    <w:rsid w:val="00466CB7"/>
    <w:rsid w:val="004713C5"/>
    <w:rsid w:val="0047170D"/>
    <w:rsid w:val="00471882"/>
    <w:rsid w:val="00471EBE"/>
    <w:rsid w:val="00473603"/>
    <w:rsid w:val="0047364B"/>
    <w:rsid w:val="00475CAA"/>
    <w:rsid w:val="00476A11"/>
    <w:rsid w:val="00476BEA"/>
    <w:rsid w:val="004773A2"/>
    <w:rsid w:val="0047794F"/>
    <w:rsid w:val="00480239"/>
    <w:rsid w:val="004802F0"/>
    <w:rsid w:val="00480B02"/>
    <w:rsid w:val="004813A8"/>
    <w:rsid w:val="00481928"/>
    <w:rsid w:val="00483E04"/>
    <w:rsid w:val="00485436"/>
    <w:rsid w:val="00486F81"/>
    <w:rsid w:val="004907A9"/>
    <w:rsid w:val="004914E4"/>
    <w:rsid w:val="00491F2B"/>
    <w:rsid w:val="004925F8"/>
    <w:rsid w:val="004940AE"/>
    <w:rsid w:val="004963C0"/>
    <w:rsid w:val="00496B38"/>
    <w:rsid w:val="00497723"/>
    <w:rsid w:val="004A0281"/>
    <w:rsid w:val="004A0F20"/>
    <w:rsid w:val="004A110F"/>
    <w:rsid w:val="004A12BD"/>
    <w:rsid w:val="004A2E3B"/>
    <w:rsid w:val="004A2E4D"/>
    <w:rsid w:val="004A3382"/>
    <w:rsid w:val="004A4695"/>
    <w:rsid w:val="004A4BDD"/>
    <w:rsid w:val="004A5807"/>
    <w:rsid w:val="004A5CB6"/>
    <w:rsid w:val="004A6671"/>
    <w:rsid w:val="004A6B15"/>
    <w:rsid w:val="004A7A51"/>
    <w:rsid w:val="004A7EF6"/>
    <w:rsid w:val="004B04B9"/>
    <w:rsid w:val="004B1F58"/>
    <w:rsid w:val="004B23B0"/>
    <w:rsid w:val="004B2956"/>
    <w:rsid w:val="004B3F40"/>
    <w:rsid w:val="004B5974"/>
    <w:rsid w:val="004C0C9F"/>
    <w:rsid w:val="004C1862"/>
    <w:rsid w:val="004C3141"/>
    <w:rsid w:val="004C4444"/>
    <w:rsid w:val="004C4A70"/>
    <w:rsid w:val="004C5396"/>
    <w:rsid w:val="004C55B2"/>
    <w:rsid w:val="004C5832"/>
    <w:rsid w:val="004C5C5C"/>
    <w:rsid w:val="004C6F50"/>
    <w:rsid w:val="004C70F4"/>
    <w:rsid w:val="004D0893"/>
    <w:rsid w:val="004D08EB"/>
    <w:rsid w:val="004D122B"/>
    <w:rsid w:val="004D454B"/>
    <w:rsid w:val="004D5570"/>
    <w:rsid w:val="004D5E3B"/>
    <w:rsid w:val="004D6510"/>
    <w:rsid w:val="004D6FB3"/>
    <w:rsid w:val="004E1167"/>
    <w:rsid w:val="004E227B"/>
    <w:rsid w:val="004E22EE"/>
    <w:rsid w:val="004E2656"/>
    <w:rsid w:val="004E49A5"/>
    <w:rsid w:val="004E663C"/>
    <w:rsid w:val="004E677B"/>
    <w:rsid w:val="004E7CF1"/>
    <w:rsid w:val="004F0391"/>
    <w:rsid w:val="004F1067"/>
    <w:rsid w:val="004F1384"/>
    <w:rsid w:val="004F1D5A"/>
    <w:rsid w:val="004F2560"/>
    <w:rsid w:val="004F378E"/>
    <w:rsid w:val="004F3B57"/>
    <w:rsid w:val="004F4002"/>
    <w:rsid w:val="004F49A5"/>
    <w:rsid w:val="004F49F6"/>
    <w:rsid w:val="004F6408"/>
    <w:rsid w:val="004F64D9"/>
    <w:rsid w:val="004F6735"/>
    <w:rsid w:val="004F7516"/>
    <w:rsid w:val="00500531"/>
    <w:rsid w:val="00500815"/>
    <w:rsid w:val="00502D81"/>
    <w:rsid w:val="00503791"/>
    <w:rsid w:val="00503908"/>
    <w:rsid w:val="005045B6"/>
    <w:rsid w:val="00504C86"/>
    <w:rsid w:val="00506BA0"/>
    <w:rsid w:val="00507142"/>
    <w:rsid w:val="005073A5"/>
    <w:rsid w:val="00507A87"/>
    <w:rsid w:val="00507CA5"/>
    <w:rsid w:val="00507F38"/>
    <w:rsid w:val="005103B7"/>
    <w:rsid w:val="00513444"/>
    <w:rsid w:val="00513EE9"/>
    <w:rsid w:val="005146D1"/>
    <w:rsid w:val="005157E4"/>
    <w:rsid w:val="005162D3"/>
    <w:rsid w:val="0051697F"/>
    <w:rsid w:val="005202A3"/>
    <w:rsid w:val="005205CD"/>
    <w:rsid w:val="00522258"/>
    <w:rsid w:val="00522446"/>
    <w:rsid w:val="0052487D"/>
    <w:rsid w:val="005255C8"/>
    <w:rsid w:val="005268BA"/>
    <w:rsid w:val="005271D1"/>
    <w:rsid w:val="00527BEF"/>
    <w:rsid w:val="00527CA1"/>
    <w:rsid w:val="00530186"/>
    <w:rsid w:val="005303C0"/>
    <w:rsid w:val="00531A40"/>
    <w:rsid w:val="00531D1D"/>
    <w:rsid w:val="00532A4F"/>
    <w:rsid w:val="005337BA"/>
    <w:rsid w:val="00534C01"/>
    <w:rsid w:val="00537262"/>
    <w:rsid w:val="0053767D"/>
    <w:rsid w:val="0054020E"/>
    <w:rsid w:val="005407C2"/>
    <w:rsid w:val="00541231"/>
    <w:rsid w:val="00541907"/>
    <w:rsid w:val="00541CE1"/>
    <w:rsid w:val="00542BF2"/>
    <w:rsid w:val="005475FB"/>
    <w:rsid w:val="00551745"/>
    <w:rsid w:val="0055206A"/>
    <w:rsid w:val="00552426"/>
    <w:rsid w:val="0055253F"/>
    <w:rsid w:val="00554311"/>
    <w:rsid w:val="00554E9A"/>
    <w:rsid w:val="005578FB"/>
    <w:rsid w:val="00560C81"/>
    <w:rsid w:val="00560EC2"/>
    <w:rsid w:val="005624A4"/>
    <w:rsid w:val="00563131"/>
    <w:rsid w:val="005650DE"/>
    <w:rsid w:val="00565B4F"/>
    <w:rsid w:val="005678CF"/>
    <w:rsid w:val="00570935"/>
    <w:rsid w:val="00570B1C"/>
    <w:rsid w:val="00570FA4"/>
    <w:rsid w:val="00572728"/>
    <w:rsid w:val="0057556F"/>
    <w:rsid w:val="00575876"/>
    <w:rsid w:val="005765CE"/>
    <w:rsid w:val="00576A75"/>
    <w:rsid w:val="00576B70"/>
    <w:rsid w:val="00576D14"/>
    <w:rsid w:val="0057715D"/>
    <w:rsid w:val="00581197"/>
    <w:rsid w:val="00583A53"/>
    <w:rsid w:val="00585029"/>
    <w:rsid w:val="00585986"/>
    <w:rsid w:val="0059165B"/>
    <w:rsid w:val="00591D67"/>
    <w:rsid w:val="005936DC"/>
    <w:rsid w:val="005951FE"/>
    <w:rsid w:val="00595A04"/>
    <w:rsid w:val="00595DF7"/>
    <w:rsid w:val="00596A3D"/>
    <w:rsid w:val="005A07B0"/>
    <w:rsid w:val="005A1E7C"/>
    <w:rsid w:val="005A30F9"/>
    <w:rsid w:val="005A5457"/>
    <w:rsid w:val="005A597E"/>
    <w:rsid w:val="005A5B7D"/>
    <w:rsid w:val="005A613E"/>
    <w:rsid w:val="005A7288"/>
    <w:rsid w:val="005B0C3D"/>
    <w:rsid w:val="005B19A7"/>
    <w:rsid w:val="005B23C4"/>
    <w:rsid w:val="005B294F"/>
    <w:rsid w:val="005B2B87"/>
    <w:rsid w:val="005B5F94"/>
    <w:rsid w:val="005B78AC"/>
    <w:rsid w:val="005C0F70"/>
    <w:rsid w:val="005C1BF7"/>
    <w:rsid w:val="005C6727"/>
    <w:rsid w:val="005D0684"/>
    <w:rsid w:val="005D0BEF"/>
    <w:rsid w:val="005D0C13"/>
    <w:rsid w:val="005D1333"/>
    <w:rsid w:val="005D13CB"/>
    <w:rsid w:val="005D2A6E"/>
    <w:rsid w:val="005D3A8C"/>
    <w:rsid w:val="005D45AF"/>
    <w:rsid w:val="005D4FA1"/>
    <w:rsid w:val="005D5368"/>
    <w:rsid w:val="005D685E"/>
    <w:rsid w:val="005E279B"/>
    <w:rsid w:val="005E3D7D"/>
    <w:rsid w:val="005E52DA"/>
    <w:rsid w:val="005E6215"/>
    <w:rsid w:val="005F133C"/>
    <w:rsid w:val="005F4464"/>
    <w:rsid w:val="005F6F32"/>
    <w:rsid w:val="005F7647"/>
    <w:rsid w:val="005F7DF8"/>
    <w:rsid w:val="00600E86"/>
    <w:rsid w:val="00601786"/>
    <w:rsid w:val="0060361E"/>
    <w:rsid w:val="0060717B"/>
    <w:rsid w:val="006112E4"/>
    <w:rsid w:val="0061146A"/>
    <w:rsid w:val="00612E21"/>
    <w:rsid w:val="00613AA9"/>
    <w:rsid w:val="00613CB5"/>
    <w:rsid w:val="0061536A"/>
    <w:rsid w:val="00616528"/>
    <w:rsid w:val="00617BBA"/>
    <w:rsid w:val="0062038C"/>
    <w:rsid w:val="00621DD5"/>
    <w:rsid w:val="00621E1D"/>
    <w:rsid w:val="00621EB1"/>
    <w:rsid w:val="006226C3"/>
    <w:rsid w:val="0062297C"/>
    <w:rsid w:val="00622A03"/>
    <w:rsid w:val="00623DF9"/>
    <w:rsid w:val="00624700"/>
    <w:rsid w:val="006254E3"/>
    <w:rsid w:val="00625A0C"/>
    <w:rsid w:val="00625EA0"/>
    <w:rsid w:val="00626569"/>
    <w:rsid w:val="0062683F"/>
    <w:rsid w:val="006278F1"/>
    <w:rsid w:val="00631681"/>
    <w:rsid w:val="00631E44"/>
    <w:rsid w:val="0064075D"/>
    <w:rsid w:val="0064131F"/>
    <w:rsid w:val="00641B35"/>
    <w:rsid w:val="006422CB"/>
    <w:rsid w:val="006447A9"/>
    <w:rsid w:val="00645F62"/>
    <w:rsid w:val="00647592"/>
    <w:rsid w:val="006508C7"/>
    <w:rsid w:val="0065130C"/>
    <w:rsid w:val="00651C20"/>
    <w:rsid w:val="00652D0D"/>
    <w:rsid w:val="00652E70"/>
    <w:rsid w:val="00652FCA"/>
    <w:rsid w:val="006530E2"/>
    <w:rsid w:val="0065489F"/>
    <w:rsid w:val="00655135"/>
    <w:rsid w:val="00655A87"/>
    <w:rsid w:val="00656F87"/>
    <w:rsid w:val="0066073F"/>
    <w:rsid w:val="00662D48"/>
    <w:rsid w:val="00662D7A"/>
    <w:rsid w:val="00663D80"/>
    <w:rsid w:val="00666798"/>
    <w:rsid w:val="006677E8"/>
    <w:rsid w:val="00667E57"/>
    <w:rsid w:val="00667F1A"/>
    <w:rsid w:val="00670B63"/>
    <w:rsid w:val="00670FAD"/>
    <w:rsid w:val="00671156"/>
    <w:rsid w:val="006711EF"/>
    <w:rsid w:val="00671262"/>
    <w:rsid w:val="00671DE0"/>
    <w:rsid w:val="00671E86"/>
    <w:rsid w:val="00672309"/>
    <w:rsid w:val="0067267F"/>
    <w:rsid w:val="00673B4D"/>
    <w:rsid w:val="00673E0F"/>
    <w:rsid w:val="006741E3"/>
    <w:rsid w:val="00675790"/>
    <w:rsid w:val="00675A2D"/>
    <w:rsid w:val="0067603E"/>
    <w:rsid w:val="006768E7"/>
    <w:rsid w:val="00676D0E"/>
    <w:rsid w:val="00677834"/>
    <w:rsid w:val="006802BA"/>
    <w:rsid w:val="00680B14"/>
    <w:rsid w:val="00681488"/>
    <w:rsid w:val="00681726"/>
    <w:rsid w:val="006823D2"/>
    <w:rsid w:val="0068275E"/>
    <w:rsid w:val="00684298"/>
    <w:rsid w:val="00685EBF"/>
    <w:rsid w:val="00687C6C"/>
    <w:rsid w:val="00691634"/>
    <w:rsid w:val="00696CE3"/>
    <w:rsid w:val="006A0247"/>
    <w:rsid w:val="006A03C1"/>
    <w:rsid w:val="006A2682"/>
    <w:rsid w:val="006A27F6"/>
    <w:rsid w:val="006A3E32"/>
    <w:rsid w:val="006A463A"/>
    <w:rsid w:val="006A5B98"/>
    <w:rsid w:val="006A7A27"/>
    <w:rsid w:val="006A7B18"/>
    <w:rsid w:val="006B0C18"/>
    <w:rsid w:val="006B43C9"/>
    <w:rsid w:val="006B4CC9"/>
    <w:rsid w:val="006B5904"/>
    <w:rsid w:val="006B5C5B"/>
    <w:rsid w:val="006B67DC"/>
    <w:rsid w:val="006B6E57"/>
    <w:rsid w:val="006B7986"/>
    <w:rsid w:val="006B79A6"/>
    <w:rsid w:val="006C006B"/>
    <w:rsid w:val="006C045F"/>
    <w:rsid w:val="006C04E3"/>
    <w:rsid w:val="006C1008"/>
    <w:rsid w:val="006C149B"/>
    <w:rsid w:val="006C71D7"/>
    <w:rsid w:val="006C73C3"/>
    <w:rsid w:val="006D0816"/>
    <w:rsid w:val="006D17D2"/>
    <w:rsid w:val="006D1991"/>
    <w:rsid w:val="006D1D75"/>
    <w:rsid w:val="006D253C"/>
    <w:rsid w:val="006D3244"/>
    <w:rsid w:val="006D32C3"/>
    <w:rsid w:val="006D5592"/>
    <w:rsid w:val="006D5851"/>
    <w:rsid w:val="006E01C0"/>
    <w:rsid w:val="006E053A"/>
    <w:rsid w:val="006E09E5"/>
    <w:rsid w:val="006E2B50"/>
    <w:rsid w:val="006E3E30"/>
    <w:rsid w:val="006E6BC3"/>
    <w:rsid w:val="006E6E15"/>
    <w:rsid w:val="006F0CC3"/>
    <w:rsid w:val="006F10F1"/>
    <w:rsid w:val="006F166C"/>
    <w:rsid w:val="006F2838"/>
    <w:rsid w:val="006F3B81"/>
    <w:rsid w:val="006F5DBF"/>
    <w:rsid w:val="006F6993"/>
    <w:rsid w:val="006F6FDA"/>
    <w:rsid w:val="00700202"/>
    <w:rsid w:val="00701449"/>
    <w:rsid w:val="00701EC4"/>
    <w:rsid w:val="00701F79"/>
    <w:rsid w:val="007025AC"/>
    <w:rsid w:val="00702CCC"/>
    <w:rsid w:val="00703142"/>
    <w:rsid w:val="00704378"/>
    <w:rsid w:val="0070457C"/>
    <w:rsid w:val="007052BF"/>
    <w:rsid w:val="007063BC"/>
    <w:rsid w:val="00706EEB"/>
    <w:rsid w:val="0070742F"/>
    <w:rsid w:val="00710B4B"/>
    <w:rsid w:val="0071191E"/>
    <w:rsid w:val="007120BD"/>
    <w:rsid w:val="00712C9E"/>
    <w:rsid w:val="00712D00"/>
    <w:rsid w:val="00714B0D"/>
    <w:rsid w:val="007158EB"/>
    <w:rsid w:val="007161A0"/>
    <w:rsid w:val="0071726C"/>
    <w:rsid w:val="00721C28"/>
    <w:rsid w:val="00721FC3"/>
    <w:rsid w:val="00722168"/>
    <w:rsid w:val="00723090"/>
    <w:rsid w:val="007235DB"/>
    <w:rsid w:val="00724C24"/>
    <w:rsid w:val="007255B1"/>
    <w:rsid w:val="007257DE"/>
    <w:rsid w:val="007258C8"/>
    <w:rsid w:val="00727B1C"/>
    <w:rsid w:val="00727BFD"/>
    <w:rsid w:val="00732216"/>
    <w:rsid w:val="0073314D"/>
    <w:rsid w:val="00735591"/>
    <w:rsid w:val="00736850"/>
    <w:rsid w:val="00737316"/>
    <w:rsid w:val="00737543"/>
    <w:rsid w:val="0073781E"/>
    <w:rsid w:val="00737B8E"/>
    <w:rsid w:val="00740907"/>
    <w:rsid w:val="00741D4A"/>
    <w:rsid w:val="0074200C"/>
    <w:rsid w:val="00742803"/>
    <w:rsid w:val="00742820"/>
    <w:rsid w:val="00742E22"/>
    <w:rsid w:val="0074482F"/>
    <w:rsid w:val="00744A54"/>
    <w:rsid w:val="007450EE"/>
    <w:rsid w:val="00745638"/>
    <w:rsid w:val="00745E46"/>
    <w:rsid w:val="00747DA1"/>
    <w:rsid w:val="007503A3"/>
    <w:rsid w:val="00750755"/>
    <w:rsid w:val="00752C4A"/>
    <w:rsid w:val="00753466"/>
    <w:rsid w:val="00753AC4"/>
    <w:rsid w:val="00753DFC"/>
    <w:rsid w:val="007564DE"/>
    <w:rsid w:val="00756F73"/>
    <w:rsid w:val="00757CC3"/>
    <w:rsid w:val="007636D3"/>
    <w:rsid w:val="00763D82"/>
    <w:rsid w:val="00764966"/>
    <w:rsid w:val="007655A3"/>
    <w:rsid w:val="00767D6A"/>
    <w:rsid w:val="00767F15"/>
    <w:rsid w:val="00770A05"/>
    <w:rsid w:val="00770B67"/>
    <w:rsid w:val="00770B96"/>
    <w:rsid w:val="00770D0B"/>
    <w:rsid w:val="00771FEC"/>
    <w:rsid w:val="0077338F"/>
    <w:rsid w:val="0077341A"/>
    <w:rsid w:val="00775014"/>
    <w:rsid w:val="007753A9"/>
    <w:rsid w:val="00776F61"/>
    <w:rsid w:val="00780ADA"/>
    <w:rsid w:val="00781070"/>
    <w:rsid w:val="007816F2"/>
    <w:rsid w:val="0078215F"/>
    <w:rsid w:val="00783A59"/>
    <w:rsid w:val="00785248"/>
    <w:rsid w:val="0078539E"/>
    <w:rsid w:val="00785C5A"/>
    <w:rsid w:val="00785D35"/>
    <w:rsid w:val="00786A29"/>
    <w:rsid w:val="00787D8E"/>
    <w:rsid w:val="00791126"/>
    <w:rsid w:val="00792BA6"/>
    <w:rsid w:val="00793731"/>
    <w:rsid w:val="0079422C"/>
    <w:rsid w:val="007973CA"/>
    <w:rsid w:val="00797770"/>
    <w:rsid w:val="00797A6F"/>
    <w:rsid w:val="00797C71"/>
    <w:rsid w:val="007A0C52"/>
    <w:rsid w:val="007A1FB9"/>
    <w:rsid w:val="007A2449"/>
    <w:rsid w:val="007A4E18"/>
    <w:rsid w:val="007A57B3"/>
    <w:rsid w:val="007A595A"/>
    <w:rsid w:val="007A597C"/>
    <w:rsid w:val="007A5C55"/>
    <w:rsid w:val="007A66DA"/>
    <w:rsid w:val="007A68D8"/>
    <w:rsid w:val="007A7EA1"/>
    <w:rsid w:val="007B0A66"/>
    <w:rsid w:val="007B0EE1"/>
    <w:rsid w:val="007B125B"/>
    <w:rsid w:val="007B66A0"/>
    <w:rsid w:val="007B7347"/>
    <w:rsid w:val="007C0AD7"/>
    <w:rsid w:val="007C107C"/>
    <w:rsid w:val="007C281B"/>
    <w:rsid w:val="007C440C"/>
    <w:rsid w:val="007C52D6"/>
    <w:rsid w:val="007C6126"/>
    <w:rsid w:val="007C6EE2"/>
    <w:rsid w:val="007C7872"/>
    <w:rsid w:val="007D0574"/>
    <w:rsid w:val="007D14FE"/>
    <w:rsid w:val="007D3F54"/>
    <w:rsid w:val="007D5524"/>
    <w:rsid w:val="007D5BDE"/>
    <w:rsid w:val="007D5D62"/>
    <w:rsid w:val="007D62D4"/>
    <w:rsid w:val="007D7650"/>
    <w:rsid w:val="007E36E7"/>
    <w:rsid w:val="007E44EB"/>
    <w:rsid w:val="007E4C39"/>
    <w:rsid w:val="007E4CDD"/>
    <w:rsid w:val="007E5F17"/>
    <w:rsid w:val="007E66B0"/>
    <w:rsid w:val="007E6752"/>
    <w:rsid w:val="007E7E0C"/>
    <w:rsid w:val="007E7F84"/>
    <w:rsid w:val="007F0260"/>
    <w:rsid w:val="007F4209"/>
    <w:rsid w:val="007F5A2C"/>
    <w:rsid w:val="007F7C32"/>
    <w:rsid w:val="008002A4"/>
    <w:rsid w:val="0080030A"/>
    <w:rsid w:val="0080099C"/>
    <w:rsid w:val="00801AC7"/>
    <w:rsid w:val="00802706"/>
    <w:rsid w:val="00803E7F"/>
    <w:rsid w:val="00806344"/>
    <w:rsid w:val="008067C5"/>
    <w:rsid w:val="00807EA4"/>
    <w:rsid w:val="00812A10"/>
    <w:rsid w:val="008136DF"/>
    <w:rsid w:val="00813A67"/>
    <w:rsid w:val="00814E6D"/>
    <w:rsid w:val="00815A11"/>
    <w:rsid w:val="00815BD2"/>
    <w:rsid w:val="0081692D"/>
    <w:rsid w:val="00817D41"/>
    <w:rsid w:val="00820D42"/>
    <w:rsid w:val="008218F5"/>
    <w:rsid w:val="00821EF1"/>
    <w:rsid w:val="00823F02"/>
    <w:rsid w:val="008249B3"/>
    <w:rsid w:val="00824BF6"/>
    <w:rsid w:val="00825A1A"/>
    <w:rsid w:val="00825E60"/>
    <w:rsid w:val="0082707E"/>
    <w:rsid w:val="00827514"/>
    <w:rsid w:val="00827919"/>
    <w:rsid w:val="008302E0"/>
    <w:rsid w:val="00830798"/>
    <w:rsid w:val="00830944"/>
    <w:rsid w:val="00831BB4"/>
    <w:rsid w:val="00831C6C"/>
    <w:rsid w:val="00831CF7"/>
    <w:rsid w:val="008335FF"/>
    <w:rsid w:val="00833AAC"/>
    <w:rsid w:val="00834A80"/>
    <w:rsid w:val="00834E1A"/>
    <w:rsid w:val="00834F82"/>
    <w:rsid w:val="008364E1"/>
    <w:rsid w:val="008364E2"/>
    <w:rsid w:val="00837CA7"/>
    <w:rsid w:val="00840089"/>
    <w:rsid w:val="0084277E"/>
    <w:rsid w:val="00842AEC"/>
    <w:rsid w:val="00842D08"/>
    <w:rsid w:val="00843922"/>
    <w:rsid w:val="008440C7"/>
    <w:rsid w:val="00844861"/>
    <w:rsid w:val="00845BDC"/>
    <w:rsid w:val="00845E8B"/>
    <w:rsid w:val="008468F8"/>
    <w:rsid w:val="008478C6"/>
    <w:rsid w:val="0085268D"/>
    <w:rsid w:val="00852865"/>
    <w:rsid w:val="008542EF"/>
    <w:rsid w:val="008550B5"/>
    <w:rsid w:val="008554F6"/>
    <w:rsid w:val="008568EE"/>
    <w:rsid w:val="008578AD"/>
    <w:rsid w:val="00860FB6"/>
    <w:rsid w:val="00861290"/>
    <w:rsid w:val="00861871"/>
    <w:rsid w:val="00861A2B"/>
    <w:rsid w:val="008633BE"/>
    <w:rsid w:val="008643B4"/>
    <w:rsid w:val="00867369"/>
    <w:rsid w:val="00871FDC"/>
    <w:rsid w:val="00873474"/>
    <w:rsid w:val="008734F6"/>
    <w:rsid w:val="008735E0"/>
    <w:rsid w:val="00874A08"/>
    <w:rsid w:val="00874BED"/>
    <w:rsid w:val="00874D8E"/>
    <w:rsid w:val="00877303"/>
    <w:rsid w:val="00877AA4"/>
    <w:rsid w:val="0088079D"/>
    <w:rsid w:val="00880D3F"/>
    <w:rsid w:val="008818B4"/>
    <w:rsid w:val="00884CF8"/>
    <w:rsid w:val="00885632"/>
    <w:rsid w:val="00885C85"/>
    <w:rsid w:val="00886A53"/>
    <w:rsid w:val="00886FC9"/>
    <w:rsid w:val="008908B4"/>
    <w:rsid w:val="00890C72"/>
    <w:rsid w:val="00891FD8"/>
    <w:rsid w:val="00892AD6"/>
    <w:rsid w:val="008938C2"/>
    <w:rsid w:val="00894E84"/>
    <w:rsid w:val="00896D42"/>
    <w:rsid w:val="0089733D"/>
    <w:rsid w:val="00897451"/>
    <w:rsid w:val="008A08BF"/>
    <w:rsid w:val="008A1EDA"/>
    <w:rsid w:val="008A22C0"/>
    <w:rsid w:val="008A293A"/>
    <w:rsid w:val="008A2A40"/>
    <w:rsid w:val="008A4295"/>
    <w:rsid w:val="008A46EB"/>
    <w:rsid w:val="008A534C"/>
    <w:rsid w:val="008B1361"/>
    <w:rsid w:val="008B6648"/>
    <w:rsid w:val="008C1EFE"/>
    <w:rsid w:val="008C34DA"/>
    <w:rsid w:val="008C4AA7"/>
    <w:rsid w:val="008C5894"/>
    <w:rsid w:val="008C63A4"/>
    <w:rsid w:val="008C7248"/>
    <w:rsid w:val="008D062A"/>
    <w:rsid w:val="008D0783"/>
    <w:rsid w:val="008D0ABA"/>
    <w:rsid w:val="008D3C44"/>
    <w:rsid w:val="008D3F3D"/>
    <w:rsid w:val="008D59C6"/>
    <w:rsid w:val="008D67B2"/>
    <w:rsid w:val="008D7860"/>
    <w:rsid w:val="008E1AAA"/>
    <w:rsid w:val="008E2E9E"/>
    <w:rsid w:val="008E3575"/>
    <w:rsid w:val="008E3718"/>
    <w:rsid w:val="008E3968"/>
    <w:rsid w:val="008E43D5"/>
    <w:rsid w:val="008E6016"/>
    <w:rsid w:val="008F0406"/>
    <w:rsid w:val="008F4A11"/>
    <w:rsid w:val="008F4B48"/>
    <w:rsid w:val="008F6D42"/>
    <w:rsid w:val="008F7130"/>
    <w:rsid w:val="0090020C"/>
    <w:rsid w:val="009002FB"/>
    <w:rsid w:val="009011D9"/>
    <w:rsid w:val="009022B7"/>
    <w:rsid w:val="00902C03"/>
    <w:rsid w:val="009031D8"/>
    <w:rsid w:val="00904993"/>
    <w:rsid w:val="00904B6A"/>
    <w:rsid w:val="00904ED4"/>
    <w:rsid w:val="00905D9E"/>
    <w:rsid w:val="00907398"/>
    <w:rsid w:val="00907409"/>
    <w:rsid w:val="00910633"/>
    <w:rsid w:val="0091152E"/>
    <w:rsid w:val="00912C4B"/>
    <w:rsid w:val="009135CD"/>
    <w:rsid w:val="00915262"/>
    <w:rsid w:val="00916278"/>
    <w:rsid w:val="00920026"/>
    <w:rsid w:val="00920606"/>
    <w:rsid w:val="00920ECF"/>
    <w:rsid w:val="0092120C"/>
    <w:rsid w:val="0092169A"/>
    <w:rsid w:val="00921BBB"/>
    <w:rsid w:val="00921D2B"/>
    <w:rsid w:val="009242C9"/>
    <w:rsid w:val="009247BD"/>
    <w:rsid w:val="009260BF"/>
    <w:rsid w:val="0092649A"/>
    <w:rsid w:val="0093089B"/>
    <w:rsid w:val="00933391"/>
    <w:rsid w:val="0093475F"/>
    <w:rsid w:val="009355F5"/>
    <w:rsid w:val="00936D80"/>
    <w:rsid w:val="00937815"/>
    <w:rsid w:val="0094182D"/>
    <w:rsid w:val="0094237D"/>
    <w:rsid w:val="00942D1D"/>
    <w:rsid w:val="009430D0"/>
    <w:rsid w:val="009431B6"/>
    <w:rsid w:val="009443DB"/>
    <w:rsid w:val="009477E9"/>
    <w:rsid w:val="00947A8F"/>
    <w:rsid w:val="00951877"/>
    <w:rsid w:val="00952193"/>
    <w:rsid w:val="00952967"/>
    <w:rsid w:val="00953DD2"/>
    <w:rsid w:val="009542AE"/>
    <w:rsid w:val="0096041B"/>
    <w:rsid w:val="00960EB2"/>
    <w:rsid w:val="009621D5"/>
    <w:rsid w:val="0096287E"/>
    <w:rsid w:val="00962A14"/>
    <w:rsid w:val="009643E8"/>
    <w:rsid w:val="00964583"/>
    <w:rsid w:val="00964EF3"/>
    <w:rsid w:val="009653BE"/>
    <w:rsid w:val="00965AAE"/>
    <w:rsid w:val="009665D2"/>
    <w:rsid w:val="0096661F"/>
    <w:rsid w:val="0096674B"/>
    <w:rsid w:val="009714D4"/>
    <w:rsid w:val="00971BE7"/>
    <w:rsid w:val="00971EF4"/>
    <w:rsid w:val="00972532"/>
    <w:rsid w:val="00972B0F"/>
    <w:rsid w:val="0097383D"/>
    <w:rsid w:val="0097427F"/>
    <w:rsid w:val="009742A6"/>
    <w:rsid w:val="00974723"/>
    <w:rsid w:val="009751F4"/>
    <w:rsid w:val="00975242"/>
    <w:rsid w:val="009754FA"/>
    <w:rsid w:val="00975942"/>
    <w:rsid w:val="00975FC5"/>
    <w:rsid w:val="00976380"/>
    <w:rsid w:val="00976F42"/>
    <w:rsid w:val="00980459"/>
    <w:rsid w:val="00982362"/>
    <w:rsid w:val="00984799"/>
    <w:rsid w:val="00986306"/>
    <w:rsid w:val="009869DD"/>
    <w:rsid w:val="009907CA"/>
    <w:rsid w:val="009940DD"/>
    <w:rsid w:val="00994AAC"/>
    <w:rsid w:val="00996A86"/>
    <w:rsid w:val="009A0B82"/>
    <w:rsid w:val="009A4F72"/>
    <w:rsid w:val="009A71A4"/>
    <w:rsid w:val="009B0C17"/>
    <w:rsid w:val="009B1D1D"/>
    <w:rsid w:val="009B3E2D"/>
    <w:rsid w:val="009B622A"/>
    <w:rsid w:val="009B6EDD"/>
    <w:rsid w:val="009C08C3"/>
    <w:rsid w:val="009C15C4"/>
    <w:rsid w:val="009C246A"/>
    <w:rsid w:val="009C29F3"/>
    <w:rsid w:val="009C35B5"/>
    <w:rsid w:val="009C419C"/>
    <w:rsid w:val="009C5394"/>
    <w:rsid w:val="009C6E33"/>
    <w:rsid w:val="009C6F41"/>
    <w:rsid w:val="009D1CF4"/>
    <w:rsid w:val="009D2669"/>
    <w:rsid w:val="009D49C3"/>
    <w:rsid w:val="009D4A68"/>
    <w:rsid w:val="009E149B"/>
    <w:rsid w:val="009E261A"/>
    <w:rsid w:val="009E265F"/>
    <w:rsid w:val="009E5215"/>
    <w:rsid w:val="009E654B"/>
    <w:rsid w:val="009F0ABC"/>
    <w:rsid w:val="009F0D53"/>
    <w:rsid w:val="009F2221"/>
    <w:rsid w:val="009F2FEC"/>
    <w:rsid w:val="009F7B96"/>
    <w:rsid w:val="00A007F9"/>
    <w:rsid w:val="00A017B5"/>
    <w:rsid w:val="00A04273"/>
    <w:rsid w:val="00A0485D"/>
    <w:rsid w:val="00A07617"/>
    <w:rsid w:val="00A07D17"/>
    <w:rsid w:val="00A10D6A"/>
    <w:rsid w:val="00A11554"/>
    <w:rsid w:val="00A1257F"/>
    <w:rsid w:val="00A13040"/>
    <w:rsid w:val="00A13470"/>
    <w:rsid w:val="00A13C65"/>
    <w:rsid w:val="00A16429"/>
    <w:rsid w:val="00A1700E"/>
    <w:rsid w:val="00A17CBD"/>
    <w:rsid w:val="00A20BD2"/>
    <w:rsid w:val="00A24551"/>
    <w:rsid w:val="00A25872"/>
    <w:rsid w:val="00A27AE4"/>
    <w:rsid w:val="00A3159F"/>
    <w:rsid w:val="00A33F87"/>
    <w:rsid w:val="00A3628A"/>
    <w:rsid w:val="00A36C18"/>
    <w:rsid w:val="00A3777B"/>
    <w:rsid w:val="00A378A4"/>
    <w:rsid w:val="00A37EFB"/>
    <w:rsid w:val="00A40F71"/>
    <w:rsid w:val="00A4163E"/>
    <w:rsid w:val="00A429C2"/>
    <w:rsid w:val="00A42AD1"/>
    <w:rsid w:val="00A44199"/>
    <w:rsid w:val="00A46EBC"/>
    <w:rsid w:val="00A478D8"/>
    <w:rsid w:val="00A4792A"/>
    <w:rsid w:val="00A47A96"/>
    <w:rsid w:val="00A47CD5"/>
    <w:rsid w:val="00A50462"/>
    <w:rsid w:val="00A52826"/>
    <w:rsid w:val="00A54C1F"/>
    <w:rsid w:val="00A55764"/>
    <w:rsid w:val="00A55E4B"/>
    <w:rsid w:val="00A565EA"/>
    <w:rsid w:val="00A56AA1"/>
    <w:rsid w:val="00A573CB"/>
    <w:rsid w:val="00A61178"/>
    <w:rsid w:val="00A615CA"/>
    <w:rsid w:val="00A62377"/>
    <w:rsid w:val="00A6265E"/>
    <w:rsid w:val="00A62B98"/>
    <w:rsid w:val="00A642F9"/>
    <w:rsid w:val="00A64E65"/>
    <w:rsid w:val="00A6590A"/>
    <w:rsid w:val="00A65E51"/>
    <w:rsid w:val="00A65E8C"/>
    <w:rsid w:val="00A6703F"/>
    <w:rsid w:val="00A71044"/>
    <w:rsid w:val="00A71B17"/>
    <w:rsid w:val="00A72A9C"/>
    <w:rsid w:val="00A72AFF"/>
    <w:rsid w:val="00A72F75"/>
    <w:rsid w:val="00A74653"/>
    <w:rsid w:val="00A75F7A"/>
    <w:rsid w:val="00A77259"/>
    <w:rsid w:val="00A80DE0"/>
    <w:rsid w:val="00A81786"/>
    <w:rsid w:val="00A81DBB"/>
    <w:rsid w:val="00A83E91"/>
    <w:rsid w:val="00A83F70"/>
    <w:rsid w:val="00A84F50"/>
    <w:rsid w:val="00A85A19"/>
    <w:rsid w:val="00A85E4B"/>
    <w:rsid w:val="00A86874"/>
    <w:rsid w:val="00A9305B"/>
    <w:rsid w:val="00A933D6"/>
    <w:rsid w:val="00A93C72"/>
    <w:rsid w:val="00A93E7C"/>
    <w:rsid w:val="00A9460B"/>
    <w:rsid w:val="00A95D2C"/>
    <w:rsid w:val="00A9718E"/>
    <w:rsid w:val="00A97C9E"/>
    <w:rsid w:val="00A97D56"/>
    <w:rsid w:val="00AA10C6"/>
    <w:rsid w:val="00AA2707"/>
    <w:rsid w:val="00AA435D"/>
    <w:rsid w:val="00AA4818"/>
    <w:rsid w:val="00AA496F"/>
    <w:rsid w:val="00AA6B88"/>
    <w:rsid w:val="00AA6EBF"/>
    <w:rsid w:val="00AA7E07"/>
    <w:rsid w:val="00AB0E17"/>
    <w:rsid w:val="00AB275B"/>
    <w:rsid w:val="00AB2BF0"/>
    <w:rsid w:val="00AB2DD1"/>
    <w:rsid w:val="00AB2F5A"/>
    <w:rsid w:val="00AB3E5C"/>
    <w:rsid w:val="00AB3FA0"/>
    <w:rsid w:val="00AB451C"/>
    <w:rsid w:val="00AC12F4"/>
    <w:rsid w:val="00AC29DD"/>
    <w:rsid w:val="00AC5187"/>
    <w:rsid w:val="00AC58A0"/>
    <w:rsid w:val="00AC64CD"/>
    <w:rsid w:val="00AC73EE"/>
    <w:rsid w:val="00AC748D"/>
    <w:rsid w:val="00AC76A1"/>
    <w:rsid w:val="00AD08D4"/>
    <w:rsid w:val="00AD1282"/>
    <w:rsid w:val="00AD1283"/>
    <w:rsid w:val="00AD1BC7"/>
    <w:rsid w:val="00AD2389"/>
    <w:rsid w:val="00AD49F5"/>
    <w:rsid w:val="00AD5F99"/>
    <w:rsid w:val="00AD616C"/>
    <w:rsid w:val="00AD6B53"/>
    <w:rsid w:val="00AD6C64"/>
    <w:rsid w:val="00AD71AE"/>
    <w:rsid w:val="00AE0A0D"/>
    <w:rsid w:val="00AE0E1E"/>
    <w:rsid w:val="00AE0E63"/>
    <w:rsid w:val="00AE1141"/>
    <w:rsid w:val="00AE27E1"/>
    <w:rsid w:val="00AE2E0F"/>
    <w:rsid w:val="00AE333D"/>
    <w:rsid w:val="00AE3471"/>
    <w:rsid w:val="00AE3EFC"/>
    <w:rsid w:val="00AE4086"/>
    <w:rsid w:val="00AE5FB2"/>
    <w:rsid w:val="00AE7FCD"/>
    <w:rsid w:val="00AF0E29"/>
    <w:rsid w:val="00AF105B"/>
    <w:rsid w:val="00AF11EB"/>
    <w:rsid w:val="00AF242F"/>
    <w:rsid w:val="00AF35F0"/>
    <w:rsid w:val="00AF4EB6"/>
    <w:rsid w:val="00AF55D2"/>
    <w:rsid w:val="00AF5701"/>
    <w:rsid w:val="00AF78A0"/>
    <w:rsid w:val="00AF78EE"/>
    <w:rsid w:val="00B00915"/>
    <w:rsid w:val="00B00A3D"/>
    <w:rsid w:val="00B04BCE"/>
    <w:rsid w:val="00B059BB"/>
    <w:rsid w:val="00B05C5B"/>
    <w:rsid w:val="00B063A0"/>
    <w:rsid w:val="00B06496"/>
    <w:rsid w:val="00B116F7"/>
    <w:rsid w:val="00B1283F"/>
    <w:rsid w:val="00B15397"/>
    <w:rsid w:val="00B1671C"/>
    <w:rsid w:val="00B1725E"/>
    <w:rsid w:val="00B172BD"/>
    <w:rsid w:val="00B178C3"/>
    <w:rsid w:val="00B20709"/>
    <w:rsid w:val="00B207C6"/>
    <w:rsid w:val="00B207E4"/>
    <w:rsid w:val="00B21A34"/>
    <w:rsid w:val="00B21D66"/>
    <w:rsid w:val="00B2311F"/>
    <w:rsid w:val="00B239A0"/>
    <w:rsid w:val="00B23A19"/>
    <w:rsid w:val="00B23E29"/>
    <w:rsid w:val="00B24B47"/>
    <w:rsid w:val="00B24CE4"/>
    <w:rsid w:val="00B25183"/>
    <w:rsid w:val="00B256F4"/>
    <w:rsid w:val="00B26617"/>
    <w:rsid w:val="00B2676A"/>
    <w:rsid w:val="00B276AA"/>
    <w:rsid w:val="00B27C0D"/>
    <w:rsid w:val="00B30DD1"/>
    <w:rsid w:val="00B318CF"/>
    <w:rsid w:val="00B33872"/>
    <w:rsid w:val="00B33CE8"/>
    <w:rsid w:val="00B344B0"/>
    <w:rsid w:val="00B35047"/>
    <w:rsid w:val="00B3517C"/>
    <w:rsid w:val="00B352C4"/>
    <w:rsid w:val="00B35700"/>
    <w:rsid w:val="00B376DA"/>
    <w:rsid w:val="00B378FF"/>
    <w:rsid w:val="00B41112"/>
    <w:rsid w:val="00B41D8C"/>
    <w:rsid w:val="00B42678"/>
    <w:rsid w:val="00B43185"/>
    <w:rsid w:val="00B43611"/>
    <w:rsid w:val="00B44049"/>
    <w:rsid w:val="00B46654"/>
    <w:rsid w:val="00B51407"/>
    <w:rsid w:val="00B53154"/>
    <w:rsid w:val="00B55C38"/>
    <w:rsid w:val="00B5675E"/>
    <w:rsid w:val="00B56C82"/>
    <w:rsid w:val="00B56EEB"/>
    <w:rsid w:val="00B578FC"/>
    <w:rsid w:val="00B57AE4"/>
    <w:rsid w:val="00B57DC0"/>
    <w:rsid w:val="00B63094"/>
    <w:rsid w:val="00B6376D"/>
    <w:rsid w:val="00B64F53"/>
    <w:rsid w:val="00B67AA4"/>
    <w:rsid w:val="00B67BB8"/>
    <w:rsid w:val="00B67E90"/>
    <w:rsid w:val="00B74589"/>
    <w:rsid w:val="00B752CA"/>
    <w:rsid w:val="00B7545A"/>
    <w:rsid w:val="00B764C8"/>
    <w:rsid w:val="00B8169C"/>
    <w:rsid w:val="00B82B57"/>
    <w:rsid w:val="00B82DB8"/>
    <w:rsid w:val="00B82F1E"/>
    <w:rsid w:val="00B833F1"/>
    <w:rsid w:val="00B846CD"/>
    <w:rsid w:val="00B8483D"/>
    <w:rsid w:val="00B84A35"/>
    <w:rsid w:val="00B85EA3"/>
    <w:rsid w:val="00B87DFC"/>
    <w:rsid w:val="00B91078"/>
    <w:rsid w:val="00B9183C"/>
    <w:rsid w:val="00B91CDB"/>
    <w:rsid w:val="00B923CE"/>
    <w:rsid w:val="00B931CE"/>
    <w:rsid w:val="00B93958"/>
    <w:rsid w:val="00B93B80"/>
    <w:rsid w:val="00B9515A"/>
    <w:rsid w:val="00B96C01"/>
    <w:rsid w:val="00B9738B"/>
    <w:rsid w:val="00B97393"/>
    <w:rsid w:val="00B9746A"/>
    <w:rsid w:val="00B9766D"/>
    <w:rsid w:val="00BA0D20"/>
    <w:rsid w:val="00BA19B2"/>
    <w:rsid w:val="00BA33EA"/>
    <w:rsid w:val="00BA4473"/>
    <w:rsid w:val="00BA4770"/>
    <w:rsid w:val="00BA5BDB"/>
    <w:rsid w:val="00BA692C"/>
    <w:rsid w:val="00BA7974"/>
    <w:rsid w:val="00BA7CA3"/>
    <w:rsid w:val="00BB01AF"/>
    <w:rsid w:val="00BB0593"/>
    <w:rsid w:val="00BB1D88"/>
    <w:rsid w:val="00BB2206"/>
    <w:rsid w:val="00BB2369"/>
    <w:rsid w:val="00BB3446"/>
    <w:rsid w:val="00BB3C2D"/>
    <w:rsid w:val="00BB600E"/>
    <w:rsid w:val="00BB6C37"/>
    <w:rsid w:val="00BB7001"/>
    <w:rsid w:val="00BB7526"/>
    <w:rsid w:val="00BC0095"/>
    <w:rsid w:val="00BC0767"/>
    <w:rsid w:val="00BC1353"/>
    <w:rsid w:val="00BC1A99"/>
    <w:rsid w:val="00BC2A5E"/>
    <w:rsid w:val="00BC33B7"/>
    <w:rsid w:val="00BD0E4F"/>
    <w:rsid w:val="00BD14A6"/>
    <w:rsid w:val="00BD1A6D"/>
    <w:rsid w:val="00BD2147"/>
    <w:rsid w:val="00BD3471"/>
    <w:rsid w:val="00BD3AE6"/>
    <w:rsid w:val="00BD5109"/>
    <w:rsid w:val="00BD5456"/>
    <w:rsid w:val="00BD5DA7"/>
    <w:rsid w:val="00BD5F88"/>
    <w:rsid w:val="00BE1D20"/>
    <w:rsid w:val="00BE274D"/>
    <w:rsid w:val="00BE3900"/>
    <w:rsid w:val="00BE3D5D"/>
    <w:rsid w:val="00BE3D73"/>
    <w:rsid w:val="00BE42D8"/>
    <w:rsid w:val="00BE4B70"/>
    <w:rsid w:val="00BE4FFB"/>
    <w:rsid w:val="00BE7181"/>
    <w:rsid w:val="00BE7F83"/>
    <w:rsid w:val="00BF0A01"/>
    <w:rsid w:val="00BF0ACE"/>
    <w:rsid w:val="00BF0D0C"/>
    <w:rsid w:val="00BF12AC"/>
    <w:rsid w:val="00BF1D2D"/>
    <w:rsid w:val="00BF1DA2"/>
    <w:rsid w:val="00BF29D3"/>
    <w:rsid w:val="00BF37FF"/>
    <w:rsid w:val="00BF51E5"/>
    <w:rsid w:val="00BF5418"/>
    <w:rsid w:val="00BF5B84"/>
    <w:rsid w:val="00BF5F34"/>
    <w:rsid w:val="00BF71CF"/>
    <w:rsid w:val="00BF7D81"/>
    <w:rsid w:val="00C0091C"/>
    <w:rsid w:val="00C02431"/>
    <w:rsid w:val="00C0358F"/>
    <w:rsid w:val="00C05D95"/>
    <w:rsid w:val="00C0631A"/>
    <w:rsid w:val="00C064D4"/>
    <w:rsid w:val="00C06D1C"/>
    <w:rsid w:val="00C07A6D"/>
    <w:rsid w:val="00C1126D"/>
    <w:rsid w:val="00C11B50"/>
    <w:rsid w:val="00C168D1"/>
    <w:rsid w:val="00C16A3F"/>
    <w:rsid w:val="00C16D8D"/>
    <w:rsid w:val="00C16FE1"/>
    <w:rsid w:val="00C17DF7"/>
    <w:rsid w:val="00C20B16"/>
    <w:rsid w:val="00C210D4"/>
    <w:rsid w:val="00C22E3C"/>
    <w:rsid w:val="00C238C1"/>
    <w:rsid w:val="00C26420"/>
    <w:rsid w:val="00C26A05"/>
    <w:rsid w:val="00C277DD"/>
    <w:rsid w:val="00C279AF"/>
    <w:rsid w:val="00C31360"/>
    <w:rsid w:val="00C316EC"/>
    <w:rsid w:val="00C32250"/>
    <w:rsid w:val="00C3253F"/>
    <w:rsid w:val="00C32D47"/>
    <w:rsid w:val="00C32DD2"/>
    <w:rsid w:val="00C4009F"/>
    <w:rsid w:val="00C40F77"/>
    <w:rsid w:val="00C415BE"/>
    <w:rsid w:val="00C436C5"/>
    <w:rsid w:val="00C44248"/>
    <w:rsid w:val="00C442BF"/>
    <w:rsid w:val="00C46DDC"/>
    <w:rsid w:val="00C46F1D"/>
    <w:rsid w:val="00C4782F"/>
    <w:rsid w:val="00C47B1A"/>
    <w:rsid w:val="00C52550"/>
    <w:rsid w:val="00C53B97"/>
    <w:rsid w:val="00C547E6"/>
    <w:rsid w:val="00C550C5"/>
    <w:rsid w:val="00C56EC4"/>
    <w:rsid w:val="00C60AB3"/>
    <w:rsid w:val="00C627EB"/>
    <w:rsid w:val="00C6556B"/>
    <w:rsid w:val="00C659A4"/>
    <w:rsid w:val="00C65F30"/>
    <w:rsid w:val="00C66BF0"/>
    <w:rsid w:val="00C71186"/>
    <w:rsid w:val="00C7126C"/>
    <w:rsid w:val="00C7173B"/>
    <w:rsid w:val="00C7352C"/>
    <w:rsid w:val="00C75266"/>
    <w:rsid w:val="00C752FB"/>
    <w:rsid w:val="00C75980"/>
    <w:rsid w:val="00C80330"/>
    <w:rsid w:val="00C808D1"/>
    <w:rsid w:val="00C80A25"/>
    <w:rsid w:val="00C81560"/>
    <w:rsid w:val="00C8221C"/>
    <w:rsid w:val="00C82C71"/>
    <w:rsid w:val="00C84A4B"/>
    <w:rsid w:val="00C84D39"/>
    <w:rsid w:val="00C86EAB"/>
    <w:rsid w:val="00C9096E"/>
    <w:rsid w:val="00C91AF3"/>
    <w:rsid w:val="00C92258"/>
    <w:rsid w:val="00C92638"/>
    <w:rsid w:val="00C92A48"/>
    <w:rsid w:val="00C9398B"/>
    <w:rsid w:val="00C946F3"/>
    <w:rsid w:val="00C9475B"/>
    <w:rsid w:val="00C94D8F"/>
    <w:rsid w:val="00C95C16"/>
    <w:rsid w:val="00C960DA"/>
    <w:rsid w:val="00C97175"/>
    <w:rsid w:val="00CA0E42"/>
    <w:rsid w:val="00CA14C1"/>
    <w:rsid w:val="00CA1A9D"/>
    <w:rsid w:val="00CA2ACB"/>
    <w:rsid w:val="00CA2C79"/>
    <w:rsid w:val="00CA408B"/>
    <w:rsid w:val="00CA41F8"/>
    <w:rsid w:val="00CA43BB"/>
    <w:rsid w:val="00CA46B5"/>
    <w:rsid w:val="00CA6233"/>
    <w:rsid w:val="00CA7DAC"/>
    <w:rsid w:val="00CB318D"/>
    <w:rsid w:val="00CB381E"/>
    <w:rsid w:val="00CB5139"/>
    <w:rsid w:val="00CB5FFF"/>
    <w:rsid w:val="00CB6281"/>
    <w:rsid w:val="00CB6E89"/>
    <w:rsid w:val="00CB7C63"/>
    <w:rsid w:val="00CC0AE7"/>
    <w:rsid w:val="00CC0C58"/>
    <w:rsid w:val="00CC14B2"/>
    <w:rsid w:val="00CC22FF"/>
    <w:rsid w:val="00CC2C3B"/>
    <w:rsid w:val="00CC3297"/>
    <w:rsid w:val="00CC3885"/>
    <w:rsid w:val="00CC589C"/>
    <w:rsid w:val="00CC5CA0"/>
    <w:rsid w:val="00CC5CC2"/>
    <w:rsid w:val="00CD3CC2"/>
    <w:rsid w:val="00CD6379"/>
    <w:rsid w:val="00CD6EB4"/>
    <w:rsid w:val="00CD7335"/>
    <w:rsid w:val="00CD740C"/>
    <w:rsid w:val="00CD749A"/>
    <w:rsid w:val="00CE2008"/>
    <w:rsid w:val="00CE47BA"/>
    <w:rsid w:val="00CE4AFF"/>
    <w:rsid w:val="00CE5C79"/>
    <w:rsid w:val="00CE7C47"/>
    <w:rsid w:val="00CF1E49"/>
    <w:rsid w:val="00CF321C"/>
    <w:rsid w:val="00CF33A7"/>
    <w:rsid w:val="00CF48F6"/>
    <w:rsid w:val="00CF4E49"/>
    <w:rsid w:val="00CF5504"/>
    <w:rsid w:val="00CF5D53"/>
    <w:rsid w:val="00CF615F"/>
    <w:rsid w:val="00CF7E54"/>
    <w:rsid w:val="00D03332"/>
    <w:rsid w:val="00D03613"/>
    <w:rsid w:val="00D05D88"/>
    <w:rsid w:val="00D060D4"/>
    <w:rsid w:val="00D07D97"/>
    <w:rsid w:val="00D13268"/>
    <w:rsid w:val="00D134D6"/>
    <w:rsid w:val="00D137A0"/>
    <w:rsid w:val="00D13824"/>
    <w:rsid w:val="00D140A1"/>
    <w:rsid w:val="00D14E81"/>
    <w:rsid w:val="00D177D0"/>
    <w:rsid w:val="00D17B72"/>
    <w:rsid w:val="00D200DC"/>
    <w:rsid w:val="00D22BB8"/>
    <w:rsid w:val="00D230E6"/>
    <w:rsid w:val="00D23159"/>
    <w:rsid w:val="00D2467D"/>
    <w:rsid w:val="00D26588"/>
    <w:rsid w:val="00D26DF4"/>
    <w:rsid w:val="00D26EEF"/>
    <w:rsid w:val="00D31456"/>
    <w:rsid w:val="00D3194B"/>
    <w:rsid w:val="00D31F8F"/>
    <w:rsid w:val="00D33861"/>
    <w:rsid w:val="00D34499"/>
    <w:rsid w:val="00D351E6"/>
    <w:rsid w:val="00D35F6B"/>
    <w:rsid w:val="00D36097"/>
    <w:rsid w:val="00D40770"/>
    <w:rsid w:val="00D40851"/>
    <w:rsid w:val="00D41006"/>
    <w:rsid w:val="00D4153E"/>
    <w:rsid w:val="00D42356"/>
    <w:rsid w:val="00D4349E"/>
    <w:rsid w:val="00D449CF"/>
    <w:rsid w:val="00D45D64"/>
    <w:rsid w:val="00D46047"/>
    <w:rsid w:val="00D50FB0"/>
    <w:rsid w:val="00D512C1"/>
    <w:rsid w:val="00D51437"/>
    <w:rsid w:val="00D5388E"/>
    <w:rsid w:val="00D53F5D"/>
    <w:rsid w:val="00D55D7D"/>
    <w:rsid w:val="00D56233"/>
    <w:rsid w:val="00D5636B"/>
    <w:rsid w:val="00D573AF"/>
    <w:rsid w:val="00D57A84"/>
    <w:rsid w:val="00D6058C"/>
    <w:rsid w:val="00D6148B"/>
    <w:rsid w:val="00D63B5A"/>
    <w:rsid w:val="00D645C1"/>
    <w:rsid w:val="00D64F53"/>
    <w:rsid w:val="00D64F60"/>
    <w:rsid w:val="00D66229"/>
    <w:rsid w:val="00D672C0"/>
    <w:rsid w:val="00D67605"/>
    <w:rsid w:val="00D67ACA"/>
    <w:rsid w:val="00D70E98"/>
    <w:rsid w:val="00D72593"/>
    <w:rsid w:val="00D74A4D"/>
    <w:rsid w:val="00D7527A"/>
    <w:rsid w:val="00D76886"/>
    <w:rsid w:val="00D770E9"/>
    <w:rsid w:val="00D77B10"/>
    <w:rsid w:val="00D81570"/>
    <w:rsid w:val="00D8330F"/>
    <w:rsid w:val="00D835F2"/>
    <w:rsid w:val="00D85821"/>
    <w:rsid w:val="00D866DC"/>
    <w:rsid w:val="00D86AB8"/>
    <w:rsid w:val="00D90206"/>
    <w:rsid w:val="00D90809"/>
    <w:rsid w:val="00D9217F"/>
    <w:rsid w:val="00D9239C"/>
    <w:rsid w:val="00D9361D"/>
    <w:rsid w:val="00D95089"/>
    <w:rsid w:val="00D95737"/>
    <w:rsid w:val="00D95BFC"/>
    <w:rsid w:val="00D95D68"/>
    <w:rsid w:val="00D97446"/>
    <w:rsid w:val="00D97ADE"/>
    <w:rsid w:val="00DA03EC"/>
    <w:rsid w:val="00DA0EFF"/>
    <w:rsid w:val="00DA1C15"/>
    <w:rsid w:val="00DA5CB9"/>
    <w:rsid w:val="00DA638A"/>
    <w:rsid w:val="00DB026E"/>
    <w:rsid w:val="00DB08F5"/>
    <w:rsid w:val="00DB1E28"/>
    <w:rsid w:val="00DB2EE4"/>
    <w:rsid w:val="00DB38F8"/>
    <w:rsid w:val="00DB39AB"/>
    <w:rsid w:val="00DB3C6C"/>
    <w:rsid w:val="00DB5EBE"/>
    <w:rsid w:val="00DB5F70"/>
    <w:rsid w:val="00DB61C2"/>
    <w:rsid w:val="00DB6C05"/>
    <w:rsid w:val="00DB6F1D"/>
    <w:rsid w:val="00DC0C3A"/>
    <w:rsid w:val="00DC0E52"/>
    <w:rsid w:val="00DC3870"/>
    <w:rsid w:val="00DC4ED1"/>
    <w:rsid w:val="00DD0287"/>
    <w:rsid w:val="00DD1B6C"/>
    <w:rsid w:val="00DD3077"/>
    <w:rsid w:val="00DD3806"/>
    <w:rsid w:val="00DD3EF8"/>
    <w:rsid w:val="00DD400F"/>
    <w:rsid w:val="00DD416B"/>
    <w:rsid w:val="00DD419D"/>
    <w:rsid w:val="00DD490E"/>
    <w:rsid w:val="00DD5281"/>
    <w:rsid w:val="00DD6CD6"/>
    <w:rsid w:val="00DD7A09"/>
    <w:rsid w:val="00DE039D"/>
    <w:rsid w:val="00DE0648"/>
    <w:rsid w:val="00DE26B4"/>
    <w:rsid w:val="00DE2D62"/>
    <w:rsid w:val="00DE3643"/>
    <w:rsid w:val="00DE38A5"/>
    <w:rsid w:val="00DE449A"/>
    <w:rsid w:val="00DE50EB"/>
    <w:rsid w:val="00DE5B82"/>
    <w:rsid w:val="00DE723C"/>
    <w:rsid w:val="00DE7CA9"/>
    <w:rsid w:val="00DF0E64"/>
    <w:rsid w:val="00DF2AC2"/>
    <w:rsid w:val="00DF368A"/>
    <w:rsid w:val="00DF47EA"/>
    <w:rsid w:val="00DF5801"/>
    <w:rsid w:val="00DF5936"/>
    <w:rsid w:val="00DF6C1D"/>
    <w:rsid w:val="00DF6F51"/>
    <w:rsid w:val="00DF71CF"/>
    <w:rsid w:val="00DF7448"/>
    <w:rsid w:val="00E00C64"/>
    <w:rsid w:val="00E0252C"/>
    <w:rsid w:val="00E0281B"/>
    <w:rsid w:val="00E03606"/>
    <w:rsid w:val="00E03917"/>
    <w:rsid w:val="00E04791"/>
    <w:rsid w:val="00E04837"/>
    <w:rsid w:val="00E07543"/>
    <w:rsid w:val="00E07652"/>
    <w:rsid w:val="00E10FB1"/>
    <w:rsid w:val="00E11450"/>
    <w:rsid w:val="00E11714"/>
    <w:rsid w:val="00E12714"/>
    <w:rsid w:val="00E12DD7"/>
    <w:rsid w:val="00E155A9"/>
    <w:rsid w:val="00E15DD0"/>
    <w:rsid w:val="00E1631A"/>
    <w:rsid w:val="00E17510"/>
    <w:rsid w:val="00E17B45"/>
    <w:rsid w:val="00E20884"/>
    <w:rsid w:val="00E22776"/>
    <w:rsid w:val="00E23B8B"/>
    <w:rsid w:val="00E24810"/>
    <w:rsid w:val="00E24A58"/>
    <w:rsid w:val="00E24C2E"/>
    <w:rsid w:val="00E27AC6"/>
    <w:rsid w:val="00E27C68"/>
    <w:rsid w:val="00E3050D"/>
    <w:rsid w:val="00E32133"/>
    <w:rsid w:val="00E32538"/>
    <w:rsid w:val="00E3289E"/>
    <w:rsid w:val="00E3530A"/>
    <w:rsid w:val="00E35C95"/>
    <w:rsid w:val="00E3639A"/>
    <w:rsid w:val="00E36864"/>
    <w:rsid w:val="00E37109"/>
    <w:rsid w:val="00E4462D"/>
    <w:rsid w:val="00E44D43"/>
    <w:rsid w:val="00E456B4"/>
    <w:rsid w:val="00E45E9A"/>
    <w:rsid w:val="00E4651B"/>
    <w:rsid w:val="00E46FF8"/>
    <w:rsid w:val="00E47745"/>
    <w:rsid w:val="00E503CE"/>
    <w:rsid w:val="00E51743"/>
    <w:rsid w:val="00E517F2"/>
    <w:rsid w:val="00E5246E"/>
    <w:rsid w:val="00E52688"/>
    <w:rsid w:val="00E52E00"/>
    <w:rsid w:val="00E533DC"/>
    <w:rsid w:val="00E558BA"/>
    <w:rsid w:val="00E5596D"/>
    <w:rsid w:val="00E56340"/>
    <w:rsid w:val="00E566EB"/>
    <w:rsid w:val="00E56CEA"/>
    <w:rsid w:val="00E605F6"/>
    <w:rsid w:val="00E60A73"/>
    <w:rsid w:val="00E60C75"/>
    <w:rsid w:val="00E6168E"/>
    <w:rsid w:val="00E622EF"/>
    <w:rsid w:val="00E6701F"/>
    <w:rsid w:val="00E7081F"/>
    <w:rsid w:val="00E71C01"/>
    <w:rsid w:val="00E72021"/>
    <w:rsid w:val="00E74FC0"/>
    <w:rsid w:val="00E75D7B"/>
    <w:rsid w:val="00E7692B"/>
    <w:rsid w:val="00E77D19"/>
    <w:rsid w:val="00E77DE2"/>
    <w:rsid w:val="00E82A7B"/>
    <w:rsid w:val="00E83E63"/>
    <w:rsid w:val="00E8403C"/>
    <w:rsid w:val="00E8504B"/>
    <w:rsid w:val="00E850B0"/>
    <w:rsid w:val="00E8515A"/>
    <w:rsid w:val="00E86387"/>
    <w:rsid w:val="00E87DDE"/>
    <w:rsid w:val="00E90A06"/>
    <w:rsid w:val="00E912AB"/>
    <w:rsid w:val="00E91562"/>
    <w:rsid w:val="00E916AA"/>
    <w:rsid w:val="00E921D4"/>
    <w:rsid w:val="00E939CE"/>
    <w:rsid w:val="00E96AA1"/>
    <w:rsid w:val="00E96FB9"/>
    <w:rsid w:val="00EA08FF"/>
    <w:rsid w:val="00EA0C6E"/>
    <w:rsid w:val="00EA1271"/>
    <w:rsid w:val="00EA17E6"/>
    <w:rsid w:val="00EA1A8D"/>
    <w:rsid w:val="00EA2263"/>
    <w:rsid w:val="00EA3CA6"/>
    <w:rsid w:val="00EA53B4"/>
    <w:rsid w:val="00EA69A0"/>
    <w:rsid w:val="00EA7AE4"/>
    <w:rsid w:val="00EA7AF0"/>
    <w:rsid w:val="00EB12B5"/>
    <w:rsid w:val="00EB28FD"/>
    <w:rsid w:val="00EB35C5"/>
    <w:rsid w:val="00EB3C49"/>
    <w:rsid w:val="00EB4990"/>
    <w:rsid w:val="00EB6365"/>
    <w:rsid w:val="00EB66AD"/>
    <w:rsid w:val="00EB7362"/>
    <w:rsid w:val="00EB7943"/>
    <w:rsid w:val="00EB7F4A"/>
    <w:rsid w:val="00EC0AC8"/>
    <w:rsid w:val="00EC1638"/>
    <w:rsid w:val="00EC1DD9"/>
    <w:rsid w:val="00EC4D0A"/>
    <w:rsid w:val="00EC5585"/>
    <w:rsid w:val="00EC5E94"/>
    <w:rsid w:val="00ED0044"/>
    <w:rsid w:val="00ED0F92"/>
    <w:rsid w:val="00ED29B2"/>
    <w:rsid w:val="00ED2C2D"/>
    <w:rsid w:val="00ED3833"/>
    <w:rsid w:val="00ED3894"/>
    <w:rsid w:val="00ED42D0"/>
    <w:rsid w:val="00ED55BC"/>
    <w:rsid w:val="00ED5724"/>
    <w:rsid w:val="00ED63A8"/>
    <w:rsid w:val="00EE0DF7"/>
    <w:rsid w:val="00EE1C60"/>
    <w:rsid w:val="00EE483E"/>
    <w:rsid w:val="00EE6A0C"/>
    <w:rsid w:val="00EE6BCE"/>
    <w:rsid w:val="00EE6DFD"/>
    <w:rsid w:val="00EE73A0"/>
    <w:rsid w:val="00EE7508"/>
    <w:rsid w:val="00EE7675"/>
    <w:rsid w:val="00EF0D63"/>
    <w:rsid w:val="00EF0FA5"/>
    <w:rsid w:val="00EF3CCF"/>
    <w:rsid w:val="00EF43CD"/>
    <w:rsid w:val="00EF4CFA"/>
    <w:rsid w:val="00EF50B1"/>
    <w:rsid w:val="00EF6014"/>
    <w:rsid w:val="00EF64AF"/>
    <w:rsid w:val="00EF6594"/>
    <w:rsid w:val="00F000E5"/>
    <w:rsid w:val="00F01AA6"/>
    <w:rsid w:val="00F020D6"/>
    <w:rsid w:val="00F02A29"/>
    <w:rsid w:val="00F07D25"/>
    <w:rsid w:val="00F1215B"/>
    <w:rsid w:val="00F1334A"/>
    <w:rsid w:val="00F17172"/>
    <w:rsid w:val="00F178B0"/>
    <w:rsid w:val="00F20FF3"/>
    <w:rsid w:val="00F22FBA"/>
    <w:rsid w:val="00F23936"/>
    <w:rsid w:val="00F23DC7"/>
    <w:rsid w:val="00F247C2"/>
    <w:rsid w:val="00F24F7B"/>
    <w:rsid w:val="00F252E2"/>
    <w:rsid w:val="00F260CE"/>
    <w:rsid w:val="00F2656F"/>
    <w:rsid w:val="00F27FD4"/>
    <w:rsid w:val="00F3016A"/>
    <w:rsid w:val="00F32C64"/>
    <w:rsid w:val="00F33CF3"/>
    <w:rsid w:val="00F33FBD"/>
    <w:rsid w:val="00F34556"/>
    <w:rsid w:val="00F349DB"/>
    <w:rsid w:val="00F35764"/>
    <w:rsid w:val="00F35C43"/>
    <w:rsid w:val="00F35CE1"/>
    <w:rsid w:val="00F40CAD"/>
    <w:rsid w:val="00F4120D"/>
    <w:rsid w:val="00F41589"/>
    <w:rsid w:val="00F41C5D"/>
    <w:rsid w:val="00F41D15"/>
    <w:rsid w:val="00F42C6C"/>
    <w:rsid w:val="00F43AB4"/>
    <w:rsid w:val="00F446A6"/>
    <w:rsid w:val="00F452DF"/>
    <w:rsid w:val="00F45CD5"/>
    <w:rsid w:val="00F45DE9"/>
    <w:rsid w:val="00F46796"/>
    <w:rsid w:val="00F50654"/>
    <w:rsid w:val="00F50C40"/>
    <w:rsid w:val="00F51214"/>
    <w:rsid w:val="00F52863"/>
    <w:rsid w:val="00F542A0"/>
    <w:rsid w:val="00F56D7B"/>
    <w:rsid w:val="00F5785B"/>
    <w:rsid w:val="00F6412C"/>
    <w:rsid w:val="00F65451"/>
    <w:rsid w:val="00F66FF5"/>
    <w:rsid w:val="00F703EA"/>
    <w:rsid w:val="00F718F3"/>
    <w:rsid w:val="00F72638"/>
    <w:rsid w:val="00F74F13"/>
    <w:rsid w:val="00F7542B"/>
    <w:rsid w:val="00F755B7"/>
    <w:rsid w:val="00F75652"/>
    <w:rsid w:val="00F7567D"/>
    <w:rsid w:val="00F75AE4"/>
    <w:rsid w:val="00F75D97"/>
    <w:rsid w:val="00F8078A"/>
    <w:rsid w:val="00F80E1C"/>
    <w:rsid w:val="00F8561C"/>
    <w:rsid w:val="00F85FA6"/>
    <w:rsid w:val="00F87956"/>
    <w:rsid w:val="00F908F8"/>
    <w:rsid w:val="00F92099"/>
    <w:rsid w:val="00F933F3"/>
    <w:rsid w:val="00F94798"/>
    <w:rsid w:val="00F95627"/>
    <w:rsid w:val="00F96D0F"/>
    <w:rsid w:val="00F96F3F"/>
    <w:rsid w:val="00F97781"/>
    <w:rsid w:val="00F977CD"/>
    <w:rsid w:val="00F979ED"/>
    <w:rsid w:val="00F97A34"/>
    <w:rsid w:val="00F97C5A"/>
    <w:rsid w:val="00FA2164"/>
    <w:rsid w:val="00FA2E8E"/>
    <w:rsid w:val="00FA3C5E"/>
    <w:rsid w:val="00FA4429"/>
    <w:rsid w:val="00FA49B1"/>
    <w:rsid w:val="00FA5391"/>
    <w:rsid w:val="00FA5718"/>
    <w:rsid w:val="00FA6B0B"/>
    <w:rsid w:val="00FA7341"/>
    <w:rsid w:val="00FA7921"/>
    <w:rsid w:val="00FA7B44"/>
    <w:rsid w:val="00FB04DA"/>
    <w:rsid w:val="00FB2740"/>
    <w:rsid w:val="00FB2A37"/>
    <w:rsid w:val="00FB2ACB"/>
    <w:rsid w:val="00FB40FE"/>
    <w:rsid w:val="00FB49B5"/>
    <w:rsid w:val="00FB4F12"/>
    <w:rsid w:val="00FB7C1E"/>
    <w:rsid w:val="00FC16D5"/>
    <w:rsid w:val="00FC2B4F"/>
    <w:rsid w:val="00FC3623"/>
    <w:rsid w:val="00FC3FA8"/>
    <w:rsid w:val="00FC4E19"/>
    <w:rsid w:val="00FC5741"/>
    <w:rsid w:val="00FC5FC5"/>
    <w:rsid w:val="00FC63A1"/>
    <w:rsid w:val="00FC63D8"/>
    <w:rsid w:val="00FD10ED"/>
    <w:rsid w:val="00FD28F6"/>
    <w:rsid w:val="00FD2C97"/>
    <w:rsid w:val="00FD2E53"/>
    <w:rsid w:val="00FD37E7"/>
    <w:rsid w:val="00FD4867"/>
    <w:rsid w:val="00FD778C"/>
    <w:rsid w:val="00FE051A"/>
    <w:rsid w:val="00FE0797"/>
    <w:rsid w:val="00FE259D"/>
    <w:rsid w:val="00FE293A"/>
    <w:rsid w:val="00FE2E80"/>
    <w:rsid w:val="00FE38D2"/>
    <w:rsid w:val="00FE7242"/>
    <w:rsid w:val="00FE72BC"/>
    <w:rsid w:val="00FE7C8B"/>
    <w:rsid w:val="00FF00D8"/>
    <w:rsid w:val="00FF0274"/>
    <w:rsid w:val="00FF10A2"/>
    <w:rsid w:val="00FF1B82"/>
    <w:rsid w:val="00FF301F"/>
    <w:rsid w:val="00FF37D6"/>
    <w:rsid w:val="00FF5380"/>
    <w:rsid w:val="00FF67A9"/>
    <w:rsid w:val="00FF68EC"/>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CF89"/>
  <w15:chartTrackingRefBased/>
  <w15:docId w15:val="{54C24B0E-9986-46B3-9E28-BD159E18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A1A9D"/>
    <w:pPr>
      <w:spacing w:before="120" w:after="120" w:line="240" w:lineRule="auto"/>
    </w:pPr>
    <w:rPr>
      <w:rFonts w:ascii="Times New Roman" w:eastAsia="Calibri" w:hAnsi="Times New Roman" w:cs="Times New Roman"/>
      <w:sz w:val="24"/>
      <w:szCs w:val="28"/>
      <w:lang w:val="ru-RU"/>
    </w:rPr>
  </w:style>
  <w:style w:type="paragraph" w:styleId="15">
    <w:name w:val="heading 1"/>
    <w:aliases w:val="Заголовок 1 Знак Знак,H1,Заголовок 1 Знак1,РАЗДЕЛ,1,H1 Char,Заголов,Çàãîëîâ,ch,H1 Знак Знак,Глава,(раздел),h1,app heading 1,ITT t1,II+,I,H11,H12,H13,H14,H15,H16,H17,H18,H111,H121,H131,H141,H151,H161,H171,H19,H112,H122,H132"/>
    <w:basedOn w:val="a8"/>
    <w:link w:val="16"/>
    <w:uiPriority w:val="99"/>
    <w:qFormat/>
    <w:rsid w:val="00503908"/>
    <w:pPr>
      <w:keepNext/>
      <w:keepLines/>
      <w:spacing w:after="180"/>
      <w:ind w:left="426" w:hanging="426"/>
      <w:outlineLvl w:val="0"/>
    </w:pPr>
    <w:rPr>
      <w:rFonts w:eastAsiaTheme="majorEastAsia"/>
      <w:b/>
      <w:caps/>
      <w:szCs w:val="24"/>
    </w:rPr>
  </w:style>
  <w:style w:type="paragraph" w:styleId="26">
    <w:name w:val="heading 2"/>
    <w:aliases w:val="H2,Numbered text 3,Подраздел,Reset numbering,2 headline,headline,Заголовок 2 Знак1,Заголовок 2 Знак Знак,H2 Знак Знак,h2 Знак Знак,H2 Знак1,Numbered text 3 Знак1,2 headline Знак,h Знак,headline Знак,h2 Знак1,Раздел,HD2"/>
    <w:basedOn w:val="a8"/>
    <w:next w:val="a8"/>
    <w:link w:val="27"/>
    <w:uiPriority w:val="99"/>
    <w:qFormat/>
    <w:rsid w:val="00503908"/>
    <w:pPr>
      <w:spacing w:line="312" w:lineRule="auto"/>
      <w:ind w:firstLine="567"/>
      <w:textAlignment w:val="top"/>
      <w:outlineLvl w:val="1"/>
    </w:pPr>
    <w:rPr>
      <w:rFonts w:cs="Arial"/>
      <w:b/>
      <w:color w:val="000000"/>
      <w:sz w:val="28"/>
      <w:szCs w:val="24"/>
    </w:rPr>
  </w:style>
  <w:style w:type="paragraph" w:styleId="34">
    <w:name w:val="heading 3"/>
    <w:aliases w:val="H3"/>
    <w:basedOn w:val="a8"/>
    <w:next w:val="a8"/>
    <w:link w:val="35"/>
    <w:uiPriority w:val="99"/>
    <w:unhideWhenUsed/>
    <w:qFormat/>
    <w:rsid w:val="00C6556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1">
    <w:name w:val="heading 4"/>
    <w:basedOn w:val="a8"/>
    <w:next w:val="a8"/>
    <w:link w:val="42"/>
    <w:uiPriority w:val="99"/>
    <w:qFormat/>
    <w:rsid w:val="0019600B"/>
    <w:pPr>
      <w:keepNext/>
      <w:widowControl w:val="0"/>
      <w:tabs>
        <w:tab w:val="num" w:pos="720"/>
      </w:tabs>
      <w:autoSpaceDE w:val="0"/>
      <w:autoSpaceDN w:val="0"/>
      <w:adjustRightInd w:val="0"/>
      <w:spacing w:before="240" w:after="60"/>
      <w:ind w:left="720" w:hanging="720"/>
      <w:outlineLvl w:val="3"/>
    </w:pPr>
    <w:rPr>
      <w:rFonts w:ascii="Calibri" w:eastAsia="Times New Roman" w:hAnsi="Calibri"/>
      <w:b/>
      <w:bCs/>
      <w:sz w:val="28"/>
      <w:lang w:eastAsia="ru-RU"/>
    </w:rPr>
  </w:style>
  <w:style w:type="paragraph" w:styleId="52">
    <w:name w:val="heading 5"/>
    <w:basedOn w:val="a8"/>
    <w:next w:val="a8"/>
    <w:link w:val="53"/>
    <w:uiPriority w:val="99"/>
    <w:qFormat/>
    <w:rsid w:val="0019600B"/>
    <w:pPr>
      <w:widowControl w:val="0"/>
      <w:tabs>
        <w:tab w:val="num" w:pos="1080"/>
      </w:tabs>
      <w:autoSpaceDE w:val="0"/>
      <w:autoSpaceDN w:val="0"/>
      <w:adjustRightInd w:val="0"/>
      <w:spacing w:before="240" w:after="60"/>
      <w:ind w:left="1080" w:hanging="1080"/>
      <w:outlineLvl w:val="4"/>
    </w:pPr>
    <w:rPr>
      <w:rFonts w:ascii="Calibri" w:eastAsia="Times New Roman" w:hAnsi="Calibri"/>
      <w:b/>
      <w:bCs/>
      <w:i/>
      <w:iCs/>
      <w:sz w:val="26"/>
      <w:szCs w:val="26"/>
      <w:lang w:eastAsia="ru-RU"/>
    </w:rPr>
  </w:style>
  <w:style w:type="paragraph" w:styleId="60">
    <w:name w:val="heading 6"/>
    <w:basedOn w:val="a8"/>
    <w:next w:val="a8"/>
    <w:link w:val="61"/>
    <w:uiPriority w:val="99"/>
    <w:qFormat/>
    <w:rsid w:val="0019600B"/>
    <w:pPr>
      <w:tabs>
        <w:tab w:val="num" w:pos="1080"/>
      </w:tabs>
      <w:spacing w:before="240" w:after="60"/>
      <w:ind w:left="1080" w:hanging="1080"/>
      <w:outlineLvl w:val="5"/>
    </w:pPr>
    <w:rPr>
      <w:rFonts w:ascii="Calibri" w:eastAsia="Times New Roman" w:hAnsi="Calibri"/>
      <w:b/>
      <w:bCs/>
      <w:sz w:val="22"/>
      <w:szCs w:val="22"/>
      <w:lang w:eastAsia="ru-RU"/>
    </w:rPr>
  </w:style>
  <w:style w:type="paragraph" w:styleId="7">
    <w:name w:val="heading 7"/>
    <w:basedOn w:val="a8"/>
    <w:next w:val="a8"/>
    <w:link w:val="70"/>
    <w:uiPriority w:val="99"/>
    <w:qFormat/>
    <w:rsid w:val="0019600B"/>
    <w:pPr>
      <w:tabs>
        <w:tab w:val="num" w:pos="1440"/>
      </w:tabs>
      <w:spacing w:before="240" w:after="60"/>
      <w:ind w:left="1440" w:hanging="1440"/>
      <w:outlineLvl w:val="6"/>
    </w:pPr>
    <w:rPr>
      <w:rFonts w:ascii="Calibri" w:eastAsia="Times New Roman" w:hAnsi="Calibri"/>
      <w:szCs w:val="24"/>
      <w:lang w:eastAsia="ru-RU"/>
    </w:rPr>
  </w:style>
  <w:style w:type="paragraph" w:styleId="8">
    <w:name w:val="heading 8"/>
    <w:basedOn w:val="a8"/>
    <w:next w:val="a8"/>
    <w:link w:val="80"/>
    <w:uiPriority w:val="99"/>
    <w:qFormat/>
    <w:rsid w:val="0019600B"/>
    <w:pPr>
      <w:widowControl w:val="0"/>
      <w:tabs>
        <w:tab w:val="num" w:pos="1440"/>
      </w:tabs>
      <w:autoSpaceDE w:val="0"/>
      <w:autoSpaceDN w:val="0"/>
      <w:adjustRightInd w:val="0"/>
      <w:spacing w:before="240" w:after="60"/>
      <w:ind w:left="1440" w:hanging="1440"/>
      <w:outlineLvl w:val="7"/>
    </w:pPr>
    <w:rPr>
      <w:rFonts w:ascii="Calibri" w:eastAsia="Times New Roman" w:hAnsi="Calibri"/>
      <w:i/>
      <w:iCs/>
      <w:szCs w:val="24"/>
      <w:lang w:eastAsia="ru-RU"/>
    </w:rPr>
  </w:style>
  <w:style w:type="paragraph" w:styleId="9">
    <w:name w:val="heading 9"/>
    <w:basedOn w:val="a8"/>
    <w:next w:val="a8"/>
    <w:link w:val="90"/>
    <w:uiPriority w:val="99"/>
    <w:qFormat/>
    <w:rsid w:val="0019600B"/>
    <w:pPr>
      <w:tabs>
        <w:tab w:val="num" w:pos="1800"/>
      </w:tabs>
      <w:spacing w:before="240" w:after="60"/>
      <w:ind w:left="1800" w:hanging="1800"/>
      <w:outlineLvl w:val="8"/>
    </w:pPr>
    <w:rPr>
      <w:rFonts w:ascii="Arial" w:eastAsia="Times New Roman" w:hAnsi="Arial"/>
      <w:sz w:val="22"/>
      <w:szCs w:val="22"/>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Заголовок 1 Знак Знак Знак,H1 Знак,Заголовок 1 Знак1 Знак,РАЗДЕЛ Знак,1 Знак,H1 Char Знак,Заголов Знак,Çàãîëîâ Знак,ch Знак,H1 Знак Знак Знак,Глава Знак,(раздел) Знак,h1 Знак,app heading 1 Знак,ITT t1 Знак,II+ Знак,I Знак,H11 Знак"/>
    <w:basedOn w:val="a9"/>
    <w:link w:val="15"/>
    <w:uiPriority w:val="99"/>
    <w:rsid w:val="00503908"/>
    <w:rPr>
      <w:rFonts w:ascii="Times New Roman" w:eastAsiaTheme="majorEastAsia" w:hAnsi="Times New Roman" w:cs="Times New Roman"/>
      <w:b/>
      <w:caps/>
      <w:sz w:val="24"/>
      <w:szCs w:val="24"/>
      <w:lang w:val="ru-RU"/>
    </w:rPr>
  </w:style>
  <w:style w:type="character" w:customStyle="1" w:styleId="27">
    <w:name w:val="Заголовок 2 Знак"/>
    <w:aliases w:val="H2 Знак,Numbered text 3 Знак,Подраздел Знак,Reset numbering Знак,2 headline Знак1,headline Знак1,Заголовок 2 Знак1 Знак,Заголовок 2 Знак Знак Знак,H2 Знак Знак Знак,h2 Знак Знак Знак,H2 Знак1 Знак,Numbered text 3 Знак1 Знак,h Знак Знак"/>
    <w:basedOn w:val="a9"/>
    <w:link w:val="26"/>
    <w:uiPriority w:val="99"/>
    <w:rsid w:val="00503908"/>
    <w:rPr>
      <w:rFonts w:ascii="Times New Roman" w:eastAsia="Calibri" w:hAnsi="Times New Roman" w:cs="Arial"/>
      <w:b/>
      <w:color w:val="000000"/>
      <w:sz w:val="28"/>
      <w:szCs w:val="24"/>
      <w:lang w:val="ru-RU"/>
    </w:rPr>
  </w:style>
  <w:style w:type="table" w:styleId="ac">
    <w:name w:val="Table Grid"/>
    <w:basedOn w:val="aa"/>
    <w:uiPriority w:val="59"/>
    <w:rsid w:val="00503908"/>
    <w:pPr>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8"/>
    <w:next w:val="a8"/>
    <w:link w:val="18"/>
    <w:autoRedefine/>
    <w:uiPriority w:val="39"/>
    <w:qFormat/>
    <w:rsid w:val="001D3147"/>
    <w:pPr>
      <w:tabs>
        <w:tab w:val="left" w:pos="480"/>
        <w:tab w:val="right" w:leader="dot" w:pos="9911"/>
      </w:tabs>
      <w:jc w:val="center"/>
    </w:pPr>
    <w:rPr>
      <w:rFonts w:ascii="Arial" w:hAnsi="Arial"/>
      <w:caps/>
      <w:szCs w:val="24"/>
    </w:rPr>
  </w:style>
  <w:style w:type="paragraph" w:styleId="28">
    <w:name w:val="toc 2"/>
    <w:basedOn w:val="a8"/>
    <w:next w:val="a8"/>
    <w:autoRedefine/>
    <w:uiPriority w:val="39"/>
    <w:qFormat/>
    <w:rsid w:val="00503908"/>
    <w:pPr>
      <w:spacing w:before="240" w:after="0"/>
    </w:pPr>
    <w:rPr>
      <w:rFonts w:asciiTheme="minorHAnsi" w:hAnsiTheme="minorHAnsi" w:cstheme="minorHAnsi"/>
      <w:b/>
      <w:bCs/>
      <w:sz w:val="20"/>
      <w:szCs w:val="20"/>
    </w:rPr>
  </w:style>
  <w:style w:type="character" w:styleId="ad">
    <w:name w:val="Hyperlink"/>
    <w:basedOn w:val="a9"/>
    <w:uiPriority w:val="99"/>
    <w:rsid w:val="00503908"/>
    <w:rPr>
      <w:rFonts w:cs="Times New Roman"/>
      <w:color w:val="0000FF"/>
      <w:u w:val="single"/>
    </w:rPr>
  </w:style>
  <w:style w:type="paragraph" w:styleId="ae">
    <w:name w:val="List Paragraph"/>
    <w:aliases w:val="Bullet_IRAO,Мой Список,AC List 01,Подпись рисунка,Table-Normal,RSHB_Table-Normal,List Paragraph1,ПКФ Список"/>
    <w:basedOn w:val="a8"/>
    <w:link w:val="af"/>
    <w:uiPriority w:val="34"/>
    <w:qFormat/>
    <w:rsid w:val="00503908"/>
    <w:pPr>
      <w:tabs>
        <w:tab w:val="left" w:pos="2637"/>
      </w:tabs>
    </w:pPr>
    <w:rPr>
      <w:rFonts w:eastAsia="MS Mincho"/>
      <w:szCs w:val="24"/>
      <w:lang w:eastAsia="ja-JP"/>
    </w:rPr>
  </w:style>
  <w:style w:type="character" w:customStyle="1" w:styleId="af">
    <w:name w:val="Абзац списка Знак"/>
    <w:aliases w:val="Bullet_IRAO Знак,Мой Список Знак,AC List 01 Знак,Подпись рисунка Знак,Table-Normal Знак,RSHB_Table-Normal Знак,List Paragraph1 Знак,ПКФ Список Знак"/>
    <w:basedOn w:val="a9"/>
    <w:link w:val="ae"/>
    <w:uiPriority w:val="34"/>
    <w:rsid w:val="00503908"/>
    <w:rPr>
      <w:rFonts w:ascii="Times New Roman" w:eastAsia="MS Mincho" w:hAnsi="Times New Roman" w:cs="Times New Roman"/>
      <w:sz w:val="24"/>
      <w:szCs w:val="24"/>
      <w:lang w:val="ru-RU" w:eastAsia="ja-JP"/>
    </w:rPr>
  </w:style>
  <w:style w:type="character" w:customStyle="1" w:styleId="18">
    <w:name w:val="Оглавление 1 Знак"/>
    <w:basedOn w:val="a9"/>
    <w:link w:val="17"/>
    <w:uiPriority w:val="39"/>
    <w:rsid w:val="001D3147"/>
    <w:rPr>
      <w:rFonts w:ascii="Arial" w:eastAsia="Calibri" w:hAnsi="Arial" w:cs="Times New Roman"/>
      <w:caps/>
      <w:sz w:val="24"/>
      <w:szCs w:val="24"/>
      <w:lang w:val="ru-RU"/>
    </w:rPr>
  </w:style>
  <w:style w:type="paragraph" w:styleId="af0">
    <w:name w:val="List Number"/>
    <w:basedOn w:val="a8"/>
    <w:link w:val="af1"/>
    <w:uiPriority w:val="99"/>
    <w:rsid w:val="00962A14"/>
    <w:pPr>
      <w:tabs>
        <w:tab w:val="num" w:pos="576"/>
      </w:tabs>
      <w:spacing w:before="0" w:after="0"/>
      <w:ind w:left="576" w:hanging="576"/>
    </w:pPr>
    <w:rPr>
      <w:rFonts w:eastAsia="Times New Roman"/>
      <w:szCs w:val="24"/>
      <w:lang w:eastAsia="ru-RU"/>
    </w:rPr>
  </w:style>
  <w:style w:type="character" w:customStyle="1" w:styleId="af1">
    <w:name w:val="Нумерованный список Знак"/>
    <w:basedOn w:val="a9"/>
    <w:link w:val="af0"/>
    <w:uiPriority w:val="99"/>
    <w:locked/>
    <w:rsid w:val="00962A14"/>
    <w:rPr>
      <w:rFonts w:ascii="Times New Roman" w:eastAsia="Times New Roman" w:hAnsi="Times New Roman" w:cs="Times New Roman"/>
      <w:sz w:val="24"/>
      <w:szCs w:val="24"/>
      <w:lang w:val="ru-RU" w:eastAsia="ru-RU"/>
    </w:rPr>
  </w:style>
  <w:style w:type="character" w:customStyle="1" w:styleId="35">
    <w:name w:val="Заголовок 3 Знак"/>
    <w:aliases w:val="H3 Знак"/>
    <w:basedOn w:val="a9"/>
    <w:link w:val="34"/>
    <w:uiPriority w:val="99"/>
    <w:rsid w:val="00C6556B"/>
    <w:rPr>
      <w:rFonts w:asciiTheme="majorHAnsi" w:eastAsiaTheme="majorEastAsia" w:hAnsiTheme="majorHAnsi" w:cstheme="majorBidi"/>
      <w:color w:val="1F3763" w:themeColor="accent1" w:themeShade="7F"/>
      <w:sz w:val="24"/>
      <w:szCs w:val="24"/>
      <w:lang w:val="ru-RU"/>
    </w:rPr>
  </w:style>
  <w:style w:type="paragraph" w:styleId="af2">
    <w:name w:val="caption"/>
    <w:basedOn w:val="a8"/>
    <w:next w:val="a8"/>
    <w:uiPriority w:val="99"/>
    <w:qFormat/>
    <w:rsid w:val="008E43D5"/>
    <w:pPr>
      <w:spacing w:before="0" w:after="200" w:line="276" w:lineRule="auto"/>
      <w:jc w:val="both"/>
    </w:pPr>
    <w:rPr>
      <w:rFonts w:eastAsia="Times New Roman"/>
      <w:b/>
      <w:bCs/>
      <w:caps/>
      <w:sz w:val="16"/>
      <w:szCs w:val="18"/>
    </w:rPr>
  </w:style>
  <w:style w:type="character" w:customStyle="1" w:styleId="42">
    <w:name w:val="Заголовок 4 Знак"/>
    <w:basedOn w:val="a9"/>
    <w:link w:val="41"/>
    <w:uiPriority w:val="99"/>
    <w:rsid w:val="0019600B"/>
    <w:rPr>
      <w:rFonts w:ascii="Calibri" w:eastAsia="Times New Roman" w:hAnsi="Calibri" w:cs="Times New Roman"/>
      <w:b/>
      <w:bCs/>
      <w:sz w:val="28"/>
      <w:szCs w:val="28"/>
      <w:lang w:val="ru-RU" w:eastAsia="ru-RU"/>
    </w:rPr>
  </w:style>
  <w:style w:type="character" w:customStyle="1" w:styleId="53">
    <w:name w:val="Заголовок 5 Знак"/>
    <w:basedOn w:val="a9"/>
    <w:link w:val="52"/>
    <w:uiPriority w:val="99"/>
    <w:rsid w:val="0019600B"/>
    <w:rPr>
      <w:rFonts w:ascii="Calibri" w:eastAsia="Times New Roman" w:hAnsi="Calibri" w:cs="Times New Roman"/>
      <w:b/>
      <w:bCs/>
      <w:i/>
      <w:iCs/>
      <w:sz w:val="26"/>
      <w:szCs w:val="26"/>
      <w:lang w:val="ru-RU" w:eastAsia="ru-RU"/>
    </w:rPr>
  </w:style>
  <w:style w:type="character" w:customStyle="1" w:styleId="61">
    <w:name w:val="Заголовок 6 Знак"/>
    <w:basedOn w:val="a9"/>
    <w:link w:val="60"/>
    <w:uiPriority w:val="99"/>
    <w:rsid w:val="0019600B"/>
    <w:rPr>
      <w:rFonts w:ascii="Calibri" w:eastAsia="Times New Roman" w:hAnsi="Calibri" w:cs="Times New Roman"/>
      <w:b/>
      <w:bCs/>
      <w:lang w:val="ru-RU" w:eastAsia="ru-RU"/>
    </w:rPr>
  </w:style>
  <w:style w:type="character" w:customStyle="1" w:styleId="70">
    <w:name w:val="Заголовок 7 Знак"/>
    <w:basedOn w:val="a9"/>
    <w:link w:val="7"/>
    <w:uiPriority w:val="99"/>
    <w:rsid w:val="0019600B"/>
    <w:rPr>
      <w:rFonts w:ascii="Calibri" w:eastAsia="Times New Roman" w:hAnsi="Calibri" w:cs="Times New Roman"/>
      <w:sz w:val="24"/>
      <w:szCs w:val="24"/>
      <w:lang w:val="ru-RU" w:eastAsia="ru-RU"/>
    </w:rPr>
  </w:style>
  <w:style w:type="character" w:customStyle="1" w:styleId="80">
    <w:name w:val="Заголовок 8 Знак"/>
    <w:basedOn w:val="a9"/>
    <w:link w:val="8"/>
    <w:uiPriority w:val="99"/>
    <w:rsid w:val="0019600B"/>
    <w:rPr>
      <w:rFonts w:ascii="Calibri" w:eastAsia="Times New Roman" w:hAnsi="Calibri" w:cs="Times New Roman"/>
      <w:i/>
      <w:iCs/>
      <w:sz w:val="24"/>
      <w:szCs w:val="24"/>
      <w:lang w:val="ru-RU" w:eastAsia="ru-RU"/>
    </w:rPr>
  </w:style>
  <w:style w:type="character" w:customStyle="1" w:styleId="90">
    <w:name w:val="Заголовок 9 Знак"/>
    <w:basedOn w:val="a9"/>
    <w:link w:val="9"/>
    <w:uiPriority w:val="99"/>
    <w:rsid w:val="0019600B"/>
    <w:rPr>
      <w:rFonts w:ascii="Arial" w:eastAsia="Times New Roman" w:hAnsi="Arial" w:cs="Times New Roman"/>
      <w:lang w:val="ru-RU" w:eastAsia="ru-RU"/>
    </w:rPr>
  </w:style>
  <w:style w:type="paragraph" w:customStyle="1" w:styleId="110">
    <w:name w:val="Подзаголовок 11"/>
    <w:basedOn w:val="af0"/>
    <w:link w:val="111"/>
    <w:qFormat/>
    <w:rsid w:val="0019600B"/>
    <w:pPr>
      <w:tabs>
        <w:tab w:val="clear" w:pos="576"/>
        <w:tab w:val="num" w:pos="360"/>
        <w:tab w:val="num" w:pos="1418"/>
      </w:tabs>
      <w:spacing w:line="360" w:lineRule="auto"/>
      <w:ind w:left="0" w:firstLine="709"/>
      <w:jc w:val="both"/>
    </w:pPr>
    <w:rPr>
      <w:rFonts w:ascii="Arial" w:hAnsi="Arial" w:cs="Arial"/>
      <w:b/>
      <w:bCs/>
    </w:rPr>
  </w:style>
  <w:style w:type="paragraph" w:styleId="af3">
    <w:name w:val="footnote text"/>
    <w:basedOn w:val="a8"/>
    <w:link w:val="af4"/>
    <w:uiPriority w:val="99"/>
    <w:semiHidden/>
    <w:rsid w:val="00C627EB"/>
    <w:pPr>
      <w:widowControl w:val="0"/>
      <w:autoSpaceDE w:val="0"/>
      <w:autoSpaceDN w:val="0"/>
      <w:adjustRightInd w:val="0"/>
      <w:spacing w:before="0" w:after="0"/>
    </w:pPr>
    <w:rPr>
      <w:rFonts w:eastAsia="Times New Roman"/>
      <w:sz w:val="20"/>
      <w:szCs w:val="20"/>
      <w:lang w:eastAsia="ru-RU"/>
    </w:rPr>
  </w:style>
  <w:style w:type="character" w:customStyle="1" w:styleId="FootnoteTextChar">
    <w:name w:val="Footnote Text Char"/>
    <w:basedOn w:val="a9"/>
    <w:uiPriority w:val="99"/>
    <w:semiHidden/>
    <w:rsid w:val="00C627EB"/>
    <w:rPr>
      <w:rFonts w:ascii="Times New Roman" w:eastAsia="Calibri" w:hAnsi="Times New Roman" w:cs="Times New Roman"/>
      <w:sz w:val="20"/>
      <w:szCs w:val="20"/>
      <w:lang w:val="ru-RU"/>
    </w:rPr>
  </w:style>
  <w:style w:type="character" w:customStyle="1" w:styleId="af4">
    <w:name w:val="Текст сноски Знак"/>
    <w:basedOn w:val="a9"/>
    <w:link w:val="af3"/>
    <w:uiPriority w:val="99"/>
    <w:semiHidden/>
    <w:locked/>
    <w:rsid w:val="00C627EB"/>
    <w:rPr>
      <w:rFonts w:ascii="Times New Roman" w:eastAsia="Times New Roman" w:hAnsi="Times New Roman" w:cs="Times New Roman"/>
      <w:sz w:val="20"/>
      <w:szCs w:val="20"/>
      <w:lang w:val="ru-RU" w:eastAsia="ru-RU"/>
    </w:rPr>
  </w:style>
  <w:style w:type="character" w:styleId="af5">
    <w:name w:val="footnote reference"/>
    <w:basedOn w:val="a9"/>
    <w:uiPriority w:val="99"/>
    <w:semiHidden/>
    <w:rsid w:val="00C627EB"/>
    <w:rPr>
      <w:rFonts w:cs="Times New Roman"/>
      <w:vertAlign w:val="superscript"/>
    </w:rPr>
  </w:style>
  <w:style w:type="paragraph" w:customStyle="1" w:styleId="a1">
    <w:name w:val="Ä_Ðàçäåë"/>
    <w:basedOn w:val="a8"/>
    <w:next w:val="a8"/>
    <w:autoRedefine/>
    <w:uiPriority w:val="99"/>
    <w:rsid w:val="002F7CBA"/>
    <w:pPr>
      <w:numPr>
        <w:numId w:val="25"/>
      </w:numPr>
      <w:tabs>
        <w:tab w:val="left" w:pos="1134"/>
      </w:tabs>
      <w:spacing w:before="0" w:after="0" w:line="360" w:lineRule="auto"/>
      <w:jc w:val="both"/>
    </w:pPr>
    <w:rPr>
      <w:rFonts w:ascii="Arial" w:eastAsia="Times New Roman" w:hAnsi="Arial" w:cs="Arial"/>
      <w:b/>
      <w:sz w:val="28"/>
      <w:lang w:eastAsia="ru-RU"/>
    </w:rPr>
  </w:style>
  <w:style w:type="character" w:customStyle="1" w:styleId="diffins">
    <w:name w:val="diff_ins"/>
    <w:rsid w:val="0020614B"/>
  </w:style>
  <w:style w:type="paragraph" w:customStyle="1" w:styleId="1">
    <w:name w:val="Заголовок_1"/>
    <w:basedOn w:val="a8"/>
    <w:uiPriority w:val="99"/>
    <w:locked/>
    <w:rsid w:val="0020614B"/>
    <w:pPr>
      <w:keepNext/>
      <w:keepLines/>
      <w:numPr>
        <w:numId w:val="31"/>
      </w:numPr>
      <w:suppressAutoHyphens/>
      <w:spacing w:before="360"/>
      <w:jc w:val="center"/>
      <w:outlineLvl w:val="0"/>
    </w:pPr>
    <w:rPr>
      <w:rFonts w:ascii="Arial" w:eastAsia="Times New Roman" w:hAnsi="Arial" w:cs="Arial"/>
      <w:b/>
      <w:bCs/>
      <w:caps/>
      <w:sz w:val="36"/>
      <w:lang w:eastAsia="ru-RU"/>
    </w:rPr>
  </w:style>
  <w:style w:type="paragraph" w:customStyle="1" w:styleId="31">
    <w:name w:val="Пункт_3"/>
    <w:basedOn w:val="a8"/>
    <w:rsid w:val="0020614B"/>
    <w:pPr>
      <w:numPr>
        <w:ilvl w:val="2"/>
        <w:numId w:val="31"/>
      </w:numPr>
      <w:spacing w:before="0" w:after="0"/>
      <w:jc w:val="both"/>
    </w:pPr>
    <w:rPr>
      <w:rFonts w:eastAsia="Times New Roman"/>
      <w:sz w:val="28"/>
      <w:lang w:eastAsia="ru-RU"/>
    </w:rPr>
  </w:style>
  <w:style w:type="paragraph" w:customStyle="1" w:styleId="21">
    <w:name w:val="Пункт_2"/>
    <w:basedOn w:val="a8"/>
    <w:rsid w:val="0020614B"/>
    <w:pPr>
      <w:numPr>
        <w:ilvl w:val="1"/>
        <w:numId w:val="31"/>
      </w:numPr>
      <w:spacing w:before="0" w:after="0"/>
      <w:jc w:val="both"/>
    </w:pPr>
    <w:rPr>
      <w:rFonts w:eastAsia="Times New Roman"/>
      <w:sz w:val="28"/>
      <w:szCs w:val="20"/>
      <w:lang w:eastAsia="ru-RU"/>
    </w:rPr>
  </w:style>
  <w:style w:type="paragraph" w:customStyle="1" w:styleId="50">
    <w:name w:val="Пункт_5"/>
    <w:basedOn w:val="31"/>
    <w:uiPriority w:val="99"/>
    <w:rsid w:val="0020614B"/>
    <w:pPr>
      <w:numPr>
        <w:ilvl w:val="4"/>
      </w:numPr>
      <w:ind w:left="2232" w:hanging="792"/>
    </w:pPr>
  </w:style>
  <w:style w:type="character" w:customStyle="1" w:styleId="blk1">
    <w:name w:val="blk1"/>
    <w:basedOn w:val="a9"/>
    <w:rsid w:val="0020614B"/>
    <w:rPr>
      <w:vanish w:val="0"/>
      <w:webHidden w:val="0"/>
      <w:specVanish w:val="0"/>
    </w:rPr>
  </w:style>
  <w:style w:type="character" w:customStyle="1" w:styleId="af6">
    <w:name w:val="Без интервала Знак"/>
    <w:basedOn w:val="a9"/>
    <w:link w:val="af7"/>
    <w:uiPriority w:val="99"/>
    <w:locked/>
    <w:rsid w:val="002D105F"/>
  </w:style>
  <w:style w:type="paragraph" w:styleId="af7">
    <w:name w:val="No Spacing"/>
    <w:link w:val="af6"/>
    <w:uiPriority w:val="99"/>
    <w:qFormat/>
    <w:rsid w:val="002D105F"/>
    <w:pPr>
      <w:spacing w:after="0" w:line="240" w:lineRule="auto"/>
    </w:pPr>
  </w:style>
  <w:style w:type="paragraph" w:customStyle="1" w:styleId="1110">
    <w:name w:val="Стиль111"/>
    <w:basedOn w:val="af7"/>
    <w:link w:val="1111"/>
    <w:qFormat/>
    <w:rsid w:val="002D105F"/>
    <w:pPr>
      <w:jc w:val="both"/>
    </w:pPr>
    <w:rPr>
      <w:rFonts w:ascii="Times New Roman" w:hAnsi="Times New Roman" w:cs="Times New Roman"/>
      <w:color w:val="000000" w:themeColor="text1"/>
      <w:sz w:val="28"/>
      <w:szCs w:val="28"/>
      <w:u w:val="single"/>
    </w:rPr>
  </w:style>
  <w:style w:type="character" w:customStyle="1" w:styleId="1111">
    <w:name w:val="Стиль111 Знак"/>
    <w:basedOn w:val="af6"/>
    <w:link w:val="1110"/>
    <w:rsid w:val="002D105F"/>
    <w:rPr>
      <w:rFonts w:ascii="Times New Roman" w:hAnsi="Times New Roman" w:cs="Times New Roman"/>
      <w:color w:val="000000" w:themeColor="text1"/>
      <w:sz w:val="28"/>
      <w:szCs w:val="28"/>
      <w:u w:val="single"/>
    </w:rPr>
  </w:style>
  <w:style w:type="numbering" w:customStyle="1" w:styleId="23">
    <w:name w:val="Стиль23"/>
    <w:uiPriority w:val="99"/>
    <w:rsid w:val="002D105F"/>
    <w:pPr>
      <w:numPr>
        <w:numId w:val="150"/>
      </w:numPr>
    </w:pPr>
  </w:style>
  <w:style w:type="character" w:customStyle="1" w:styleId="Heading1Char1">
    <w:name w:val="Heading 1 Char1"/>
    <w:basedOn w:val="a9"/>
    <w:uiPriority w:val="99"/>
    <w:locked/>
    <w:rsid w:val="00BE7F83"/>
    <w:rPr>
      <w:rFonts w:ascii="Arial" w:hAnsi="Arial" w:cs="Arial"/>
      <w:b/>
      <w:bCs/>
      <w:kern w:val="32"/>
      <w:sz w:val="32"/>
      <w:szCs w:val="32"/>
    </w:rPr>
  </w:style>
  <w:style w:type="character" w:customStyle="1" w:styleId="Heading5Char1">
    <w:name w:val="Heading 5 Char1"/>
    <w:basedOn w:val="a9"/>
    <w:uiPriority w:val="99"/>
    <w:locked/>
    <w:rsid w:val="00BE7F83"/>
    <w:rPr>
      <w:rFonts w:ascii="Calibri" w:hAnsi="Calibri"/>
      <w:b/>
      <w:bCs/>
      <w:i/>
      <w:iCs/>
      <w:sz w:val="26"/>
      <w:szCs w:val="26"/>
    </w:rPr>
  </w:style>
  <w:style w:type="paragraph" w:styleId="af8">
    <w:name w:val="header"/>
    <w:basedOn w:val="a8"/>
    <w:link w:val="af9"/>
    <w:uiPriority w:val="99"/>
    <w:rsid w:val="00BE7F83"/>
    <w:pPr>
      <w:widowControl w:val="0"/>
      <w:tabs>
        <w:tab w:val="center" w:pos="4677"/>
        <w:tab w:val="right" w:pos="9355"/>
      </w:tabs>
      <w:autoSpaceDE w:val="0"/>
      <w:autoSpaceDN w:val="0"/>
      <w:adjustRightInd w:val="0"/>
      <w:spacing w:before="0" w:after="0"/>
    </w:pPr>
    <w:rPr>
      <w:rFonts w:eastAsia="Times New Roman"/>
      <w:sz w:val="20"/>
      <w:szCs w:val="20"/>
      <w:lang w:eastAsia="ru-RU"/>
    </w:rPr>
  </w:style>
  <w:style w:type="character" w:customStyle="1" w:styleId="HeaderChar">
    <w:name w:val="Header Char"/>
    <w:basedOn w:val="a9"/>
    <w:uiPriority w:val="99"/>
    <w:rsid w:val="00BE7F83"/>
    <w:rPr>
      <w:rFonts w:ascii="Times New Roman" w:eastAsia="Calibri" w:hAnsi="Times New Roman" w:cs="Times New Roman"/>
      <w:sz w:val="24"/>
      <w:szCs w:val="28"/>
      <w:lang w:val="ru-RU"/>
    </w:rPr>
  </w:style>
  <w:style w:type="character" w:customStyle="1" w:styleId="af9">
    <w:name w:val="Верхний колонтитул Знак"/>
    <w:basedOn w:val="a9"/>
    <w:link w:val="af8"/>
    <w:uiPriority w:val="99"/>
    <w:locked/>
    <w:rsid w:val="00BE7F83"/>
    <w:rPr>
      <w:rFonts w:ascii="Times New Roman" w:eastAsia="Times New Roman" w:hAnsi="Times New Roman" w:cs="Times New Roman"/>
      <w:sz w:val="20"/>
      <w:szCs w:val="20"/>
      <w:lang w:val="ru-RU" w:eastAsia="ru-RU"/>
    </w:rPr>
  </w:style>
  <w:style w:type="paragraph" w:styleId="afa">
    <w:name w:val="Balloon Text"/>
    <w:basedOn w:val="a8"/>
    <w:link w:val="afb"/>
    <w:uiPriority w:val="99"/>
    <w:semiHidden/>
    <w:rsid w:val="00BE7F83"/>
    <w:pPr>
      <w:widowControl w:val="0"/>
      <w:autoSpaceDE w:val="0"/>
      <w:autoSpaceDN w:val="0"/>
      <w:adjustRightInd w:val="0"/>
      <w:spacing w:before="0" w:after="0"/>
    </w:pPr>
    <w:rPr>
      <w:rFonts w:ascii="Tahoma" w:eastAsia="Times New Roman" w:hAnsi="Tahoma" w:cs="Tahoma"/>
      <w:sz w:val="16"/>
      <w:szCs w:val="16"/>
      <w:lang w:eastAsia="ru-RU"/>
    </w:rPr>
  </w:style>
  <w:style w:type="character" w:customStyle="1" w:styleId="afb">
    <w:name w:val="Текст выноски Знак"/>
    <w:basedOn w:val="a9"/>
    <w:link w:val="afa"/>
    <w:uiPriority w:val="99"/>
    <w:semiHidden/>
    <w:rsid w:val="00BE7F83"/>
    <w:rPr>
      <w:rFonts w:ascii="Tahoma" w:eastAsia="Times New Roman" w:hAnsi="Tahoma" w:cs="Tahoma"/>
      <w:sz w:val="16"/>
      <w:szCs w:val="16"/>
      <w:lang w:val="ru-RU" w:eastAsia="ru-RU"/>
    </w:rPr>
  </w:style>
  <w:style w:type="paragraph" w:styleId="36">
    <w:name w:val="Body Text 3"/>
    <w:basedOn w:val="a8"/>
    <w:link w:val="37"/>
    <w:uiPriority w:val="99"/>
    <w:rsid w:val="00BE7F83"/>
    <w:pPr>
      <w:spacing w:before="0"/>
    </w:pPr>
    <w:rPr>
      <w:rFonts w:eastAsia="Times New Roman"/>
      <w:sz w:val="16"/>
      <w:szCs w:val="16"/>
      <w:lang w:eastAsia="ru-RU"/>
    </w:rPr>
  </w:style>
  <w:style w:type="character" w:customStyle="1" w:styleId="37">
    <w:name w:val="Основной текст 3 Знак"/>
    <w:basedOn w:val="a9"/>
    <w:link w:val="36"/>
    <w:uiPriority w:val="99"/>
    <w:rsid w:val="00BE7F83"/>
    <w:rPr>
      <w:rFonts w:ascii="Times New Roman" w:eastAsia="Times New Roman" w:hAnsi="Times New Roman" w:cs="Times New Roman"/>
      <w:sz w:val="16"/>
      <w:szCs w:val="16"/>
      <w:lang w:val="ru-RU" w:eastAsia="ru-RU"/>
    </w:rPr>
  </w:style>
  <w:style w:type="character" w:styleId="afc">
    <w:name w:val="page number"/>
    <w:basedOn w:val="a9"/>
    <w:uiPriority w:val="99"/>
    <w:rsid w:val="00BE7F83"/>
    <w:rPr>
      <w:rFonts w:cs="Times New Roman"/>
    </w:rPr>
  </w:style>
  <w:style w:type="paragraph" w:styleId="afd">
    <w:name w:val="footer"/>
    <w:basedOn w:val="a8"/>
    <w:link w:val="afe"/>
    <w:uiPriority w:val="99"/>
    <w:rsid w:val="00BE7F83"/>
    <w:pPr>
      <w:widowControl w:val="0"/>
      <w:tabs>
        <w:tab w:val="center" w:pos="4677"/>
        <w:tab w:val="right" w:pos="9355"/>
      </w:tabs>
      <w:autoSpaceDE w:val="0"/>
      <w:autoSpaceDN w:val="0"/>
      <w:adjustRightInd w:val="0"/>
      <w:spacing w:before="0" w:after="0"/>
    </w:pPr>
    <w:rPr>
      <w:rFonts w:eastAsia="Times New Roman"/>
      <w:sz w:val="20"/>
      <w:szCs w:val="20"/>
      <w:lang w:eastAsia="ru-RU"/>
    </w:rPr>
  </w:style>
  <w:style w:type="character" w:customStyle="1" w:styleId="afe">
    <w:name w:val="Нижний колонтитул Знак"/>
    <w:basedOn w:val="a9"/>
    <w:link w:val="afd"/>
    <w:uiPriority w:val="99"/>
    <w:rsid w:val="00BE7F83"/>
    <w:rPr>
      <w:rFonts w:ascii="Times New Roman" w:eastAsia="Times New Roman" w:hAnsi="Times New Roman" w:cs="Times New Roman"/>
      <w:sz w:val="20"/>
      <w:szCs w:val="20"/>
      <w:lang w:val="ru-RU" w:eastAsia="ru-RU"/>
    </w:rPr>
  </w:style>
  <w:style w:type="character" w:customStyle="1" w:styleId="140">
    <w:name w:val="Çíàê Çíàê14"/>
    <w:uiPriority w:val="99"/>
    <w:rsid w:val="00BE7F83"/>
    <w:rPr>
      <w:b/>
      <w:sz w:val="28"/>
    </w:rPr>
  </w:style>
  <w:style w:type="character" w:customStyle="1" w:styleId="100">
    <w:name w:val="Çíàê Çíàê10"/>
    <w:uiPriority w:val="99"/>
    <w:rsid w:val="00BE7F83"/>
    <w:rPr>
      <w:i/>
      <w:sz w:val="24"/>
    </w:rPr>
  </w:style>
  <w:style w:type="paragraph" w:customStyle="1" w:styleId="aff">
    <w:name w:val="Çàãîëîâîê ñòàòüè"/>
    <w:basedOn w:val="a8"/>
    <w:next w:val="a8"/>
    <w:uiPriority w:val="99"/>
    <w:rsid w:val="00BE7F83"/>
    <w:pPr>
      <w:widowControl w:val="0"/>
      <w:autoSpaceDE w:val="0"/>
      <w:autoSpaceDN w:val="0"/>
      <w:adjustRightInd w:val="0"/>
      <w:spacing w:before="0" w:after="0"/>
      <w:ind w:left="1612" w:hanging="892"/>
      <w:jc w:val="both"/>
    </w:pPr>
    <w:rPr>
      <w:rFonts w:ascii="Arial" w:eastAsia="Times New Roman" w:hAnsi="Arial" w:cs="Arial"/>
      <w:sz w:val="20"/>
      <w:szCs w:val="20"/>
      <w:lang w:eastAsia="ru-RU"/>
    </w:rPr>
  </w:style>
  <w:style w:type="paragraph" w:customStyle="1" w:styleId="aff0">
    <w:name w:val="Êîììåíòàðèé"/>
    <w:basedOn w:val="a8"/>
    <w:next w:val="a8"/>
    <w:uiPriority w:val="99"/>
    <w:rsid w:val="00BE7F83"/>
    <w:pPr>
      <w:widowControl w:val="0"/>
      <w:autoSpaceDE w:val="0"/>
      <w:autoSpaceDN w:val="0"/>
      <w:adjustRightInd w:val="0"/>
      <w:spacing w:before="0" w:after="0"/>
      <w:ind w:left="170"/>
      <w:jc w:val="both"/>
    </w:pPr>
    <w:rPr>
      <w:rFonts w:ascii="Arial" w:eastAsia="Times New Roman" w:hAnsi="Arial" w:cs="Arial"/>
      <w:i/>
      <w:iCs/>
      <w:color w:val="800080"/>
      <w:sz w:val="20"/>
      <w:szCs w:val="20"/>
      <w:lang w:eastAsia="ru-RU"/>
    </w:rPr>
  </w:style>
  <w:style w:type="paragraph" w:customStyle="1" w:styleId="aff1">
    <w:name w:val="Òàáëèöû (ìîíîøèðèííûé)"/>
    <w:basedOn w:val="a8"/>
    <w:next w:val="a8"/>
    <w:uiPriority w:val="99"/>
    <w:rsid w:val="00BE7F83"/>
    <w:pPr>
      <w:widowControl w:val="0"/>
      <w:autoSpaceDE w:val="0"/>
      <w:autoSpaceDN w:val="0"/>
      <w:adjustRightInd w:val="0"/>
      <w:spacing w:before="0" w:after="0"/>
      <w:jc w:val="both"/>
    </w:pPr>
    <w:rPr>
      <w:rFonts w:ascii="Courier New" w:eastAsia="Times New Roman" w:hAnsi="Courier New" w:cs="Courier New"/>
      <w:sz w:val="20"/>
      <w:szCs w:val="20"/>
      <w:lang w:eastAsia="ru-RU"/>
    </w:rPr>
  </w:style>
  <w:style w:type="paragraph" w:styleId="aff2">
    <w:name w:val="Body Text"/>
    <w:basedOn w:val="a8"/>
    <w:link w:val="aff3"/>
    <w:uiPriority w:val="99"/>
    <w:rsid w:val="00BE7F83"/>
    <w:pPr>
      <w:spacing w:before="60" w:after="60" w:line="360" w:lineRule="auto"/>
      <w:ind w:firstLine="720"/>
      <w:jc w:val="both"/>
    </w:pPr>
    <w:rPr>
      <w:rFonts w:ascii="Arial" w:eastAsia="Times New Roman" w:hAnsi="Arial"/>
      <w:spacing w:val="-5"/>
      <w:sz w:val="20"/>
      <w:szCs w:val="20"/>
      <w:lang w:eastAsia="ru-RU"/>
    </w:rPr>
  </w:style>
  <w:style w:type="character" w:customStyle="1" w:styleId="aff3">
    <w:name w:val="Основной текст Знак"/>
    <w:basedOn w:val="a9"/>
    <w:link w:val="aff2"/>
    <w:uiPriority w:val="99"/>
    <w:rsid w:val="00BE7F83"/>
    <w:rPr>
      <w:rFonts w:ascii="Arial" w:eastAsia="Times New Roman" w:hAnsi="Arial" w:cs="Times New Roman"/>
      <w:spacing w:val="-5"/>
      <w:sz w:val="20"/>
      <w:szCs w:val="20"/>
      <w:lang w:val="ru-RU" w:eastAsia="ru-RU"/>
    </w:rPr>
  </w:style>
  <w:style w:type="paragraph" w:styleId="38">
    <w:name w:val="toc 3"/>
    <w:basedOn w:val="a8"/>
    <w:uiPriority w:val="39"/>
    <w:qFormat/>
    <w:rsid w:val="00BE7F83"/>
    <w:pPr>
      <w:widowControl w:val="0"/>
      <w:autoSpaceDE w:val="0"/>
      <w:autoSpaceDN w:val="0"/>
      <w:adjustRightInd w:val="0"/>
      <w:spacing w:before="0" w:after="0"/>
      <w:ind w:left="400"/>
    </w:pPr>
    <w:rPr>
      <w:rFonts w:eastAsia="Times New Roman"/>
      <w:i/>
      <w:iCs/>
      <w:sz w:val="20"/>
      <w:szCs w:val="20"/>
      <w:lang w:eastAsia="ru-RU"/>
    </w:rPr>
  </w:style>
  <w:style w:type="paragraph" w:customStyle="1" w:styleId="aff4">
    <w:name w:val="Øðèôò àáçàöà"/>
    <w:basedOn w:val="a8"/>
    <w:next w:val="a8"/>
    <w:uiPriority w:val="99"/>
    <w:rsid w:val="00BE7F83"/>
    <w:pPr>
      <w:spacing w:before="0" w:after="0"/>
      <w:ind w:firstLine="720"/>
      <w:jc w:val="both"/>
    </w:pPr>
    <w:rPr>
      <w:rFonts w:ascii="Arial" w:eastAsia="Times New Roman" w:hAnsi="Arial"/>
      <w:sz w:val="20"/>
      <w:szCs w:val="20"/>
      <w:lang w:eastAsia="ru-RU"/>
    </w:rPr>
  </w:style>
  <w:style w:type="paragraph" w:styleId="aff5">
    <w:name w:val="Normal (Web)"/>
    <w:basedOn w:val="a8"/>
    <w:uiPriority w:val="99"/>
    <w:rsid w:val="00BE7F83"/>
    <w:pPr>
      <w:spacing w:before="0" w:after="51"/>
    </w:pPr>
    <w:rPr>
      <w:rFonts w:eastAsia="Times New Roman"/>
      <w:szCs w:val="24"/>
      <w:lang w:eastAsia="ru-RU"/>
    </w:rPr>
  </w:style>
  <w:style w:type="character" w:styleId="aff6">
    <w:name w:val="Strong"/>
    <w:basedOn w:val="a9"/>
    <w:uiPriority w:val="22"/>
    <w:qFormat/>
    <w:rsid w:val="00BE7F83"/>
    <w:rPr>
      <w:rFonts w:cs="Times New Roman"/>
      <w:b/>
    </w:rPr>
  </w:style>
  <w:style w:type="paragraph" w:styleId="HTML">
    <w:name w:val="HTML Preformatted"/>
    <w:basedOn w:val="a8"/>
    <w:link w:val="HTML0"/>
    <w:uiPriority w:val="99"/>
    <w:rsid w:val="00BE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sz w:val="20"/>
      <w:szCs w:val="20"/>
      <w:lang w:eastAsia="ru-RU"/>
    </w:rPr>
  </w:style>
  <w:style w:type="character" w:customStyle="1" w:styleId="HTML0">
    <w:name w:val="Стандартный HTML Знак"/>
    <w:basedOn w:val="a9"/>
    <w:link w:val="HTML"/>
    <w:uiPriority w:val="99"/>
    <w:rsid w:val="00BE7F83"/>
    <w:rPr>
      <w:rFonts w:ascii="Courier New" w:eastAsia="Times New Roman" w:hAnsi="Courier New" w:cs="Times New Roman"/>
      <w:sz w:val="20"/>
      <w:szCs w:val="20"/>
      <w:lang w:val="ru-RU" w:eastAsia="ru-RU"/>
    </w:rPr>
  </w:style>
  <w:style w:type="paragraph" w:customStyle="1" w:styleId="aff7">
    <w:name w:val="Ä_Ãëàâà"/>
    <w:basedOn w:val="a8"/>
    <w:next w:val="a1"/>
    <w:uiPriority w:val="99"/>
    <w:rsid w:val="00BE7F83"/>
    <w:pPr>
      <w:tabs>
        <w:tab w:val="num" w:pos="567"/>
      </w:tabs>
      <w:spacing w:before="240"/>
      <w:ind w:left="567" w:hanging="567"/>
    </w:pPr>
    <w:rPr>
      <w:rFonts w:ascii="Arial" w:eastAsia="Times New Roman" w:hAnsi="Arial" w:cs="Arial"/>
      <w:b/>
      <w:sz w:val="28"/>
      <w:lang w:eastAsia="ru-RU"/>
    </w:rPr>
  </w:style>
  <w:style w:type="paragraph" w:customStyle="1" w:styleId="aff8">
    <w:name w:val="Ä_Ñòàòüÿ"/>
    <w:basedOn w:val="a8"/>
    <w:next w:val="aff9"/>
    <w:autoRedefine/>
    <w:uiPriority w:val="99"/>
    <w:rsid w:val="00BE7F83"/>
    <w:pPr>
      <w:keepNext/>
      <w:keepLines/>
      <w:tabs>
        <w:tab w:val="left" w:pos="993"/>
      </w:tabs>
      <w:spacing w:before="240" w:line="276" w:lineRule="auto"/>
      <w:contextualSpacing/>
    </w:pPr>
    <w:rPr>
      <w:rFonts w:eastAsia="Times New Roman"/>
      <w:b/>
      <w:noProof/>
      <w:sz w:val="28"/>
      <w:lang w:val="en-US" w:eastAsia="ru-RU"/>
    </w:rPr>
  </w:style>
  <w:style w:type="paragraph" w:customStyle="1" w:styleId="aff9">
    <w:name w:val="Ä_ÑòÏóíêò¹"/>
    <w:basedOn w:val="a8"/>
    <w:uiPriority w:val="99"/>
    <w:rsid w:val="00BE7F83"/>
    <w:pPr>
      <w:tabs>
        <w:tab w:val="num" w:pos="720"/>
        <w:tab w:val="num" w:pos="1107"/>
      </w:tabs>
      <w:spacing w:before="0"/>
      <w:ind w:left="1107" w:hanging="397"/>
    </w:pPr>
    <w:rPr>
      <w:rFonts w:ascii="Arial Narrow" w:eastAsia="Times New Roman" w:hAnsi="Arial Narrow"/>
      <w:szCs w:val="24"/>
      <w:lang w:eastAsia="ru-RU"/>
    </w:rPr>
  </w:style>
  <w:style w:type="paragraph" w:customStyle="1" w:styleId="affa">
    <w:name w:val="Ä_ÑòÏóíêòÁ¹"/>
    <w:basedOn w:val="a8"/>
    <w:uiPriority w:val="99"/>
    <w:rsid w:val="00BE7F83"/>
    <w:pPr>
      <w:tabs>
        <w:tab w:val="num" w:pos="1080"/>
        <w:tab w:val="num" w:pos="1134"/>
      </w:tabs>
      <w:spacing w:before="0"/>
      <w:ind w:left="1134" w:hanging="567"/>
    </w:pPr>
    <w:rPr>
      <w:rFonts w:ascii="Arial Narrow" w:eastAsia="Times New Roman" w:hAnsi="Arial Narrow"/>
      <w:szCs w:val="24"/>
      <w:lang w:eastAsia="ru-RU"/>
    </w:rPr>
  </w:style>
  <w:style w:type="paragraph" w:customStyle="1" w:styleId="affb">
    <w:name w:val="Ä_ÑòÏóíêòÏ¹"/>
    <w:basedOn w:val="a8"/>
    <w:uiPriority w:val="99"/>
    <w:rsid w:val="00BE7F83"/>
    <w:pPr>
      <w:tabs>
        <w:tab w:val="num" w:pos="1080"/>
        <w:tab w:val="num" w:pos="1537"/>
      </w:tabs>
      <w:spacing w:before="0"/>
      <w:ind w:left="1537" w:hanging="397"/>
    </w:pPr>
    <w:rPr>
      <w:rFonts w:ascii="Arial Narrow" w:eastAsia="Times New Roman" w:hAnsi="Arial Narrow"/>
      <w:szCs w:val="24"/>
      <w:lang w:eastAsia="ru-RU"/>
    </w:rPr>
  </w:style>
  <w:style w:type="paragraph" w:customStyle="1" w:styleId="affc">
    <w:name w:val="Ä_ÑòÏóíêòÏá¹"/>
    <w:basedOn w:val="a8"/>
    <w:uiPriority w:val="99"/>
    <w:rsid w:val="00BE7F83"/>
    <w:pPr>
      <w:tabs>
        <w:tab w:val="num" w:pos="1440"/>
        <w:tab w:val="num" w:pos="1701"/>
      </w:tabs>
      <w:spacing w:before="0"/>
      <w:ind w:left="1701" w:hanging="397"/>
    </w:pPr>
    <w:rPr>
      <w:rFonts w:ascii="Arial Narrow" w:eastAsia="Times New Roman" w:hAnsi="Arial Narrow"/>
      <w:szCs w:val="24"/>
      <w:lang w:eastAsia="ru-RU"/>
    </w:rPr>
  </w:style>
  <w:style w:type="paragraph" w:customStyle="1" w:styleId="Web">
    <w:name w:val="Îáû÷íûé (Web)"/>
    <w:basedOn w:val="a8"/>
    <w:uiPriority w:val="99"/>
    <w:rsid w:val="00BE7F83"/>
    <w:pPr>
      <w:spacing w:before="100" w:beforeAutospacing="1" w:after="100" w:afterAutospacing="1"/>
    </w:pPr>
    <w:rPr>
      <w:rFonts w:eastAsia="Times New Roman"/>
      <w:szCs w:val="24"/>
      <w:lang w:eastAsia="ru-RU"/>
    </w:rPr>
  </w:style>
  <w:style w:type="character" w:customStyle="1" w:styleId="170">
    <w:name w:val="Çíàê Çíàê17"/>
    <w:uiPriority w:val="99"/>
    <w:rsid w:val="00BE7F83"/>
    <w:rPr>
      <w:rFonts w:ascii="Arial" w:hAnsi="Arial"/>
      <w:b/>
      <w:kern w:val="32"/>
      <w:sz w:val="32"/>
    </w:rPr>
  </w:style>
  <w:style w:type="character" w:customStyle="1" w:styleId="130">
    <w:name w:val="Çíàê Çíàê13"/>
    <w:uiPriority w:val="99"/>
    <w:rsid w:val="00BE7F83"/>
    <w:rPr>
      <w:b/>
      <w:i/>
      <w:sz w:val="26"/>
    </w:rPr>
  </w:style>
  <w:style w:type="paragraph" w:styleId="29">
    <w:name w:val="Body Text Indent 2"/>
    <w:basedOn w:val="a8"/>
    <w:link w:val="2a"/>
    <w:uiPriority w:val="99"/>
    <w:rsid w:val="00BE7F83"/>
    <w:pPr>
      <w:spacing w:before="0" w:line="480" w:lineRule="auto"/>
      <w:ind w:left="283"/>
      <w:jc w:val="both"/>
    </w:pPr>
    <w:rPr>
      <w:rFonts w:eastAsia="Times New Roman"/>
      <w:szCs w:val="20"/>
      <w:lang w:eastAsia="ru-RU"/>
    </w:rPr>
  </w:style>
  <w:style w:type="character" w:customStyle="1" w:styleId="2a">
    <w:name w:val="Основной текст с отступом 2 Знак"/>
    <w:basedOn w:val="a9"/>
    <w:link w:val="29"/>
    <w:uiPriority w:val="99"/>
    <w:rsid w:val="00BE7F83"/>
    <w:rPr>
      <w:rFonts w:ascii="Times New Roman" w:eastAsia="Times New Roman" w:hAnsi="Times New Roman" w:cs="Times New Roman"/>
      <w:sz w:val="24"/>
      <w:szCs w:val="20"/>
      <w:lang w:val="ru-RU" w:eastAsia="ru-RU"/>
    </w:rPr>
  </w:style>
  <w:style w:type="paragraph" w:styleId="affd">
    <w:name w:val="Body Text Indent"/>
    <w:basedOn w:val="a8"/>
    <w:link w:val="affe"/>
    <w:uiPriority w:val="99"/>
    <w:rsid w:val="00BE7F83"/>
    <w:pPr>
      <w:spacing w:before="0"/>
      <w:ind w:left="283"/>
    </w:pPr>
    <w:rPr>
      <w:rFonts w:eastAsia="Times New Roman"/>
      <w:szCs w:val="24"/>
      <w:lang w:eastAsia="ru-RU"/>
    </w:rPr>
  </w:style>
  <w:style w:type="character" w:customStyle="1" w:styleId="affe">
    <w:name w:val="Основной текст с отступом Знак"/>
    <w:basedOn w:val="a9"/>
    <w:link w:val="affd"/>
    <w:uiPriority w:val="99"/>
    <w:rsid w:val="00BE7F83"/>
    <w:rPr>
      <w:rFonts w:ascii="Times New Roman" w:eastAsia="Times New Roman" w:hAnsi="Times New Roman" w:cs="Times New Roman"/>
      <w:sz w:val="24"/>
      <w:szCs w:val="24"/>
      <w:lang w:val="ru-RU" w:eastAsia="ru-RU"/>
    </w:rPr>
  </w:style>
  <w:style w:type="paragraph" w:customStyle="1" w:styleId="5ABCD">
    <w:name w:val="Ïóíêò_5_ABCD"/>
    <w:basedOn w:val="a8"/>
    <w:uiPriority w:val="99"/>
    <w:rsid w:val="00BE7F83"/>
    <w:pPr>
      <w:tabs>
        <w:tab w:val="num" w:pos="1701"/>
      </w:tabs>
      <w:spacing w:before="0" w:after="0" w:line="360" w:lineRule="auto"/>
      <w:ind w:left="1701" w:hanging="567"/>
      <w:jc w:val="both"/>
    </w:pPr>
    <w:rPr>
      <w:rFonts w:eastAsia="Times New Roman"/>
      <w:sz w:val="28"/>
      <w:szCs w:val="20"/>
      <w:lang w:eastAsia="ru-RU"/>
    </w:rPr>
  </w:style>
  <w:style w:type="paragraph" w:customStyle="1" w:styleId="ConsNonformat">
    <w:name w:val="ConsNonformat"/>
    <w:uiPriority w:val="99"/>
    <w:rsid w:val="00BE7F8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rPr>
  </w:style>
  <w:style w:type="paragraph" w:customStyle="1" w:styleId="19">
    <w:name w:val="Ñòèëü1"/>
    <w:basedOn w:val="a8"/>
    <w:uiPriority w:val="99"/>
    <w:rsid w:val="00BE7F83"/>
    <w:pPr>
      <w:keepNext/>
      <w:keepLines/>
      <w:widowControl w:val="0"/>
      <w:suppressLineNumbers/>
      <w:suppressAutoHyphens/>
      <w:spacing w:before="0" w:after="60"/>
    </w:pPr>
    <w:rPr>
      <w:rFonts w:eastAsia="Times New Roman"/>
      <w:b/>
      <w:bCs/>
      <w:sz w:val="28"/>
      <w:lang w:eastAsia="ru-RU"/>
    </w:rPr>
  </w:style>
  <w:style w:type="paragraph" w:customStyle="1" w:styleId="2b">
    <w:name w:val="Ñòèëü2"/>
    <w:basedOn w:val="24"/>
    <w:link w:val="2c"/>
    <w:uiPriority w:val="99"/>
    <w:rsid w:val="00BE7F83"/>
    <w:pPr>
      <w:keepNext/>
      <w:keepLines/>
      <w:widowControl w:val="0"/>
      <w:numPr>
        <w:numId w:val="0"/>
      </w:numPr>
      <w:suppressLineNumbers/>
      <w:suppressAutoHyphens/>
      <w:spacing w:after="60"/>
      <w:contextualSpacing w:val="0"/>
      <w:jc w:val="both"/>
    </w:pPr>
    <w:rPr>
      <w:b/>
      <w:bCs/>
    </w:rPr>
  </w:style>
  <w:style w:type="paragraph" w:customStyle="1" w:styleId="39">
    <w:name w:val="Ñòèëü3 Çíàê"/>
    <w:basedOn w:val="29"/>
    <w:uiPriority w:val="99"/>
    <w:rsid w:val="00BE7F83"/>
    <w:pPr>
      <w:widowControl w:val="0"/>
      <w:adjustRightInd w:val="0"/>
      <w:spacing w:after="0" w:line="240" w:lineRule="auto"/>
      <w:ind w:left="0"/>
      <w:textAlignment w:val="baseline"/>
    </w:pPr>
    <w:rPr>
      <w:szCs w:val="24"/>
    </w:rPr>
  </w:style>
  <w:style w:type="paragraph" w:customStyle="1" w:styleId="Normal1">
    <w:name w:val="Normal1"/>
    <w:uiPriority w:val="99"/>
    <w:rsid w:val="00BE7F83"/>
    <w:pPr>
      <w:spacing w:after="0" w:line="240" w:lineRule="auto"/>
    </w:pPr>
    <w:rPr>
      <w:rFonts w:ascii="Times New Roman" w:eastAsia="Times New Roman" w:hAnsi="Times New Roman" w:cs="Times New Roman"/>
      <w:sz w:val="20"/>
      <w:szCs w:val="20"/>
      <w:lang w:val="ru-RU" w:eastAsia="ru-RU"/>
    </w:rPr>
  </w:style>
  <w:style w:type="paragraph" w:styleId="24">
    <w:name w:val="List Number 2"/>
    <w:basedOn w:val="a8"/>
    <w:uiPriority w:val="99"/>
    <w:rsid w:val="00BE7F83"/>
    <w:pPr>
      <w:numPr>
        <w:numId w:val="43"/>
      </w:numPr>
      <w:spacing w:before="0" w:after="0"/>
      <w:contextualSpacing/>
    </w:pPr>
    <w:rPr>
      <w:rFonts w:eastAsia="Times New Roman"/>
      <w:szCs w:val="24"/>
      <w:lang w:eastAsia="ru-RU"/>
    </w:rPr>
  </w:style>
  <w:style w:type="paragraph" w:styleId="2d">
    <w:name w:val="Body Text 2"/>
    <w:basedOn w:val="a8"/>
    <w:link w:val="2e"/>
    <w:uiPriority w:val="99"/>
    <w:rsid w:val="00BE7F83"/>
    <w:pPr>
      <w:spacing w:before="0" w:line="480" w:lineRule="auto"/>
    </w:pPr>
    <w:rPr>
      <w:rFonts w:eastAsia="Times New Roman"/>
      <w:szCs w:val="24"/>
      <w:lang w:eastAsia="ru-RU"/>
    </w:rPr>
  </w:style>
  <w:style w:type="character" w:customStyle="1" w:styleId="2e">
    <w:name w:val="Основной текст 2 Знак"/>
    <w:basedOn w:val="a9"/>
    <w:link w:val="2d"/>
    <w:uiPriority w:val="99"/>
    <w:rsid w:val="00BE7F83"/>
    <w:rPr>
      <w:rFonts w:ascii="Times New Roman" w:eastAsia="Times New Roman" w:hAnsi="Times New Roman" w:cs="Times New Roman"/>
      <w:sz w:val="24"/>
      <w:szCs w:val="24"/>
      <w:lang w:val="ru-RU" w:eastAsia="ru-RU"/>
    </w:rPr>
  </w:style>
  <w:style w:type="paragraph" w:styleId="afff">
    <w:name w:val="Plain Text"/>
    <w:basedOn w:val="a8"/>
    <w:link w:val="afff0"/>
    <w:uiPriority w:val="99"/>
    <w:rsid w:val="00BE7F83"/>
    <w:pPr>
      <w:spacing w:before="0" w:after="0"/>
    </w:pPr>
    <w:rPr>
      <w:rFonts w:ascii="Courier New" w:eastAsia="Times New Roman" w:hAnsi="Courier New"/>
      <w:sz w:val="20"/>
      <w:szCs w:val="20"/>
      <w:lang w:eastAsia="ru-RU"/>
    </w:rPr>
  </w:style>
  <w:style w:type="character" w:customStyle="1" w:styleId="afff0">
    <w:name w:val="Текст Знак"/>
    <w:basedOn w:val="a9"/>
    <w:link w:val="afff"/>
    <w:uiPriority w:val="99"/>
    <w:rsid w:val="00BE7F83"/>
    <w:rPr>
      <w:rFonts w:ascii="Courier New" w:eastAsia="Times New Roman" w:hAnsi="Courier New" w:cs="Times New Roman"/>
      <w:sz w:val="20"/>
      <w:szCs w:val="20"/>
      <w:lang w:val="ru-RU" w:eastAsia="ru-RU"/>
    </w:rPr>
  </w:style>
  <w:style w:type="paragraph" w:styleId="afff1">
    <w:name w:val="Block Text"/>
    <w:basedOn w:val="a8"/>
    <w:uiPriority w:val="99"/>
    <w:rsid w:val="00BE7F83"/>
    <w:pPr>
      <w:widowControl w:val="0"/>
      <w:shd w:val="clear" w:color="auto" w:fill="FFFFFF"/>
      <w:autoSpaceDE w:val="0"/>
      <w:autoSpaceDN w:val="0"/>
      <w:adjustRightInd w:val="0"/>
      <w:spacing w:before="0" w:after="0"/>
      <w:ind w:left="3782" w:right="3816"/>
      <w:jc w:val="center"/>
    </w:pPr>
    <w:rPr>
      <w:rFonts w:eastAsia="Times New Roman"/>
      <w:b/>
      <w:bCs/>
      <w:color w:val="000000"/>
      <w:spacing w:val="-7"/>
      <w:sz w:val="26"/>
      <w:szCs w:val="25"/>
      <w:lang w:eastAsia="ru-RU"/>
    </w:rPr>
  </w:style>
  <w:style w:type="paragraph" w:styleId="afff2">
    <w:name w:val="Title"/>
    <w:basedOn w:val="a8"/>
    <w:link w:val="afff3"/>
    <w:uiPriority w:val="99"/>
    <w:qFormat/>
    <w:rsid w:val="00BE7F83"/>
    <w:pPr>
      <w:spacing w:before="0" w:after="0"/>
      <w:jc w:val="center"/>
    </w:pPr>
    <w:rPr>
      <w:rFonts w:eastAsia="Times New Roman"/>
      <w:b/>
      <w:sz w:val="28"/>
      <w:szCs w:val="20"/>
      <w:lang w:val="en-US" w:eastAsia="ru-RU"/>
    </w:rPr>
  </w:style>
  <w:style w:type="character" w:customStyle="1" w:styleId="afff3">
    <w:name w:val="Заголовок Знак"/>
    <w:basedOn w:val="a9"/>
    <w:link w:val="afff2"/>
    <w:uiPriority w:val="99"/>
    <w:rsid w:val="00BE7F83"/>
    <w:rPr>
      <w:rFonts w:ascii="Times New Roman" w:eastAsia="Times New Roman" w:hAnsi="Times New Roman" w:cs="Times New Roman"/>
      <w:b/>
      <w:sz w:val="28"/>
      <w:szCs w:val="20"/>
      <w:lang w:eastAsia="ru-RU"/>
    </w:rPr>
  </w:style>
  <w:style w:type="character" w:customStyle="1" w:styleId="FontStyle37">
    <w:name w:val="Font Style37"/>
    <w:uiPriority w:val="99"/>
    <w:rsid w:val="00BE7F83"/>
    <w:rPr>
      <w:rFonts w:ascii="Arial Narrow" w:hAnsi="Arial Narrow"/>
      <w:sz w:val="22"/>
    </w:rPr>
  </w:style>
  <w:style w:type="paragraph" w:customStyle="1" w:styleId="a2">
    <w:name w:val="Ïóíêò Çíàê"/>
    <w:basedOn w:val="a8"/>
    <w:uiPriority w:val="99"/>
    <w:rsid w:val="00BE7F83"/>
    <w:pPr>
      <w:numPr>
        <w:ilvl w:val="1"/>
        <w:numId w:val="45"/>
      </w:numPr>
      <w:tabs>
        <w:tab w:val="left" w:pos="851"/>
        <w:tab w:val="left" w:pos="1134"/>
      </w:tabs>
      <w:spacing w:before="0" w:after="0" w:line="360" w:lineRule="auto"/>
      <w:jc w:val="both"/>
    </w:pPr>
    <w:rPr>
      <w:rFonts w:eastAsia="Times New Roman"/>
      <w:sz w:val="28"/>
      <w:szCs w:val="20"/>
      <w:lang w:eastAsia="ru-RU"/>
    </w:rPr>
  </w:style>
  <w:style w:type="paragraph" w:customStyle="1" w:styleId="a3">
    <w:name w:val="Ïîäïóíêò"/>
    <w:basedOn w:val="a2"/>
    <w:uiPriority w:val="99"/>
    <w:rsid w:val="00BE7F83"/>
    <w:pPr>
      <w:numPr>
        <w:ilvl w:val="2"/>
      </w:numPr>
      <w:tabs>
        <w:tab w:val="clear" w:pos="1134"/>
        <w:tab w:val="num" w:pos="2411"/>
      </w:tabs>
    </w:pPr>
  </w:style>
  <w:style w:type="paragraph" w:customStyle="1" w:styleId="a4">
    <w:name w:val="Ïîäïîäïóíêò"/>
    <w:basedOn w:val="a3"/>
    <w:uiPriority w:val="99"/>
    <w:rsid w:val="00BE7F83"/>
    <w:pPr>
      <w:numPr>
        <w:ilvl w:val="3"/>
      </w:numPr>
      <w:tabs>
        <w:tab w:val="num" w:pos="1107"/>
        <w:tab w:val="left" w:pos="1134"/>
        <w:tab w:val="left" w:pos="1418"/>
      </w:tabs>
    </w:pPr>
  </w:style>
  <w:style w:type="paragraph" w:customStyle="1" w:styleId="a5">
    <w:name w:val="Ïîäïîäïîäïóíêò"/>
    <w:basedOn w:val="a8"/>
    <w:uiPriority w:val="99"/>
    <w:rsid w:val="00BE7F83"/>
    <w:pPr>
      <w:numPr>
        <w:ilvl w:val="4"/>
        <w:numId w:val="45"/>
      </w:numPr>
      <w:tabs>
        <w:tab w:val="left" w:pos="1134"/>
        <w:tab w:val="left" w:pos="1701"/>
      </w:tabs>
      <w:spacing w:before="0" w:after="0" w:line="360" w:lineRule="auto"/>
      <w:jc w:val="both"/>
    </w:pPr>
    <w:rPr>
      <w:rFonts w:eastAsia="Times New Roman"/>
      <w:sz w:val="28"/>
      <w:szCs w:val="20"/>
      <w:lang w:eastAsia="ru-RU"/>
    </w:rPr>
  </w:style>
  <w:style w:type="paragraph" w:customStyle="1" w:styleId="10">
    <w:name w:val="Ïóíêò1"/>
    <w:basedOn w:val="a8"/>
    <w:uiPriority w:val="99"/>
    <w:rsid w:val="00BE7F83"/>
    <w:pPr>
      <w:numPr>
        <w:numId w:val="45"/>
      </w:numPr>
      <w:spacing w:before="240" w:after="0" w:line="360" w:lineRule="auto"/>
      <w:jc w:val="center"/>
    </w:pPr>
    <w:rPr>
      <w:rFonts w:ascii="Arial" w:eastAsia="Times New Roman" w:hAnsi="Arial"/>
      <w:b/>
      <w:sz w:val="28"/>
      <w:lang w:eastAsia="ru-RU"/>
    </w:rPr>
  </w:style>
  <w:style w:type="paragraph" w:customStyle="1" w:styleId="afff4">
    <w:name w:val="Ïðèìå÷àíèå"/>
    <w:basedOn w:val="a8"/>
    <w:uiPriority w:val="99"/>
    <w:rsid w:val="00BE7F83"/>
    <w:pPr>
      <w:numPr>
        <w:ilvl w:val="1"/>
      </w:numPr>
      <w:spacing w:after="240" w:line="360" w:lineRule="auto"/>
      <w:ind w:left="1701" w:right="567"/>
      <w:jc w:val="both"/>
    </w:pPr>
    <w:rPr>
      <w:rFonts w:eastAsia="Times New Roman"/>
      <w:spacing w:val="20"/>
      <w:sz w:val="20"/>
      <w:szCs w:val="20"/>
      <w:lang w:eastAsia="ru-RU"/>
    </w:rPr>
  </w:style>
  <w:style w:type="paragraph" w:customStyle="1" w:styleId="afff5">
    <w:name w:val="Ïóíêò á/í"/>
    <w:basedOn w:val="a8"/>
    <w:uiPriority w:val="99"/>
    <w:rsid w:val="00BE7F83"/>
    <w:pPr>
      <w:spacing w:before="0" w:after="0" w:line="360" w:lineRule="auto"/>
      <w:ind w:left="1134"/>
      <w:jc w:val="both"/>
    </w:pPr>
    <w:rPr>
      <w:rFonts w:eastAsia="Times New Roman"/>
      <w:sz w:val="28"/>
      <w:szCs w:val="20"/>
      <w:lang w:eastAsia="ru-RU"/>
    </w:rPr>
  </w:style>
  <w:style w:type="paragraph" w:customStyle="1" w:styleId="1a">
    <w:name w:val="Àáçàö ñïèñêà1"/>
    <w:basedOn w:val="a8"/>
    <w:uiPriority w:val="99"/>
    <w:rsid w:val="00BE7F83"/>
    <w:pPr>
      <w:spacing w:before="0" w:after="200" w:line="276" w:lineRule="auto"/>
      <w:ind w:left="720"/>
    </w:pPr>
    <w:rPr>
      <w:rFonts w:ascii="Calibri" w:eastAsia="Times New Roman" w:hAnsi="Calibri"/>
      <w:sz w:val="22"/>
      <w:szCs w:val="22"/>
    </w:rPr>
  </w:style>
  <w:style w:type="paragraph" w:customStyle="1" w:styleId="-30">
    <w:name w:val="ïóíêò-3"/>
    <w:basedOn w:val="a8"/>
    <w:link w:val="-31"/>
    <w:uiPriority w:val="99"/>
    <w:rsid w:val="00BE7F83"/>
    <w:pPr>
      <w:tabs>
        <w:tab w:val="num" w:pos="1701"/>
      </w:tabs>
      <w:spacing w:before="0" w:after="0" w:line="288" w:lineRule="auto"/>
      <w:ind w:firstLine="567"/>
      <w:jc w:val="both"/>
    </w:pPr>
    <w:rPr>
      <w:rFonts w:ascii="Calibri" w:eastAsia="Times New Roman" w:hAnsi="Calibri"/>
      <w:sz w:val="28"/>
      <w:lang w:eastAsia="ru-RU"/>
    </w:rPr>
  </w:style>
  <w:style w:type="character" w:customStyle="1" w:styleId="-31">
    <w:name w:val="ïóíêò-3 Çíàê"/>
    <w:link w:val="-30"/>
    <w:uiPriority w:val="99"/>
    <w:locked/>
    <w:rsid w:val="00BE7F83"/>
    <w:rPr>
      <w:rFonts w:ascii="Calibri" w:eastAsia="Times New Roman" w:hAnsi="Calibri" w:cs="Times New Roman"/>
      <w:sz w:val="28"/>
      <w:szCs w:val="28"/>
      <w:lang w:val="ru-RU" w:eastAsia="ru-RU"/>
    </w:rPr>
  </w:style>
  <w:style w:type="character" w:customStyle="1" w:styleId="afff6">
    <w:name w:val="Ãèïåðòåêñòîâàÿ ññûëêà"/>
    <w:uiPriority w:val="99"/>
    <w:rsid w:val="00BE7F83"/>
    <w:rPr>
      <w:color w:val="008000"/>
    </w:rPr>
  </w:style>
  <w:style w:type="paragraph" w:customStyle="1" w:styleId="Default">
    <w:name w:val="Default"/>
    <w:uiPriority w:val="99"/>
    <w:rsid w:val="00BE7F8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43">
    <w:name w:val="Ïóíêò_4"/>
    <w:basedOn w:val="a8"/>
    <w:link w:val="44"/>
    <w:uiPriority w:val="99"/>
    <w:rsid w:val="00BE7F83"/>
    <w:pPr>
      <w:tabs>
        <w:tab w:val="num" w:pos="1107"/>
      </w:tabs>
      <w:spacing w:before="0" w:after="0"/>
      <w:ind w:left="1107" w:hanging="397"/>
      <w:jc w:val="both"/>
    </w:pPr>
    <w:rPr>
      <w:rFonts w:ascii="Calibri" w:eastAsia="Times New Roman" w:hAnsi="Calibri"/>
      <w:sz w:val="28"/>
      <w:lang w:eastAsia="ru-RU"/>
    </w:rPr>
  </w:style>
  <w:style w:type="character" w:customStyle="1" w:styleId="44">
    <w:name w:val="Ïóíêò_4 Çíàê"/>
    <w:link w:val="43"/>
    <w:uiPriority w:val="99"/>
    <w:locked/>
    <w:rsid w:val="00BE7F83"/>
    <w:rPr>
      <w:rFonts w:ascii="Calibri" w:eastAsia="Times New Roman" w:hAnsi="Calibri" w:cs="Times New Roman"/>
      <w:sz w:val="28"/>
      <w:szCs w:val="28"/>
      <w:lang w:val="ru-RU" w:eastAsia="ru-RU"/>
    </w:rPr>
  </w:style>
  <w:style w:type="paragraph" w:customStyle="1" w:styleId="-32">
    <w:name w:val="Ïóíêò-3"/>
    <w:basedOn w:val="a8"/>
    <w:uiPriority w:val="99"/>
    <w:rsid w:val="00BE7F83"/>
    <w:pPr>
      <w:spacing w:before="0" w:after="0" w:line="288" w:lineRule="auto"/>
      <w:jc w:val="both"/>
    </w:pPr>
    <w:rPr>
      <w:rFonts w:eastAsia="Times New Roman"/>
      <w:sz w:val="28"/>
      <w:szCs w:val="24"/>
      <w:lang w:eastAsia="ru-RU"/>
    </w:rPr>
  </w:style>
  <w:style w:type="paragraph" w:customStyle="1" w:styleId="-4">
    <w:name w:val="Ïóíêò-4"/>
    <w:basedOn w:val="a8"/>
    <w:link w:val="-40"/>
    <w:uiPriority w:val="99"/>
    <w:rsid w:val="00BE7F83"/>
    <w:pPr>
      <w:spacing w:before="0" w:after="0" w:line="288" w:lineRule="auto"/>
      <w:jc w:val="both"/>
    </w:pPr>
    <w:rPr>
      <w:rFonts w:eastAsia="Times New Roman"/>
      <w:sz w:val="28"/>
      <w:szCs w:val="24"/>
      <w:lang w:eastAsia="ru-RU"/>
    </w:rPr>
  </w:style>
  <w:style w:type="paragraph" w:customStyle="1" w:styleId="afff7">
    <w:name w:val="×àñòü"/>
    <w:basedOn w:val="a8"/>
    <w:link w:val="afff8"/>
    <w:uiPriority w:val="99"/>
    <w:rsid w:val="00BE7F83"/>
    <w:pPr>
      <w:tabs>
        <w:tab w:val="num" w:pos="1134"/>
      </w:tabs>
      <w:spacing w:before="0" w:after="0" w:line="288" w:lineRule="auto"/>
      <w:ind w:firstLine="567"/>
      <w:jc w:val="both"/>
    </w:pPr>
    <w:rPr>
      <w:rFonts w:ascii="Calibri" w:eastAsia="Times New Roman" w:hAnsi="Calibri"/>
      <w:sz w:val="28"/>
      <w:szCs w:val="24"/>
      <w:lang w:eastAsia="ru-RU"/>
    </w:rPr>
  </w:style>
  <w:style w:type="character" w:customStyle="1" w:styleId="afff8">
    <w:name w:val="×àñòü Çíàê"/>
    <w:link w:val="afff7"/>
    <w:uiPriority w:val="99"/>
    <w:locked/>
    <w:rsid w:val="00BE7F83"/>
    <w:rPr>
      <w:rFonts w:ascii="Calibri" w:eastAsia="Times New Roman" w:hAnsi="Calibri" w:cs="Times New Roman"/>
      <w:sz w:val="28"/>
      <w:szCs w:val="24"/>
      <w:lang w:val="ru-RU" w:eastAsia="ru-RU"/>
    </w:rPr>
  </w:style>
  <w:style w:type="paragraph" w:customStyle="1" w:styleId="-6">
    <w:name w:val="ïóíêò-6"/>
    <w:basedOn w:val="a8"/>
    <w:uiPriority w:val="99"/>
    <w:rsid w:val="00BE7F83"/>
    <w:pPr>
      <w:numPr>
        <w:numId w:val="46"/>
      </w:numPr>
      <w:spacing w:before="0" w:after="0" w:line="288" w:lineRule="auto"/>
      <w:jc w:val="both"/>
    </w:pPr>
    <w:rPr>
      <w:rFonts w:eastAsia="Times New Roman"/>
      <w:sz w:val="28"/>
      <w:lang w:eastAsia="ru-RU"/>
    </w:rPr>
  </w:style>
  <w:style w:type="paragraph" w:customStyle="1" w:styleId="3a">
    <w:name w:val="Ñòèëü3"/>
    <w:basedOn w:val="29"/>
    <w:uiPriority w:val="99"/>
    <w:rsid w:val="00BE7F83"/>
    <w:pPr>
      <w:widowControl w:val="0"/>
      <w:tabs>
        <w:tab w:val="num" w:pos="227"/>
      </w:tabs>
      <w:adjustRightInd w:val="0"/>
      <w:spacing w:after="0" w:line="240" w:lineRule="auto"/>
      <w:ind w:left="0"/>
      <w:textAlignment w:val="baseline"/>
    </w:pPr>
    <w:rPr>
      <w:szCs w:val="24"/>
    </w:rPr>
  </w:style>
  <w:style w:type="paragraph" w:customStyle="1" w:styleId="ConsPlusNormal">
    <w:name w:val="ConsPlusNormal"/>
    <w:link w:val="ConsPlusNormal0"/>
    <w:rsid w:val="00BE7F83"/>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3">
    <w:name w:val="Ïóíêò_3"/>
    <w:basedOn w:val="a8"/>
    <w:uiPriority w:val="99"/>
    <w:rsid w:val="00BE7F83"/>
    <w:pPr>
      <w:numPr>
        <w:numId w:val="42"/>
      </w:numPr>
      <w:tabs>
        <w:tab w:val="clear" w:pos="643"/>
        <w:tab w:val="num" w:pos="2411"/>
      </w:tabs>
      <w:spacing w:before="0" w:after="0"/>
      <w:ind w:left="2411" w:hanging="1134"/>
      <w:jc w:val="both"/>
    </w:pPr>
    <w:rPr>
      <w:rFonts w:eastAsia="Times New Roman"/>
      <w:sz w:val="28"/>
      <w:lang w:eastAsia="ru-RU"/>
    </w:rPr>
  </w:style>
  <w:style w:type="paragraph" w:customStyle="1" w:styleId="54">
    <w:name w:val="Ïóíêò_5"/>
    <w:basedOn w:val="a8"/>
    <w:uiPriority w:val="99"/>
    <w:rsid w:val="00BE7F83"/>
    <w:pPr>
      <w:tabs>
        <w:tab w:val="num" w:pos="1134"/>
        <w:tab w:val="num" w:pos="1701"/>
      </w:tabs>
      <w:spacing w:before="0" w:after="0"/>
      <w:ind w:left="1134" w:hanging="567"/>
      <w:jc w:val="both"/>
    </w:pPr>
    <w:rPr>
      <w:rFonts w:eastAsia="Times New Roman"/>
      <w:sz w:val="28"/>
      <w:szCs w:val="24"/>
      <w:lang w:eastAsia="ru-RU"/>
    </w:rPr>
  </w:style>
  <w:style w:type="paragraph" w:customStyle="1" w:styleId="afff9">
    <w:name w:val="Ïóíêò"/>
    <w:basedOn w:val="a8"/>
    <w:uiPriority w:val="99"/>
    <w:rsid w:val="00BE7F83"/>
    <w:pPr>
      <w:spacing w:before="0" w:after="0" w:line="360" w:lineRule="auto"/>
      <w:jc w:val="both"/>
    </w:pPr>
    <w:rPr>
      <w:rFonts w:eastAsia="Times New Roman"/>
      <w:sz w:val="28"/>
      <w:szCs w:val="20"/>
      <w:lang w:eastAsia="ru-RU"/>
    </w:rPr>
  </w:style>
  <w:style w:type="paragraph" w:customStyle="1" w:styleId="-5">
    <w:name w:val="Ïóíêò-5"/>
    <w:basedOn w:val="a8"/>
    <w:uiPriority w:val="99"/>
    <w:rsid w:val="00BE7F83"/>
    <w:pPr>
      <w:tabs>
        <w:tab w:val="num" w:pos="1701"/>
      </w:tabs>
      <w:spacing w:before="0" w:after="0" w:line="288" w:lineRule="auto"/>
      <w:ind w:firstLine="567"/>
      <w:jc w:val="both"/>
    </w:pPr>
    <w:rPr>
      <w:rFonts w:eastAsia="Times New Roman"/>
      <w:sz w:val="28"/>
      <w:szCs w:val="24"/>
      <w:lang w:eastAsia="ru-RU"/>
    </w:rPr>
  </w:style>
  <w:style w:type="paragraph" w:customStyle="1" w:styleId="-60">
    <w:name w:val="Ïóíêò-6"/>
    <w:basedOn w:val="a8"/>
    <w:uiPriority w:val="99"/>
    <w:rsid w:val="00BE7F83"/>
    <w:pPr>
      <w:tabs>
        <w:tab w:val="num" w:pos="1702"/>
      </w:tabs>
      <w:spacing w:before="0" w:after="0" w:line="288" w:lineRule="auto"/>
      <w:ind w:left="1" w:firstLine="567"/>
      <w:jc w:val="both"/>
    </w:pPr>
    <w:rPr>
      <w:rFonts w:eastAsia="Times New Roman"/>
      <w:sz w:val="28"/>
      <w:szCs w:val="24"/>
      <w:lang w:eastAsia="ru-RU"/>
    </w:rPr>
  </w:style>
  <w:style w:type="paragraph" w:customStyle="1" w:styleId="-7">
    <w:name w:val="Ïóíêò-7"/>
    <w:basedOn w:val="a8"/>
    <w:uiPriority w:val="99"/>
    <w:rsid w:val="00BE7F83"/>
    <w:pPr>
      <w:tabs>
        <w:tab w:val="num" w:pos="1701"/>
      </w:tabs>
      <w:spacing w:before="0" w:after="0" w:line="288" w:lineRule="auto"/>
      <w:ind w:firstLine="567"/>
      <w:jc w:val="both"/>
    </w:pPr>
    <w:rPr>
      <w:rFonts w:eastAsia="Times New Roman"/>
      <w:sz w:val="28"/>
      <w:szCs w:val="24"/>
      <w:lang w:eastAsia="ru-RU"/>
    </w:rPr>
  </w:style>
  <w:style w:type="character" w:styleId="afffa">
    <w:name w:val="annotation reference"/>
    <w:basedOn w:val="a9"/>
    <w:uiPriority w:val="99"/>
    <w:semiHidden/>
    <w:rsid w:val="00BE7F83"/>
    <w:rPr>
      <w:rFonts w:cs="Times New Roman"/>
      <w:sz w:val="16"/>
    </w:rPr>
  </w:style>
  <w:style w:type="paragraph" w:styleId="afffb">
    <w:name w:val="annotation text"/>
    <w:basedOn w:val="a8"/>
    <w:link w:val="afffc"/>
    <w:uiPriority w:val="99"/>
    <w:semiHidden/>
    <w:rsid w:val="00BE7F83"/>
    <w:pPr>
      <w:spacing w:before="0" w:after="0" w:line="288" w:lineRule="auto"/>
      <w:ind w:firstLine="567"/>
      <w:jc w:val="both"/>
    </w:pPr>
    <w:rPr>
      <w:rFonts w:eastAsia="Times New Roman"/>
      <w:sz w:val="20"/>
      <w:szCs w:val="20"/>
      <w:lang w:eastAsia="ru-RU"/>
    </w:rPr>
  </w:style>
  <w:style w:type="character" w:customStyle="1" w:styleId="afffc">
    <w:name w:val="Текст примечания Знак"/>
    <w:basedOn w:val="a9"/>
    <w:link w:val="afffb"/>
    <w:uiPriority w:val="99"/>
    <w:semiHidden/>
    <w:rsid w:val="00BE7F83"/>
    <w:rPr>
      <w:rFonts w:ascii="Times New Roman" w:eastAsia="Times New Roman" w:hAnsi="Times New Roman" w:cs="Times New Roman"/>
      <w:sz w:val="20"/>
      <w:szCs w:val="20"/>
      <w:lang w:val="ru-RU" w:eastAsia="ru-RU"/>
    </w:rPr>
  </w:style>
  <w:style w:type="paragraph" w:customStyle="1" w:styleId="2f">
    <w:name w:val="Ïîäçàãîëîâîê_2"/>
    <w:basedOn w:val="a8"/>
    <w:uiPriority w:val="99"/>
    <w:rsid w:val="00BE7F83"/>
    <w:pPr>
      <w:keepNext/>
      <w:tabs>
        <w:tab w:val="num" w:pos="567"/>
        <w:tab w:val="num" w:pos="1701"/>
      </w:tabs>
      <w:suppressAutoHyphens/>
      <w:spacing w:before="360"/>
      <w:ind w:left="567" w:hanging="567"/>
      <w:jc w:val="both"/>
      <w:outlineLvl w:val="1"/>
    </w:pPr>
    <w:rPr>
      <w:rFonts w:eastAsia="Times New Roman"/>
      <w:b/>
      <w:sz w:val="32"/>
      <w:szCs w:val="20"/>
      <w:lang w:eastAsia="ru-RU"/>
    </w:rPr>
  </w:style>
  <w:style w:type="paragraph" w:customStyle="1" w:styleId="Oaeno">
    <w:name w:val="Oaeno"/>
    <w:basedOn w:val="a8"/>
    <w:uiPriority w:val="99"/>
    <w:rsid w:val="00BE7F83"/>
    <w:pPr>
      <w:spacing w:before="0" w:after="0"/>
    </w:pPr>
    <w:rPr>
      <w:rFonts w:ascii="Courier New" w:eastAsia="Times New Roman" w:hAnsi="Courier New" w:cs="Courier New"/>
      <w:sz w:val="20"/>
      <w:szCs w:val="20"/>
      <w:lang w:eastAsia="ru-RU"/>
    </w:rPr>
  </w:style>
  <w:style w:type="character" w:customStyle="1" w:styleId="grame">
    <w:name w:val="grame"/>
    <w:uiPriority w:val="99"/>
    <w:rsid w:val="00BE7F83"/>
  </w:style>
  <w:style w:type="character" w:customStyle="1" w:styleId="ConsPlusNormal0">
    <w:name w:val="ConsPlusNormal Çíàê"/>
    <w:link w:val="ConsPlusNormal"/>
    <w:locked/>
    <w:rsid w:val="00BE7F83"/>
    <w:rPr>
      <w:rFonts w:ascii="Arial" w:eastAsia="Times New Roman" w:hAnsi="Arial" w:cs="Arial"/>
      <w:sz w:val="20"/>
      <w:szCs w:val="20"/>
      <w:lang w:val="ru-RU" w:eastAsia="ru-RU"/>
    </w:rPr>
  </w:style>
  <w:style w:type="paragraph" w:customStyle="1" w:styleId="1b">
    <w:name w:val="Îáû÷íûé1"/>
    <w:uiPriority w:val="99"/>
    <w:rsid w:val="00BE7F83"/>
    <w:pPr>
      <w:spacing w:after="0" w:line="240" w:lineRule="auto"/>
    </w:pPr>
    <w:rPr>
      <w:rFonts w:ascii="Times New Roman" w:eastAsia="Times New Roman" w:hAnsi="Times New Roman" w:cs="Times New Roman"/>
      <w:sz w:val="20"/>
      <w:szCs w:val="20"/>
      <w:lang w:eastAsia="ru-RU"/>
    </w:rPr>
  </w:style>
  <w:style w:type="paragraph" w:customStyle="1" w:styleId="afffd">
    <w:name w:val="Ñòèëü"/>
    <w:basedOn w:val="a8"/>
    <w:uiPriority w:val="99"/>
    <w:rsid w:val="00BE7F83"/>
    <w:pPr>
      <w:widowControl w:val="0"/>
      <w:adjustRightInd w:val="0"/>
      <w:spacing w:before="0" w:after="160" w:line="240" w:lineRule="exact"/>
      <w:jc w:val="right"/>
    </w:pPr>
    <w:rPr>
      <w:rFonts w:eastAsia="Times New Roman"/>
      <w:sz w:val="20"/>
      <w:szCs w:val="20"/>
      <w:lang w:val="en-GB"/>
    </w:rPr>
  </w:style>
  <w:style w:type="paragraph" w:customStyle="1" w:styleId="afffe">
    <w:name w:val="Çíàê Çíàê Çíàê Çíàê"/>
    <w:basedOn w:val="a8"/>
    <w:uiPriority w:val="99"/>
    <w:rsid w:val="00BE7F83"/>
    <w:pPr>
      <w:widowControl w:val="0"/>
      <w:adjustRightInd w:val="0"/>
      <w:spacing w:before="0" w:after="160" w:line="240" w:lineRule="exact"/>
      <w:jc w:val="right"/>
    </w:pPr>
    <w:rPr>
      <w:rFonts w:ascii="Arial" w:eastAsia="Times New Roman" w:hAnsi="Arial" w:cs="Arial"/>
      <w:sz w:val="20"/>
      <w:szCs w:val="20"/>
      <w:lang w:val="en-GB"/>
    </w:rPr>
  </w:style>
  <w:style w:type="paragraph" w:styleId="affff">
    <w:name w:val="annotation subject"/>
    <w:basedOn w:val="afffb"/>
    <w:next w:val="afffb"/>
    <w:link w:val="affff0"/>
    <w:uiPriority w:val="99"/>
    <w:semiHidden/>
    <w:rsid w:val="00BE7F83"/>
    <w:pPr>
      <w:widowControl w:val="0"/>
      <w:autoSpaceDE w:val="0"/>
      <w:autoSpaceDN w:val="0"/>
      <w:adjustRightInd w:val="0"/>
      <w:spacing w:line="240" w:lineRule="auto"/>
      <w:ind w:firstLine="0"/>
      <w:jc w:val="left"/>
    </w:pPr>
    <w:rPr>
      <w:b/>
      <w:bCs/>
    </w:rPr>
  </w:style>
  <w:style w:type="character" w:customStyle="1" w:styleId="affff0">
    <w:name w:val="Тема примечания Знак"/>
    <w:basedOn w:val="afffc"/>
    <w:link w:val="affff"/>
    <w:uiPriority w:val="99"/>
    <w:semiHidden/>
    <w:rsid w:val="00BE7F83"/>
    <w:rPr>
      <w:rFonts w:ascii="Times New Roman" w:eastAsia="Times New Roman" w:hAnsi="Times New Roman" w:cs="Times New Roman"/>
      <w:b/>
      <w:bCs/>
      <w:sz w:val="20"/>
      <w:szCs w:val="20"/>
      <w:lang w:val="ru-RU" w:eastAsia="ru-RU"/>
    </w:rPr>
  </w:style>
  <w:style w:type="paragraph" w:styleId="45">
    <w:name w:val="toc 4"/>
    <w:basedOn w:val="a8"/>
    <w:next w:val="a8"/>
    <w:autoRedefine/>
    <w:uiPriority w:val="39"/>
    <w:rsid w:val="00BE7F83"/>
    <w:pPr>
      <w:widowControl w:val="0"/>
      <w:autoSpaceDE w:val="0"/>
      <w:autoSpaceDN w:val="0"/>
      <w:adjustRightInd w:val="0"/>
      <w:spacing w:before="0" w:after="0"/>
      <w:ind w:left="600"/>
    </w:pPr>
    <w:rPr>
      <w:rFonts w:eastAsia="Times New Roman"/>
      <w:sz w:val="18"/>
      <w:szCs w:val="18"/>
      <w:lang w:eastAsia="ru-RU"/>
    </w:rPr>
  </w:style>
  <w:style w:type="paragraph" w:styleId="55">
    <w:name w:val="toc 5"/>
    <w:basedOn w:val="a8"/>
    <w:next w:val="a8"/>
    <w:autoRedefine/>
    <w:uiPriority w:val="39"/>
    <w:rsid w:val="00BE7F83"/>
    <w:pPr>
      <w:widowControl w:val="0"/>
      <w:autoSpaceDE w:val="0"/>
      <w:autoSpaceDN w:val="0"/>
      <w:adjustRightInd w:val="0"/>
      <w:spacing w:before="0" w:after="0"/>
      <w:ind w:left="800"/>
    </w:pPr>
    <w:rPr>
      <w:rFonts w:eastAsia="Times New Roman"/>
      <w:sz w:val="18"/>
      <w:szCs w:val="18"/>
      <w:lang w:eastAsia="ru-RU"/>
    </w:rPr>
  </w:style>
  <w:style w:type="paragraph" w:styleId="62">
    <w:name w:val="toc 6"/>
    <w:basedOn w:val="a8"/>
    <w:next w:val="a8"/>
    <w:autoRedefine/>
    <w:uiPriority w:val="39"/>
    <w:rsid w:val="00BE7F83"/>
    <w:pPr>
      <w:widowControl w:val="0"/>
      <w:autoSpaceDE w:val="0"/>
      <w:autoSpaceDN w:val="0"/>
      <w:adjustRightInd w:val="0"/>
      <w:spacing w:before="0" w:after="0"/>
      <w:ind w:left="1000"/>
    </w:pPr>
    <w:rPr>
      <w:rFonts w:eastAsia="Times New Roman"/>
      <w:sz w:val="18"/>
      <w:szCs w:val="18"/>
      <w:lang w:eastAsia="ru-RU"/>
    </w:rPr>
  </w:style>
  <w:style w:type="paragraph" w:styleId="71">
    <w:name w:val="toc 7"/>
    <w:basedOn w:val="a8"/>
    <w:next w:val="a8"/>
    <w:autoRedefine/>
    <w:uiPriority w:val="39"/>
    <w:rsid w:val="00BE7F83"/>
    <w:pPr>
      <w:widowControl w:val="0"/>
      <w:autoSpaceDE w:val="0"/>
      <w:autoSpaceDN w:val="0"/>
      <w:adjustRightInd w:val="0"/>
      <w:spacing w:before="0" w:after="0"/>
      <w:ind w:left="1200"/>
    </w:pPr>
    <w:rPr>
      <w:rFonts w:eastAsia="Times New Roman"/>
      <w:sz w:val="18"/>
      <w:szCs w:val="18"/>
      <w:lang w:eastAsia="ru-RU"/>
    </w:rPr>
  </w:style>
  <w:style w:type="paragraph" w:styleId="81">
    <w:name w:val="toc 8"/>
    <w:basedOn w:val="a8"/>
    <w:next w:val="a8"/>
    <w:autoRedefine/>
    <w:uiPriority w:val="39"/>
    <w:rsid w:val="00BE7F83"/>
    <w:pPr>
      <w:widowControl w:val="0"/>
      <w:autoSpaceDE w:val="0"/>
      <w:autoSpaceDN w:val="0"/>
      <w:adjustRightInd w:val="0"/>
      <w:spacing w:before="0" w:after="0"/>
      <w:ind w:left="1400"/>
    </w:pPr>
    <w:rPr>
      <w:rFonts w:eastAsia="Times New Roman"/>
      <w:sz w:val="18"/>
      <w:szCs w:val="18"/>
      <w:lang w:eastAsia="ru-RU"/>
    </w:rPr>
  </w:style>
  <w:style w:type="paragraph" w:styleId="91">
    <w:name w:val="toc 9"/>
    <w:basedOn w:val="a8"/>
    <w:next w:val="a8"/>
    <w:autoRedefine/>
    <w:uiPriority w:val="39"/>
    <w:rsid w:val="00BE7F83"/>
    <w:pPr>
      <w:widowControl w:val="0"/>
      <w:autoSpaceDE w:val="0"/>
      <w:autoSpaceDN w:val="0"/>
      <w:adjustRightInd w:val="0"/>
      <w:spacing w:before="0" w:after="0"/>
      <w:ind w:left="1600"/>
    </w:pPr>
    <w:rPr>
      <w:rFonts w:eastAsia="Times New Roman"/>
      <w:sz w:val="18"/>
      <w:szCs w:val="18"/>
      <w:lang w:eastAsia="ru-RU"/>
    </w:rPr>
  </w:style>
  <w:style w:type="paragraph" w:customStyle="1" w:styleId="affff1">
    <w:name w:val="Çíàê"/>
    <w:basedOn w:val="a8"/>
    <w:uiPriority w:val="99"/>
    <w:rsid w:val="00BE7F83"/>
    <w:pPr>
      <w:widowControl w:val="0"/>
      <w:adjustRightInd w:val="0"/>
      <w:spacing w:before="0" w:after="160" w:line="240" w:lineRule="exact"/>
      <w:jc w:val="right"/>
    </w:pPr>
    <w:rPr>
      <w:rFonts w:eastAsia="Times New Roman"/>
      <w:sz w:val="20"/>
      <w:szCs w:val="20"/>
      <w:lang w:val="en-GB"/>
    </w:rPr>
  </w:style>
  <w:style w:type="paragraph" w:customStyle="1" w:styleId="2f0">
    <w:name w:val="Ïóíêò_2"/>
    <w:basedOn w:val="a8"/>
    <w:uiPriority w:val="99"/>
    <w:rsid w:val="00BE7F83"/>
    <w:pPr>
      <w:tabs>
        <w:tab w:val="num" w:pos="1134"/>
      </w:tabs>
      <w:spacing w:before="0" w:after="0" w:line="360" w:lineRule="auto"/>
      <w:ind w:left="1134" w:hanging="1133"/>
      <w:jc w:val="both"/>
    </w:pPr>
    <w:rPr>
      <w:rFonts w:eastAsia="Times New Roman"/>
      <w:sz w:val="28"/>
      <w:szCs w:val="20"/>
      <w:lang w:eastAsia="ru-RU"/>
    </w:rPr>
  </w:style>
  <w:style w:type="paragraph" w:customStyle="1" w:styleId="1c">
    <w:name w:val="Ïóíêò_1"/>
    <w:basedOn w:val="a8"/>
    <w:uiPriority w:val="99"/>
    <w:rsid w:val="00BE7F83"/>
    <w:pPr>
      <w:keepNext/>
      <w:tabs>
        <w:tab w:val="num" w:pos="568"/>
      </w:tabs>
      <w:spacing w:before="480" w:after="240"/>
      <w:ind w:left="567" w:hanging="567"/>
      <w:jc w:val="center"/>
      <w:outlineLvl w:val="0"/>
    </w:pPr>
    <w:rPr>
      <w:rFonts w:ascii="Arial" w:eastAsia="Times New Roman" w:hAnsi="Arial"/>
      <w:b/>
      <w:sz w:val="32"/>
      <w:lang w:eastAsia="ru-RU"/>
    </w:rPr>
  </w:style>
  <w:style w:type="paragraph" w:customStyle="1" w:styleId="2f1">
    <w:name w:val="Àáçàö ñïèñêà2"/>
    <w:basedOn w:val="a8"/>
    <w:uiPriority w:val="99"/>
    <w:rsid w:val="00BE7F83"/>
    <w:pPr>
      <w:spacing w:before="0" w:after="0"/>
      <w:ind w:left="720"/>
    </w:pPr>
    <w:rPr>
      <w:rFonts w:eastAsia="Times New Roman"/>
      <w:szCs w:val="24"/>
      <w:lang w:eastAsia="ru-RU"/>
    </w:rPr>
  </w:style>
  <w:style w:type="paragraph" w:styleId="affff2">
    <w:name w:val="Revision"/>
    <w:hidden/>
    <w:uiPriority w:val="99"/>
    <w:semiHidden/>
    <w:rsid w:val="00BE7F83"/>
    <w:pPr>
      <w:spacing w:after="0" w:line="240" w:lineRule="auto"/>
    </w:pPr>
    <w:rPr>
      <w:rFonts w:ascii="Times New Roman" w:eastAsia="Times New Roman" w:hAnsi="Times New Roman" w:cs="Times New Roman"/>
      <w:sz w:val="20"/>
      <w:szCs w:val="20"/>
      <w:lang w:val="ru-RU" w:eastAsia="ru-RU"/>
    </w:rPr>
  </w:style>
  <w:style w:type="paragraph" w:customStyle="1" w:styleId="3b">
    <w:name w:val="Îñíîâíîé òåêñò (3)"/>
    <w:basedOn w:val="a8"/>
    <w:uiPriority w:val="99"/>
    <w:rsid w:val="00BE7F83"/>
    <w:pPr>
      <w:shd w:val="clear" w:color="auto" w:fill="FFFFFF"/>
      <w:spacing w:before="1020" w:after="0" w:line="415" w:lineRule="exact"/>
      <w:jc w:val="center"/>
    </w:pPr>
    <w:rPr>
      <w:rFonts w:eastAsia="Times New Roman"/>
      <w:sz w:val="20"/>
      <w:szCs w:val="20"/>
      <w:lang w:eastAsia="ru-RU"/>
    </w:rPr>
  </w:style>
  <w:style w:type="character" w:customStyle="1" w:styleId="affff3">
    <w:name w:val="Îñíîâíîé òåêñò_"/>
    <w:link w:val="46"/>
    <w:uiPriority w:val="99"/>
    <w:locked/>
    <w:rsid w:val="00BE7F83"/>
    <w:rPr>
      <w:color w:val="000000"/>
      <w:sz w:val="27"/>
      <w:shd w:val="clear" w:color="auto" w:fill="FFFFFF"/>
    </w:rPr>
  </w:style>
  <w:style w:type="character" w:customStyle="1" w:styleId="2f2">
    <w:name w:val="Îñíîâíîé òåêñò + Ïîëóæèðíûé2"/>
    <w:uiPriority w:val="99"/>
    <w:rsid w:val="00BE7F83"/>
    <w:rPr>
      <w:rFonts w:ascii="Times New Roman" w:hAnsi="Times New Roman"/>
      <w:b/>
      <w:color w:val="000000"/>
      <w:sz w:val="27"/>
      <w:shd w:val="clear" w:color="auto" w:fill="FFFFFF"/>
    </w:rPr>
  </w:style>
  <w:style w:type="paragraph" w:customStyle="1" w:styleId="46">
    <w:name w:val="Îñíîâíîé òåêñò4"/>
    <w:basedOn w:val="a8"/>
    <w:link w:val="affff3"/>
    <w:uiPriority w:val="99"/>
    <w:rsid w:val="00BE7F83"/>
    <w:pPr>
      <w:keepNext/>
      <w:shd w:val="clear" w:color="auto" w:fill="FFFFFF"/>
      <w:spacing w:before="0" w:after="0" w:line="370" w:lineRule="exact"/>
      <w:ind w:hanging="1077"/>
    </w:pPr>
    <w:rPr>
      <w:rFonts w:asciiTheme="minorHAnsi" w:eastAsiaTheme="minorHAnsi" w:hAnsiTheme="minorHAnsi" w:cstheme="minorBidi"/>
      <w:color w:val="000000"/>
      <w:sz w:val="27"/>
      <w:szCs w:val="22"/>
      <w:shd w:val="clear" w:color="auto" w:fill="FFFFFF"/>
      <w:lang w:val="en-US"/>
    </w:rPr>
  </w:style>
  <w:style w:type="paragraph" w:customStyle="1" w:styleId="affff4">
    <w:name w:val="......."/>
    <w:basedOn w:val="Default"/>
    <w:next w:val="Default"/>
    <w:uiPriority w:val="99"/>
    <w:rsid w:val="00BE7F83"/>
    <w:rPr>
      <w:color w:val="auto"/>
      <w:lang w:eastAsia="en-US"/>
    </w:rPr>
  </w:style>
  <w:style w:type="paragraph" w:styleId="affff5">
    <w:name w:val="envelope address"/>
    <w:basedOn w:val="a8"/>
    <w:uiPriority w:val="99"/>
    <w:semiHidden/>
    <w:rsid w:val="00BE7F83"/>
    <w:pPr>
      <w:framePr w:w="7920" w:h="1980" w:hRule="exact" w:hSpace="180" w:wrap="auto" w:hAnchor="page" w:xAlign="center" w:yAlign="bottom"/>
      <w:spacing w:before="0" w:after="200" w:line="276" w:lineRule="auto"/>
      <w:ind w:left="2880"/>
      <w:jc w:val="both"/>
    </w:pPr>
    <w:rPr>
      <w:rFonts w:ascii="Arial" w:eastAsia="Times New Roman" w:hAnsi="Arial"/>
      <w:sz w:val="20"/>
      <w:szCs w:val="24"/>
    </w:rPr>
  </w:style>
  <w:style w:type="character" w:customStyle="1" w:styleId="-40">
    <w:name w:val="Ïóíêò-4 Çíàê"/>
    <w:link w:val="-4"/>
    <w:uiPriority w:val="99"/>
    <w:locked/>
    <w:rsid w:val="00BE7F83"/>
    <w:rPr>
      <w:rFonts w:ascii="Times New Roman" w:eastAsia="Times New Roman" w:hAnsi="Times New Roman" w:cs="Times New Roman"/>
      <w:sz w:val="28"/>
      <w:szCs w:val="24"/>
      <w:lang w:val="ru-RU" w:eastAsia="ru-RU"/>
    </w:rPr>
  </w:style>
  <w:style w:type="paragraph" w:customStyle="1" w:styleId="-41">
    <w:name w:val="Ïîäçàãîëîâîê-4"/>
    <w:basedOn w:val="-4"/>
    <w:uiPriority w:val="99"/>
    <w:rsid w:val="00BE7F83"/>
    <w:pPr>
      <w:keepNext/>
      <w:tabs>
        <w:tab w:val="left" w:pos="360"/>
        <w:tab w:val="num" w:pos="1276"/>
      </w:tabs>
      <w:spacing w:before="240" w:line="240" w:lineRule="auto"/>
      <w:ind w:left="284"/>
      <w:outlineLvl w:val="3"/>
    </w:pPr>
    <w:rPr>
      <w:b/>
      <w:i/>
      <w:sz w:val="24"/>
    </w:rPr>
  </w:style>
  <w:style w:type="paragraph" w:styleId="a7">
    <w:name w:val="TOC Heading"/>
    <w:basedOn w:val="15"/>
    <w:next w:val="a8"/>
    <w:uiPriority w:val="39"/>
    <w:qFormat/>
    <w:rsid w:val="00BE7F83"/>
    <w:pPr>
      <w:keepNext w:val="0"/>
      <w:keepLines w:val="0"/>
      <w:widowControl w:val="0"/>
      <w:numPr>
        <w:numId w:val="1"/>
      </w:numPr>
      <w:autoSpaceDE w:val="0"/>
      <w:autoSpaceDN w:val="0"/>
      <w:adjustRightInd w:val="0"/>
      <w:spacing w:before="300" w:after="40" w:line="276" w:lineRule="auto"/>
      <w:ind w:left="0"/>
      <w:outlineLvl w:val="9"/>
    </w:pPr>
    <w:rPr>
      <w:rFonts w:eastAsia="Times New Roman"/>
      <w:caps w:val="0"/>
      <w:smallCaps/>
      <w:spacing w:val="5"/>
      <w:szCs w:val="32"/>
    </w:rPr>
  </w:style>
  <w:style w:type="paragraph" w:styleId="affff6">
    <w:name w:val="Subtitle"/>
    <w:basedOn w:val="a8"/>
    <w:next w:val="a8"/>
    <w:link w:val="affff7"/>
    <w:uiPriority w:val="99"/>
    <w:qFormat/>
    <w:rsid w:val="00BE7F83"/>
    <w:pPr>
      <w:spacing w:before="0" w:after="720"/>
      <w:jc w:val="right"/>
    </w:pPr>
    <w:rPr>
      <w:rFonts w:ascii="Arial" w:eastAsia="Times New Roman" w:hAnsi="Arial"/>
      <w:sz w:val="20"/>
      <w:szCs w:val="22"/>
    </w:rPr>
  </w:style>
  <w:style w:type="character" w:customStyle="1" w:styleId="affff7">
    <w:name w:val="Подзаголовок Знак"/>
    <w:basedOn w:val="a9"/>
    <w:link w:val="affff6"/>
    <w:uiPriority w:val="99"/>
    <w:rsid w:val="00BE7F83"/>
    <w:rPr>
      <w:rFonts w:ascii="Arial" w:eastAsia="Times New Roman" w:hAnsi="Arial" w:cs="Times New Roman"/>
      <w:sz w:val="20"/>
      <w:lang w:val="ru-RU"/>
    </w:rPr>
  </w:style>
  <w:style w:type="character" w:styleId="affff8">
    <w:name w:val="Emphasis"/>
    <w:basedOn w:val="a9"/>
    <w:uiPriority w:val="20"/>
    <w:qFormat/>
    <w:rsid w:val="00BE7F83"/>
    <w:rPr>
      <w:rFonts w:cs="Times New Roman"/>
      <w:b/>
      <w:i/>
      <w:spacing w:val="10"/>
    </w:rPr>
  </w:style>
  <w:style w:type="paragraph" w:styleId="2f3">
    <w:name w:val="Quote"/>
    <w:basedOn w:val="a8"/>
    <w:next w:val="a8"/>
    <w:link w:val="2f4"/>
    <w:uiPriority w:val="99"/>
    <w:qFormat/>
    <w:rsid w:val="00BE7F83"/>
    <w:pPr>
      <w:spacing w:before="0" w:after="200" w:line="276" w:lineRule="auto"/>
      <w:jc w:val="both"/>
    </w:pPr>
    <w:rPr>
      <w:rFonts w:eastAsia="Times New Roman"/>
      <w:i/>
      <w:sz w:val="20"/>
      <w:szCs w:val="20"/>
    </w:rPr>
  </w:style>
  <w:style w:type="character" w:customStyle="1" w:styleId="2f4">
    <w:name w:val="Цитата 2 Знак"/>
    <w:basedOn w:val="a9"/>
    <w:link w:val="2f3"/>
    <w:uiPriority w:val="99"/>
    <w:rsid w:val="00BE7F83"/>
    <w:rPr>
      <w:rFonts w:ascii="Times New Roman" w:eastAsia="Times New Roman" w:hAnsi="Times New Roman" w:cs="Times New Roman"/>
      <w:i/>
      <w:sz w:val="20"/>
      <w:szCs w:val="20"/>
      <w:lang w:val="ru-RU"/>
    </w:rPr>
  </w:style>
  <w:style w:type="paragraph" w:styleId="affff9">
    <w:name w:val="Intense Quote"/>
    <w:basedOn w:val="a8"/>
    <w:next w:val="a8"/>
    <w:link w:val="affffa"/>
    <w:uiPriority w:val="99"/>
    <w:qFormat/>
    <w:rsid w:val="00BE7F83"/>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eastAsia="Times New Roman"/>
      <w:b/>
      <w:i/>
      <w:color w:val="FFFFFF"/>
      <w:sz w:val="20"/>
      <w:szCs w:val="20"/>
    </w:rPr>
  </w:style>
  <w:style w:type="character" w:customStyle="1" w:styleId="affffa">
    <w:name w:val="Выделенная цитата Знак"/>
    <w:basedOn w:val="a9"/>
    <w:link w:val="affff9"/>
    <w:uiPriority w:val="99"/>
    <w:rsid w:val="00BE7F83"/>
    <w:rPr>
      <w:rFonts w:ascii="Times New Roman" w:eastAsia="Times New Roman" w:hAnsi="Times New Roman" w:cs="Times New Roman"/>
      <w:b/>
      <w:i/>
      <w:color w:val="FFFFFF"/>
      <w:sz w:val="20"/>
      <w:szCs w:val="20"/>
      <w:shd w:val="clear" w:color="auto" w:fill="C0504D"/>
      <w:lang w:val="ru-RU"/>
    </w:rPr>
  </w:style>
  <w:style w:type="character" w:styleId="affffb">
    <w:name w:val="Subtle Emphasis"/>
    <w:basedOn w:val="a9"/>
    <w:uiPriority w:val="99"/>
    <w:qFormat/>
    <w:rsid w:val="00BE7F83"/>
    <w:rPr>
      <w:rFonts w:cs="Times New Roman"/>
      <w:i/>
    </w:rPr>
  </w:style>
  <w:style w:type="character" w:styleId="affffc">
    <w:name w:val="Intense Emphasis"/>
    <w:basedOn w:val="a9"/>
    <w:uiPriority w:val="99"/>
    <w:qFormat/>
    <w:rsid w:val="00BE7F83"/>
    <w:rPr>
      <w:rFonts w:cs="Times New Roman"/>
      <w:b/>
      <w:i/>
      <w:color w:val="C0504D"/>
      <w:spacing w:val="10"/>
    </w:rPr>
  </w:style>
  <w:style w:type="character" w:styleId="affffd">
    <w:name w:val="Subtle Reference"/>
    <w:basedOn w:val="a9"/>
    <w:uiPriority w:val="99"/>
    <w:qFormat/>
    <w:rsid w:val="00BE7F83"/>
    <w:rPr>
      <w:rFonts w:cs="Times New Roman"/>
      <w:b/>
    </w:rPr>
  </w:style>
  <w:style w:type="character" w:styleId="affffe">
    <w:name w:val="Intense Reference"/>
    <w:basedOn w:val="a9"/>
    <w:uiPriority w:val="99"/>
    <w:qFormat/>
    <w:rsid w:val="00BE7F83"/>
    <w:rPr>
      <w:rFonts w:cs="Times New Roman"/>
      <w:b/>
      <w:smallCaps/>
      <w:spacing w:val="5"/>
      <w:sz w:val="22"/>
      <w:u w:val="single"/>
    </w:rPr>
  </w:style>
  <w:style w:type="character" w:styleId="afffff">
    <w:name w:val="Book Title"/>
    <w:basedOn w:val="a9"/>
    <w:uiPriority w:val="99"/>
    <w:qFormat/>
    <w:rsid w:val="00BE7F83"/>
    <w:rPr>
      <w:rFonts w:ascii="Arial" w:hAnsi="Arial" w:cs="Times New Roman"/>
      <w:i/>
      <w:sz w:val="20"/>
    </w:rPr>
  </w:style>
  <w:style w:type="character" w:customStyle="1" w:styleId="2c">
    <w:name w:val="Ñòèëü2 Çíàê"/>
    <w:link w:val="2b"/>
    <w:uiPriority w:val="99"/>
    <w:locked/>
    <w:rsid w:val="00BE7F83"/>
    <w:rPr>
      <w:rFonts w:ascii="Times New Roman" w:eastAsia="Times New Roman" w:hAnsi="Times New Roman" w:cs="Times New Roman"/>
      <w:b/>
      <w:bCs/>
      <w:sz w:val="24"/>
      <w:szCs w:val="24"/>
      <w:lang w:val="ru-RU" w:eastAsia="ru-RU"/>
    </w:rPr>
  </w:style>
  <w:style w:type="paragraph" w:customStyle="1" w:styleId="afffff0">
    <w:name w:val="Çàãîëîâîê ðèìñêèé"/>
    <w:basedOn w:val="2b"/>
    <w:uiPriority w:val="99"/>
    <w:rsid w:val="00BE7F83"/>
    <w:pPr>
      <w:keepNext w:val="0"/>
      <w:keepLines w:val="0"/>
      <w:widowControl/>
      <w:suppressLineNumbers w:val="0"/>
      <w:tabs>
        <w:tab w:val="num" w:pos="567"/>
      </w:tabs>
      <w:suppressAutoHyphens w:val="0"/>
      <w:spacing w:after="0"/>
      <w:ind w:left="714" w:hanging="357"/>
      <w:contextualSpacing/>
    </w:pPr>
    <w:rPr>
      <w:bCs w:val="0"/>
      <w:smallCaps/>
      <w:lang w:eastAsia="en-US"/>
    </w:rPr>
  </w:style>
  <w:style w:type="paragraph" w:customStyle="1" w:styleId="afffff1">
    <w:name w:val="Çàãîëîâîê àðàáñêèé"/>
    <w:basedOn w:val="3a"/>
    <w:uiPriority w:val="99"/>
    <w:rsid w:val="00BE7F83"/>
    <w:pPr>
      <w:widowControl/>
      <w:tabs>
        <w:tab w:val="clear" w:pos="227"/>
        <w:tab w:val="num" w:pos="567"/>
      </w:tabs>
      <w:adjustRightInd/>
      <w:ind w:left="567" w:hanging="567"/>
      <w:contextualSpacing/>
      <w:textAlignment w:val="auto"/>
    </w:pPr>
    <w:rPr>
      <w:b/>
      <w:lang w:eastAsia="en-US"/>
    </w:rPr>
  </w:style>
  <w:style w:type="paragraph" w:customStyle="1" w:styleId="afffff2">
    <w:name w:val="Ïîäçàãîëîâîê àðàáñêèé"/>
    <w:basedOn w:val="ae"/>
    <w:uiPriority w:val="99"/>
    <w:rsid w:val="00BE7F83"/>
    <w:pPr>
      <w:tabs>
        <w:tab w:val="clear" w:pos="2637"/>
        <w:tab w:val="num" w:pos="540"/>
      </w:tabs>
      <w:spacing w:before="0" w:after="0" w:line="276" w:lineRule="auto"/>
      <w:ind w:left="1418" w:firstLine="425"/>
      <w:contextualSpacing/>
      <w:jc w:val="both"/>
    </w:pPr>
    <w:rPr>
      <w:rFonts w:eastAsia="Times New Roman"/>
      <w:lang w:eastAsia="en-US"/>
    </w:rPr>
  </w:style>
  <w:style w:type="paragraph" w:customStyle="1" w:styleId="1d">
    <w:name w:val="Ñïèñîê 1"/>
    <w:basedOn w:val="a8"/>
    <w:uiPriority w:val="99"/>
    <w:rsid w:val="00BE7F83"/>
    <w:pPr>
      <w:tabs>
        <w:tab w:val="num" w:pos="1780"/>
      </w:tabs>
      <w:spacing w:before="0" w:after="0"/>
      <w:ind w:left="1780" w:hanging="360"/>
    </w:pPr>
    <w:rPr>
      <w:rFonts w:eastAsia="Times New Roman"/>
      <w:szCs w:val="24"/>
      <w:lang w:eastAsia="ru-RU"/>
    </w:rPr>
  </w:style>
  <w:style w:type="character" w:customStyle="1" w:styleId="apple-converted-space">
    <w:name w:val="apple-converted-space"/>
    <w:uiPriority w:val="99"/>
    <w:rsid w:val="00BE7F83"/>
  </w:style>
  <w:style w:type="paragraph" w:customStyle="1" w:styleId="-3">
    <w:name w:val="Ïîäçàãîëîâîê-3"/>
    <w:basedOn w:val="-32"/>
    <w:autoRedefine/>
    <w:uiPriority w:val="99"/>
    <w:rsid w:val="00BE7F83"/>
    <w:pPr>
      <w:widowControl w:val="0"/>
      <w:numPr>
        <w:ilvl w:val="2"/>
        <w:numId w:val="48"/>
      </w:numPr>
      <w:tabs>
        <w:tab w:val="left" w:pos="851"/>
      </w:tabs>
      <w:spacing w:line="240" w:lineRule="auto"/>
      <w:outlineLvl w:val="2"/>
    </w:pPr>
    <w:rPr>
      <w:b/>
      <w:szCs w:val="28"/>
    </w:rPr>
  </w:style>
  <w:style w:type="paragraph" w:customStyle="1" w:styleId="a6">
    <w:name w:val="Ãëàâà"/>
    <w:basedOn w:val="a8"/>
    <w:uiPriority w:val="99"/>
    <w:rsid w:val="00BE7F83"/>
    <w:pPr>
      <w:keepNext/>
      <w:numPr>
        <w:numId w:val="49"/>
      </w:numPr>
      <w:suppressAutoHyphens/>
      <w:spacing w:before="0" w:after="0"/>
      <w:jc w:val="center"/>
      <w:outlineLvl w:val="0"/>
    </w:pPr>
    <w:rPr>
      <w:rFonts w:eastAsia="Times New Roman" w:cs="Arial"/>
      <w:b/>
      <w:caps/>
      <w:szCs w:val="48"/>
      <w:lang w:eastAsia="ru-RU"/>
    </w:rPr>
  </w:style>
  <w:style w:type="character" w:customStyle="1" w:styleId="blk">
    <w:name w:val="blk"/>
    <w:basedOn w:val="a9"/>
    <w:rsid w:val="00BE7F83"/>
    <w:rPr>
      <w:rFonts w:cs="Times New Roman"/>
    </w:rPr>
  </w:style>
  <w:style w:type="character" w:customStyle="1" w:styleId="f">
    <w:name w:val="f"/>
    <w:basedOn w:val="a9"/>
    <w:uiPriority w:val="99"/>
    <w:rsid w:val="00BE7F83"/>
    <w:rPr>
      <w:rFonts w:cs="Times New Roman"/>
    </w:rPr>
  </w:style>
  <w:style w:type="character" w:customStyle="1" w:styleId="u">
    <w:name w:val="u"/>
    <w:basedOn w:val="a9"/>
    <w:uiPriority w:val="99"/>
    <w:rsid w:val="00BE7F83"/>
    <w:rPr>
      <w:rFonts w:cs="Times New Roman"/>
    </w:rPr>
  </w:style>
  <w:style w:type="character" w:customStyle="1" w:styleId="blk5">
    <w:name w:val="blk5"/>
    <w:basedOn w:val="a9"/>
    <w:uiPriority w:val="99"/>
    <w:rsid w:val="00BE7F83"/>
    <w:rPr>
      <w:rFonts w:ascii="Tahoma" w:hAnsi="Tahoma" w:cs="Tahoma"/>
      <w:sz w:val="16"/>
      <w:szCs w:val="16"/>
    </w:rPr>
  </w:style>
  <w:style w:type="paragraph" w:customStyle="1" w:styleId="200">
    <w:name w:val="Ñòèëü Çàãîëîâîê 2 + íå ïîëóæèðíûé Ïåðåä:  0 ïò"/>
    <w:basedOn w:val="26"/>
    <w:next w:val="a8"/>
    <w:uiPriority w:val="99"/>
    <w:rsid w:val="00BE7F83"/>
    <w:pPr>
      <w:keepNext/>
      <w:keepLines/>
      <w:widowControl w:val="0"/>
      <w:autoSpaceDE w:val="0"/>
      <w:autoSpaceDN w:val="0"/>
      <w:adjustRightInd w:val="0"/>
      <w:spacing w:before="0" w:after="0" w:line="240" w:lineRule="auto"/>
      <w:ind w:firstLine="0"/>
      <w:jc w:val="both"/>
      <w:textAlignment w:val="auto"/>
    </w:pPr>
    <w:rPr>
      <w:rFonts w:eastAsia="Times New Roman" w:cs="Times New Roman"/>
      <w:b w:val="0"/>
      <w:color w:val="auto"/>
      <w:sz w:val="24"/>
      <w:szCs w:val="20"/>
      <w:lang w:eastAsia="ru-RU"/>
    </w:rPr>
  </w:style>
  <w:style w:type="paragraph" w:customStyle="1" w:styleId="201">
    <w:name w:val="Ñòèëü Çàãîëîâîê 2 + íå ïîëóæèðíûé Ïåðåä:  0 ïò1"/>
    <w:basedOn w:val="26"/>
    <w:uiPriority w:val="99"/>
    <w:rsid w:val="00BE7F83"/>
    <w:pPr>
      <w:keepNext/>
      <w:keepLines/>
      <w:widowControl w:val="0"/>
      <w:numPr>
        <w:ilvl w:val="1"/>
        <w:numId w:val="47"/>
      </w:numPr>
      <w:autoSpaceDE w:val="0"/>
      <w:autoSpaceDN w:val="0"/>
      <w:adjustRightInd w:val="0"/>
      <w:spacing w:before="0" w:after="0" w:line="240" w:lineRule="auto"/>
      <w:jc w:val="both"/>
      <w:textAlignment w:val="auto"/>
    </w:pPr>
    <w:rPr>
      <w:rFonts w:eastAsia="Times New Roman" w:cs="Times New Roman"/>
      <w:b w:val="0"/>
      <w:color w:val="auto"/>
      <w:sz w:val="24"/>
      <w:szCs w:val="20"/>
      <w:lang w:eastAsia="ru-RU"/>
    </w:rPr>
  </w:style>
  <w:style w:type="paragraph" w:customStyle="1" w:styleId="202">
    <w:name w:val="Ñòèëü Çàãîëîâîê 2 + íå ïîëóæèðíûé Ïåðåä:  0 ïò2"/>
    <w:basedOn w:val="26"/>
    <w:next w:val="a8"/>
    <w:uiPriority w:val="99"/>
    <w:rsid w:val="00BE7F83"/>
    <w:pPr>
      <w:keepNext/>
      <w:keepLines/>
      <w:widowControl w:val="0"/>
      <w:tabs>
        <w:tab w:val="num" w:pos="643"/>
      </w:tabs>
      <w:autoSpaceDE w:val="0"/>
      <w:autoSpaceDN w:val="0"/>
      <w:adjustRightInd w:val="0"/>
      <w:spacing w:before="0" w:after="0" w:line="240" w:lineRule="auto"/>
      <w:ind w:left="643" w:hanging="360"/>
      <w:jc w:val="both"/>
      <w:textAlignment w:val="auto"/>
    </w:pPr>
    <w:rPr>
      <w:rFonts w:eastAsia="Times New Roman" w:cs="Times New Roman"/>
      <w:b w:val="0"/>
      <w:color w:val="auto"/>
      <w:sz w:val="24"/>
      <w:szCs w:val="20"/>
      <w:lang w:eastAsia="ru-RU"/>
    </w:rPr>
  </w:style>
  <w:style w:type="paragraph" w:styleId="afffff3">
    <w:name w:val="Document Map"/>
    <w:basedOn w:val="a8"/>
    <w:link w:val="afffff4"/>
    <w:uiPriority w:val="99"/>
    <w:semiHidden/>
    <w:rsid w:val="00BE7F83"/>
    <w:pPr>
      <w:widowControl w:val="0"/>
      <w:shd w:val="clear" w:color="auto" w:fill="000080"/>
      <w:autoSpaceDE w:val="0"/>
      <w:autoSpaceDN w:val="0"/>
      <w:adjustRightInd w:val="0"/>
      <w:spacing w:before="0" w:after="0"/>
    </w:pPr>
    <w:rPr>
      <w:rFonts w:ascii="Tahoma" w:eastAsia="Times New Roman" w:hAnsi="Tahoma" w:cs="Tahoma"/>
      <w:sz w:val="20"/>
      <w:szCs w:val="20"/>
      <w:lang w:eastAsia="ru-RU"/>
    </w:rPr>
  </w:style>
  <w:style w:type="character" w:customStyle="1" w:styleId="afffff4">
    <w:name w:val="Схема документа Знак"/>
    <w:basedOn w:val="a9"/>
    <w:link w:val="afffff3"/>
    <w:uiPriority w:val="99"/>
    <w:semiHidden/>
    <w:rsid w:val="00BE7F83"/>
    <w:rPr>
      <w:rFonts w:ascii="Tahoma" w:eastAsia="Times New Roman" w:hAnsi="Tahoma" w:cs="Tahoma"/>
      <w:sz w:val="20"/>
      <w:szCs w:val="20"/>
      <w:shd w:val="clear" w:color="auto" w:fill="000080"/>
      <w:lang w:val="ru-RU" w:eastAsia="ru-RU"/>
    </w:rPr>
  </w:style>
  <w:style w:type="paragraph" w:customStyle="1" w:styleId="afffff5">
    <w:name w:val="Пункт б/н"/>
    <w:basedOn w:val="a8"/>
    <w:uiPriority w:val="99"/>
    <w:rsid w:val="00BE7F83"/>
    <w:pPr>
      <w:tabs>
        <w:tab w:val="left" w:pos="1134"/>
      </w:tabs>
      <w:spacing w:before="0" w:after="0" w:line="360" w:lineRule="auto"/>
      <w:ind w:right="153" w:firstLine="567"/>
      <w:jc w:val="both"/>
    </w:pPr>
    <w:rPr>
      <w:rFonts w:eastAsia="Times New Roman"/>
      <w:bCs/>
      <w:sz w:val="22"/>
      <w:szCs w:val="22"/>
      <w:lang w:eastAsia="ru-RU"/>
    </w:rPr>
  </w:style>
  <w:style w:type="paragraph" w:customStyle="1" w:styleId="12">
    <w:name w:val="Стиль 12 пт По ширине"/>
    <w:basedOn w:val="a8"/>
    <w:uiPriority w:val="99"/>
    <w:rsid w:val="00BE7F83"/>
    <w:pPr>
      <w:widowControl w:val="0"/>
      <w:numPr>
        <w:numId w:val="51"/>
      </w:numPr>
      <w:autoSpaceDE w:val="0"/>
      <w:autoSpaceDN w:val="0"/>
      <w:adjustRightInd w:val="0"/>
      <w:jc w:val="both"/>
    </w:pPr>
    <w:rPr>
      <w:rFonts w:eastAsia="Times New Roman"/>
      <w:szCs w:val="20"/>
      <w:lang w:eastAsia="ru-RU"/>
    </w:rPr>
  </w:style>
  <w:style w:type="paragraph" w:styleId="1e">
    <w:name w:val="index 1"/>
    <w:basedOn w:val="a8"/>
    <w:next w:val="a8"/>
    <w:autoRedefine/>
    <w:uiPriority w:val="99"/>
    <w:semiHidden/>
    <w:rsid w:val="00BE7F83"/>
    <w:pPr>
      <w:widowControl w:val="0"/>
      <w:autoSpaceDE w:val="0"/>
      <w:autoSpaceDN w:val="0"/>
      <w:adjustRightInd w:val="0"/>
      <w:spacing w:before="0" w:after="0"/>
      <w:ind w:left="200" w:hanging="200"/>
    </w:pPr>
    <w:rPr>
      <w:rFonts w:eastAsia="Times New Roman"/>
      <w:sz w:val="20"/>
      <w:szCs w:val="20"/>
      <w:lang w:eastAsia="ru-RU"/>
    </w:rPr>
  </w:style>
  <w:style w:type="character" w:customStyle="1" w:styleId="blk6">
    <w:name w:val="blk6"/>
    <w:rsid w:val="00BE7F83"/>
  </w:style>
  <w:style w:type="paragraph" w:customStyle="1" w:styleId="20">
    <w:name w:val="Пункт_2_заглав"/>
    <w:basedOn w:val="21"/>
    <w:uiPriority w:val="99"/>
    <w:rsid w:val="00BE7F83"/>
    <w:pPr>
      <w:keepNext/>
      <w:numPr>
        <w:numId w:val="20"/>
      </w:numPr>
      <w:spacing w:before="240" w:after="120"/>
      <w:ind w:left="0"/>
      <w:outlineLvl w:val="1"/>
    </w:pPr>
    <w:rPr>
      <w:b/>
    </w:rPr>
  </w:style>
  <w:style w:type="numbering" w:customStyle="1" w:styleId="a0">
    <w:name w:val="Ä_Ñòèëü"/>
    <w:rsid w:val="00BE7F83"/>
    <w:pPr>
      <w:numPr>
        <w:numId w:val="44"/>
      </w:numPr>
    </w:pPr>
  </w:style>
  <w:style w:type="numbering" w:styleId="111111">
    <w:name w:val="Outline List 2"/>
    <w:basedOn w:val="ab"/>
    <w:uiPriority w:val="99"/>
    <w:semiHidden/>
    <w:unhideWhenUsed/>
    <w:rsid w:val="00BE7F83"/>
    <w:pPr>
      <w:numPr>
        <w:numId w:val="50"/>
      </w:numPr>
    </w:pPr>
  </w:style>
  <w:style w:type="character" w:customStyle="1" w:styleId="FontStyle23">
    <w:name w:val="Font Style23"/>
    <w:rsid w:val="00BE7F83"/>
    <w:rPr>
      <w:rFonts w:ascii="Times New Roman" w:hAnsi="Times New Roman" w:cs="Times New Roman" w:hint="default"/>
      <w:sz w:val="22"/>
      <w:szCs w:val="22"/>
    </w:rPr>
  </w:style>
  <w:style w:type="character" w:customStyle="1" w:styleId="afffff6">
    <w:name w:val="Основной текст + Полужирный"/>
    <w:rsid w:val="00BE7F83"/>
    <w:rPr>
      <w:rFonts w:ascii="Times New Roman" w:eastAsia="Times New Roman" w:hAnsi="Times New Roman" w:cs="Times New Roman" w:hint="default"/>
      <w:b/>
      <w:bCs/>
      <w:i w:val="0"/>
      <w:iCs w:val="0"/>
      <w:smallCaps w:val="0"/>
      <w:strike w:val="0"/>
      <w:dstrike w:val="0"/>
      <w:spacing w:val="3"/>
      <w:sz w:val="21"/>
      <w:szCs w:val="21"/>
      <w:u w:val="none"/>
      <w:effect w:val="none"/>
      <w:shd w:val="clear" w:color="auto" w:fill="FFFFFF"/>
    </w:rPr>
  </w:style>
  <w:style w:type="paragraph" w:customStyle="1" w:styleId="s1">
    <w:name w:val="s_1"/>
    <w:basedOn w:val="a8"/>
    <w:uiPriority w:val="99"/>
    <w:rsid w:val="00BE7F83"/>
    <w:pPr>
      <w:spacing w:before="100" w:beforeAutospacing="1" w:after="100" w:afterAutospacing="1"/>
    </w:pPr>
    <w:rPr>
      <w:rFonts w:eastAsia="Times New Roman"/>
      <w:szCs w:val="24"/>
      <w:lang w:eastAsia="ru-RU"/>
    </w:rPr>
  </w:style>
  <w:style w:type="character" w:customStyle="1" w:styleId="3c">
    <w:name w:val="[Ростех] Наименование Подраздела (Уровень 3) Знак"/>
    <w:link w:val="30"/>
    <w:uiPriority w:val="99"/>
    <w:locked/>
    <w:rsid w:val="00BE7F83"/>
    <w:rPr>
      <w:rFonts w:ascii="Proxima Nova ExCn Rg" w:hAnsi="Proxima Nova ExCn Rg"/>
      <w:b/>
      <w:sz w:val="28"/>
      <w:szCs w:val="28"/>
    </w:rPr>
  </w:style>
  <w:style w:type="paragraph" w:customStyle="1" w:styleId="30">
    <w:name w:val="[Ростех] Наименование Подраздела (Уровень 3)"/>
    <w:link w:val="3c"/>
    <w:uiPriority w:val="99"/>
    <w:qFormat/>
    <w:rsid w:val="00BE7F83"/>
    <w:pPr>
      <w:keepNext/>
      <w:keepLines/>
      <w:numPr>
        <w:ilvl w:val="1"/>
        <w:numId w:val="52"/>
      </w:numPr>
      <w:suppressAutoHyphens/>
      <w:spacing w:before="240" w:after="0" w:line="240" w:lineRule="auto"/>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BE7F83"/>
    <w:pPr>
      <w:keepNext/>
      <w:keepLines/>
      <w:numPr>
        <w:numId w:val="52"/>
      </w:numPr>
      <w:suppressAutoHyphens/>
      <w:spacing w:before="240" w:after="0" w:line="240" w:lineRule="auto"/>
      <w:jc w:val="center"/>
      <w:outlineLvl w:val="1"/>
    </w:pPr>
    <w:rPr>
      <w:rFonts w:ascii="Proxima Nova ExCn Rg" w:eastAsia="Times New Roman" w:hAnsi="Proxima Nova ExCn Rg" w:cs="Times New Roman"/>
      <w:b/>
      <w:sz w:val="28"/>
      <w:szCs w:val="28"/>
      <w:lang w:val="ru-RU" w:eastAsia="ru-RU"/>
    </w:rPr>
  </w:style>
  <w:style w:type="paragraph" w:customStyle="1" w:styleId="a">
    <w:name w:val="[Ростех] Простой текст (Без уровня)"/>
    <w:uiPriority w:val="99"/>
    <w:qFormat/>
    <w:rsid w:val="00BE7F83"/>
    <w:pPr>
      <w:numPr>
        <w:ilvl w:val="5"/>
        <w:numId w:val="52"/>
      </w:numPr>
      <w:suppressAutoHyphens/>
      <w:spacing w:before="120" w:after="0" w:line="240" w:lineRule="auto"/>
      <w:jc w:val="both"/>
    </w:pPr>
    <w:rPr>
      <w:rFonts w:ascii="Proxima Nova ExCn Rg" w:eastAsia="Times New Roman" w:hAnsi="Proxima Nova ExCn Rg" w:cs="Times New Roman"/>
      <w:sz w:val="28"/>
      <w:szCs w:val="28"/>
      <w:lang w:val="ru-RU" w:eastAsia="ru-RU"/>
    </w:rPr>
  </w:style>
  <w:style w:type="paragraph" w:customStyle="1" w:styleId="5">
    <w:name w:val="[Ростех] Текст Подпункта (Уровень 5)"/>
    <w:uiPriority w:val="99"/>
    <w:qFormat/>
    <w:rsid w:val="00BE7F83"/>
    <w:pPr>
      <w:numPr>
        <w:ilvl w:val="3"/>
        <w:numId w:val="52"/>
      </w:numPr>
      <w:suppressAutoHyphens/>
      <w:spacing w:before="120" w:after="0" w:line="240" w:lineRule="auto"/>
      <w:jc w:val="both"/>
      <w:outlineLvl w:val="4"/>
    </w:pPr>
    <w:rPr>
      <w:rFonts w:ascii="Proxima Nova ExCn Rg" w:eastAsia="Times New Roman" w:hAnsi="Proxima Nova ExCn Rg" w:cs="Times New Roman"/>
      <w:sz w:val="28"/>
      <w:szCs w:val="28"/>
      <w:lang w:val="ru-RU" w:eastAsia="ru-RU"/>
    </w:rPr>
  </w:style>
  <w:style w:type="paragraph" w:customStyle="1" w:styleId="6">
    <w:name w:val="[Ростех] Текст Подпункта подпункта (Уровень 6)"/>
    <w:uiPriority w:val="99"/>
    <w:qFormat/>
    <w:rsid w:val="00BE7F83"/>
    <w:pPr>
      <w:numPr>
        <w:ilvl w:val="4"/>
        <w:numId w:val="52"/>
      </w:numPr>
      <w:suppressAutoHyphens/>
      <w:spacing w:before="120" w:after="0" w:line="240" w:lineRule="auto"/>
      <w:jc w:val="both"/>
      <w:outlineLvl w:val="5"/>
    </w:pPr>
    <w:rPr>
      <w:rFonts w:ascii="Proxima Nova ExCn Rg" w:eastAsia="Times New Roman" w:hAnsi="Proxima Nova ExCn Rg" w:cs="Times New Roman"/>
      <w:sz w:val="28"/>
      <w:szCs w:val="28"/>
      <w:lang w:val="ru-RU" w:eastAsia="ru-RU"/>
    </w:rPr>
  </w:style>
  <w:style w:type="paragraph" w:customStyle="1" w:styleId="4">
    <w:name w:val="[Ростех] Текст Пункта (Уровень 4)"/>
    <w:uiPriority w:val="99"/>
    <w:qFormat/>
    <w:rsid w:val="00BE7F83"/>
    <w:pPr>
      <w:numPr>
        <w:ilvl w:val="2"/>
        <w:numId w:val="52"/>
      </w:numPr>
      <w:suppressAutoHyphens/>
      <w:spacing w:before="120" w:after="0" w:line="240" w:lineRule="auto"/>
      <w:jc w:val="both"/>
      <w:outlineLvl w:val="3"/>
    </w:pPr>
    <w:rPr>
      <w:rFonts w:ascii="Proxima Nova ExCn Rg" w:eastAsia="Times New Roman" w:hAnsi="Proxima Nova ExCn Rg" w:cs="Times New Roman"/>
      <w:sz w:val="28"/>
      <w:szCs w:val="28"/>
      <w:lang w:val="ru-RU" w:eastAsia="ru-RU"/>
    </w:rPr>
  </w:style>
  <w:style w:type="paragraph" w:customStyle="1" w:styleId="14">
    <w:name w:val="алроса 1 уровень"/>
    <w:basedOn w:val="26"/>
    <w:uiPriority w:val="99"/>
    <w:qFormat/>
    <w:locked/>
    <w:rsid w:val="00BE7F83"/>
    <w:pPr>
      <w:keepNext/>
      <w:numPr>
        <w:numId w:val="53"/>
      </w:numPr>
      <w:tabs>
        <w:tab w:val="clear" w:pos="2411"/>
        <w:tab w:val="num" w:pos="360"/>
      </w:tabs>
      <w:suppressAutoHyphens/>
      <w:spacing w:before="240" w:after="240" w:line="240" w:lineRule="auto"/>
      <w:ind w:left="0"/>
      <w:jc w:val="both"/>
      <w:textAlignment w:val="auto"/>
    </w:pPr>
    <w:rPr>
      <w:rFonts w:cs="Times New Roman"/>
      <w:color w:val="auto"/>
      <w:szCs w:val="22"/>
    </w:rPr>
  </w:style>
  <w:style w:type="paragraph" w:customStyle="1" w:styleId="33">
    <w:name w:val="алроса 3 уровень"/>
    <w:basedOn w:val="a8"/>
    <w:uiPriority w:val="99"/>
    <w:qFormat/>
    <w:locked/>
    <w:rsid w:val="00BE7F83"/>
    <w:pPr>
      <w:numPr>
        <w:ilvl w:val="2"/>
        <w:numId w:val="53"/>
      </w:numPr>
      <w:tabs>
        <w:tab w:val="clear" w:pos="2552"/>
        <w:tab w:val="num" w:pos="4678"/>
      </w:tabs>
      <w:spacing w:after="0"/>
      <w:ind w:left="2977"/>
      <w:jc w:val="both"/>
    </w:pPr>
    <w:rPr>
      <w:rFonts w:eastAsia="Times New Roman"/>
      <w:sz w:val="28"/>
      <w:szCs w:val="30"/>
      <w:lang w:eastAsia="ru-RU"/>
    </w:rPr>
  </w:style>
  <w:style w:type="character" w:customStyle="1" w:styleId="47">
    <w:name w:val="алроса уровень 4 Знак"/>
    <w:link w:val="40"/>
    <w:uiPriority w:val="99"/>
    <w:locked/>
    <w:rsid w:val="00BE7F83"/>
    <w:rPr>
      <w:sz w:val="28"/>
      <w:szCs w:val="30"/>
    </w:rPr>
  </w:style>
  <w:style w:type="paragraph" w:customStyle="1" w:styleId="40">
    <w:name w:val="алроса уровень 4"/>
    <w:basedOn w:val="a8"/>
    <w:link w:val="47"/>
    <w:uiPriority w:val="99"/>
    <w:qFormat/>
    <w:locked/>
    <w:rsid w:val="00BE7F83"/>
    <w:pPr>
      <w:numPr>
        <w:ilvl w:val="3"/>
        <w:numId w:val="53"/>
      </w:numPr>
      <w:jc w:val="both"/>
    </w:pPr>
    <w:rPr>
      <w:rFonts w:asciiTheme="minorHAnsi" w:eastAsiaTheme="minorHAnsi" w:hAnsiTheme="minorHAnsi" w:cstheme="minorBidi"/>
      <w:sz w:val="28"/>
      <w:szCs w:val="30"/>
      <w:lang w:val="en-US"/>
    </w:rPr>
  </w:style>
  <w:style w:type="paragraph" w:customStyle="1" w:styleId="51">
    <w:name w:val="алроса уровень 5"/>
    <w:basedOn w:val="40"/>
    <w:uiPriority w:val="99"/>
    <w:qFormat/>
    <w:locked/>
    <w:rsid w:val="00BE7F83"/>
    <w:pPr>
      <w:numPr>
        <w:ilvl w:val="4"/>
      </w:numPr>
      <w:tabs>
        <w:tab w:val="clear" w:pos="2268"/>
        <w:tab w:val="num" w:pos="360"/>
        <w:tab w:val="num" w:pos="1080"/>
      </w:tabs>
      <w:ind w:left="1080" w:hanging="1080"/>
    </w:pPr>
  </w:style>
  <w:style w:type="paragraph" w:customStyle="1" w:styleId="25">
    <w:name w:val="алроса 2 уровень"/>
    <w:basedOn w:val="33"/>
    <w:link w:val="2f5"/>
    <w:uiPriority w:val="99"/>
    <w:qFormat/>
    <w:locked/>
    <w:rsid w:val="00BE7F83"/>
    <w:pPr>
      <w:numPr>
        <w:ilvl w:val="1"/>
      </w:numPr>
      <w:tabs>
        <w:tab w:val="left" w:pos="993"/>
      </w:tabs>
    </w:pPr>
  </w:style>
  <w:style w:type="character" w:customStyle="1" w:styleId="2f5">
    <w:name w:val="алроса 2 уровень Знак"/>
    <w:link w:val="25"/>
    <w:uiPriority w:val="99"/>
    <w:locked/>
    <w:rsid w:val="00BE7F83"/>
    <w:rPr>
      <w:rFonts w:ascii="Times New Roman" w:eastAsia="Times New Roman" w:hAnsi="Times New Roman" w:cs="Times New Roman"/>
      <w:sz w:val="28"/>
      <w:szCs w:val="30"/>
      <w:lang w:val="ru-RU" w:eastAsia="ru-RU"/>
    </w:rPr>
  </w:style>
  <w:style w:type="numbering" w:customStyle="1" w:styleId="13">
    <w:name w:val="Стиль1"/>
    <w:uiPriority w:val="99"/>
    <w:rsid w:val="00BE7F83"/>
    <w:pPr>
      <w:numPr>
        <w:numId w:val="53"/>
      </w:numPr>
    </w:pPr>
  </w:style>
  <w:style w:type="character" w:customStyle="1" w:styleId="63">
    <w:name w:val="Стиль6"/>
    <w:basedOn w:val="a9"/>
    <w:uiPriority w:val="1"/>
    <w:rsid w:val="00BE7F83"/>
    <w:rPr>
      <w:rFonts w:ascii="Times New Roman" w:hAnsi="Times New Roman"/>
      <w:sz w:val="24"/>
    </w:rPr>
  </w:style>
  <w:style w:type="character" w:styleId="afffff7">
    <w:name w:val="FollowedHyperlink"/>
    <w:basedOn w:val="a9"/>
    <w:uiPriority w:val="99"/>
    <w:semiHidden/>
    <w:unhideWhenUsed/>
    <w:rsid w:val="00BE7F83"/>
    <w:rPr>
      <w:color w:val="954F72" w:themeColor="followedHyperlink"/>
      <w:u w:val="single"/>
    </w:rPr>
  </w:style>
  <w:style w:type="character" w:customStyle="1" w:styleId="310">
    <w:name w:val="Заголовок 3 Знак1"/>
    <w:aliases w:val="H3 Знак1"/>
    <w:basedOn w:val="a9"/>
    <w:uiPriority w:val="99"/>
    <w:semiHidden/>
    <w:rsid w:val="00BE7F83"/>
    <w:rPr>
      <w:rFonts w:asciiTheme="majorHAnsi" w:eastAsiaTheme="majorEastAsia" w:hAnsiTheme="majorHAnsi" w:cstheme="majorBidi"/>
      <w:b/>
      <w:bCs/>
      <w:color w:val="4472C4" w:themeColor="accent1"/>
    </w:rPr>
  </w:style>
  <w:style w:type="paragraph" w:customStyle="1" w:styleId="11">
    <w:name w:val="_Нумерованный 1"/>
    <w:basedOn w:val="a8"/>
    <w:qFormat/>
    <w:rsid w:val="00BE7F83"/>
    <w:pPr>
      <w:numPr>
        <w:numId w:val="54"/>
      </w:numPr>
      <w:autoSpaceDN w:val="0"/>
      <w:adjustRightInd w:val="0"/>
      <w:spacing w:before="0" w:after="0" w:line="360" w:lineRule="auto"/>
      <w:jc w:val="both"/>
    </w:pPr>
    <w:rPr>
      <w:rFonts w:eastAsia="Times New Roman"/>
      <w:szCs w:val="20"/>
      <w:lang w:val="x-none" w:eastAsia="x-none"/>
    </w:rPr>
  </w:style>
  <w:style w:type="character" w:customStyle="1" w:styleId="210">
    <w:name w:val="_Нумерованный 2 Знак1"/>
    <w:link w:val="22"/>
    <w:locked/>
    <w:rsid w:val="00BE7F83"/>
    <w:rPr>
      <w:sz w:val="24"/>
      <w:lang w:val="x-none" w:eastAsia="x-none"/>
    </w:rPr>
  </w:style>
  <w:style w:type="paragraph" w:customStyle="1" w:styleId="22">
    <w:name w:val="_Нумерованный 2"/>
    <w:basedOn w:val="11"/>
    <w:link w:val="210"/>
    <w:qFormat/>
    <w:rsid w:val="00BE7F83"/>
    <w:pPr>
      <w:numPr>
        <w:ilvl w:val="1"/>
      </w:numPr>
    </w:pPr>
    <w:rPr>
      <w:rFonts w:asciiTheme="minorHAnsi" w:eastAsiaTheme="minorHAnsi" w:hAnsiTheme="minorHAnsi" w:cstheme="minorBidi"/>
      <w:szCs w:val="22"/>
    </w:rPr>
  </w:style>
  <w:style w:type="paragraph" w:customStyle="1" w:styleId="32">
    <w:name w:val="_Нумерованный 3"/>
    <w:basedOn w:val="22"/>
    <w:qFormat/>
    <w:rsid w:val="00BE7F83"/>
    <w:pPr>
      <w:numPr>
        <w:ilvl w:val="2"/>
      </w:numPr>
      <w:tabs>
        <w:tab w:val="clear" w:pos="1701"/>
        <w:tab w:val="num" w:pos="360"/>
        <w:tab w:val="num" w:pos="643"/>
      </w:tabs>
      <w:ind w:left="643" w:hanging="360"/>
    </w:pPr>
  </w:style>
  <w:style w:type="paragraph" w:customStyle="1" w:styleId="Times12">
    <w:name w:val="Times 12"/>
    <w:basedOn w:val="a8"/>
    <w:rsid w:val="00BE7F83"/>
    <w:pPr>
      <w:overflowPunct w:val="0"/>
      <w:autoSpaceDE w:val="0"/>
      <w:autoSpaceDN w:val="0"/>
      <w:adjustRightInd w:val="0"/>
      <w:spacing w:before="0" w:after="0"/>
      <w:ind w:firstLine="567"/>
      <w:jc w:val="both"/>
    </w:pPr>
    <w:rPr>
      <w:rFonts w:eastAsia="Times New Roman"/>
      <w:bCs/>
      <w:szCs w:val="22"/>
      <w:lang w:eastAsia="ru-RU"/>
    </w:rPr>
  </w:style>
  <w:style w:type="paragraph" w:customStyle="1" w:styleId="Style5">
    <w:name w:val="Style5"/>
    <w:basedOn w:val="a8"/>
    <w:rsid w:val="00BE7F83"/>
    <w:pPr>
      <w:widowControl w:val="0"/>
      <w:autoSpaceDE w:val="0"/>
      <w:autoSpaceDN w:val="0"/>
      <w:adjustRightInd w:val="0"/>
      <w:spacing w:before="0" w:after="0" w:line="274" w:lineRule="exact"/>
      <w:ind w:firstLine="734"/>
      <w:jc w:val="both"/>
    </w:pPr>
    <w:rPr>
      <w:rFonts w:eastAsia="Times New Roman"/>
      <w:szCs w:val="24"/>
      <w:lang w:eastAsia="ru-RU"/>
    </w:rPr>
  </w:style>
  <w:style w:type="paragraph" w:styleId="afffff8">
    <w:name w:val="endnote text"/>
    <w:basedOn w:val="a8"/>
    <w:link w:val="afffff9"/>
    <w:uiPriority w:val="99"/>
    <w:semiHidden/>
    <w:unhideWhenUsed/>
    <w:rsid w:val="00BE7F83"/>
    <w:pPr>
      <w:widowControl w:val="0"/>
      <w:autoSpaceDE w:val="0"/>
      <w:autoSpaceDN w:val="0"/>
      <w:adjustRightInd w:val="0"/>
      <w:spacing w:before="0" w:after="0"/>
    </w:pPr>
    <w:rPr>
      <w:rFonts w:eastAsia="Times New Roman"/>
      <w:sz w:val="20"/>
      <w:szCs w:val="20"/>
      <w:lang w:eastAsia="ru-RU"/>
    </w:rPr>
  </w:style>
  <w:style w:type="character" w:customStyle="1" w:styleId="afffff9">
    <w:name w:val="Текст концевой сноски Знак"/>
    <w:basedOn w:val="a9"/>
    <w:link w:val="afffff8"/>
    <w:uiPriority w:val="99"/>
    <w:semiHidden/>
    <w:rsid w:val="00BE7F83"/>
    <w:rPr>
      <w:rFonts w:ascii="Times New Roman" w:eastAsia="Times New Roman" w:hAnsi="Times New Roman" w:cs="Times New Roman"/>
      <w:sz w:val="20"/>
      <w:szCs w:val="20"/>
      <w:lang w:val="ru-RU" w:eastAsia="ru-RU"/>
    </w:rPr>
  </w:style>
  <w:style w:type="character" w:styleId="afffffa">
    <w:name w:val="endnote reference"/>
    <w:basedOn w:val="a9"/>
    <w:uiPriority w:val="99"/>
    <w:semiHidden/>
    <w:unhideWhenUsed/>
    <w:rsid w:val="00BE7F83"/>
    <w:rPr>
      <w:vertAlign w:val="superscript"/>
    </w:rPr>
  </w:style>
  <w:style w:type="table" w:customStyle="1" w:styleId="1f">
    <w:name w:val="Сетка таблицы1"/>
    <w:basedOn w:val="aa"/>
    <w:next w:val="ac"/>
    <w:uiPriority w:val="59"/>
    <w:rsid w:val="00BE7F8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Подзаголовок 11 Знак"/>
    <w:basedOn w:val="af1"/>
    <w:link w:val="110"/>
    <w:rsid w:val="00BE7F83"/>
    <w:rPr>
      <w:rFonts w:ascii="Arial" w:eastAsia="Times New Roman" w:hAnsi="Arial" w:cs="Arial"/>
      <w:b/>
      <w:bCs/>
      <w:sz w:val="24"/>
      <w:szCs w:val="24"/>
      <w:lang w:val="ru-RU" w:eastAsia="ru-RU"/>
    </w:rPr>
  </w:style>
  <w:style w:type="character" w:customStyle="1" w:styleId="UnresolvedMention1">
    <w:name w:val="Unresolved Mention1"/>
    <w:basedOn w:val="a9"/>
    <w:uiPriority w:val="99"/>
    <w:semiHidden/>
    <w:unhideWhenUsed/>
    <w:rsid w:val="008A2A40"/>
    <w:rPr>
      <w:color w:val="605E5C"/>
      <w:shd w:val="clear" w:color="auto" w:fill="E1DFDD"/>
    </w:rPr>
  </w:style>
  <w:style w:type="character" w:customStyle="1" w:styleId="afffffb">
    <w:name w:val="Основной текст_"/>
    <w:basedOn w:val="a9"/>
    <w:link w:val="1f0"/>
    <w:rsid w:val="00CB5139"/>
    <w:rPr>
      <w:rFonts w:ascii="Times New Roman" w:eastAsia="Times New Roman" w:hAnsi="Times New Roman" w:cs="Times New Roman"/>
      <w:color w:val="121214"/>
    </w:rPr>
  </w:style>
  <w:style w:type="character" w:customStyle="1" w:styleId="afffffc">
    <w:name w:val="Другое_"/>
    <w:basedOn w:val="a9"/>
    <w:link w:val="afffffd"/>
    <w:rsid w:val="00CB5139"/>
    <w:rPr>
      <w:rFonts w:ascii="Times New Roman" w:eastAsia="Times New Roman" w:hAnsi="Times New Roman" w:cs="Times New Roman"/>
      <w:color w:val="121214"/>
    </w:rPr>
  </w:style>
  <w:style w:type="paragraph" w:customStyle="1" w:styleId="1f0">
    <w:name w:val="Основной текст1"/>
    <w:basedOn w:val="a8"/>
    <w:link w:val="afffffb"/>
    <w:rsid w:val="00CB5139"/>
    <w:pPr>
      <w:widowControl w:val="0"/>
      <w:spacing w:before="0" w:after="0"/>
    </w:pPr>
    <w:rPr>
      <w:rFonts w:eastAsia="Times New Roman"/>
      <w:color w:val="121214"/>
      <w:sz w:val="22"/>
      <w:szCs w:val="22"/>
      <w:lang w:val="en-US"/>
    </w:rPr>
  </w:style>
  <w:style w:type="paragraph" w:customStyle="1" w:styleId="afffffd">
    <w:name w:val="Другое"/>
    <w:basedOn w:val="a8"/>
    <w:link w:val="afffffc"/>
    <w:rsid w:val="00CB5139"/>
    <w:pPr>
      <w:widowControl w:val="0"/>
      <w:spacing w:before="0" w:after="0"/>
    </w:pPr>
    <w:rPr>
      <w:rFonts w:eastAsia="Times New Roman"/>
      <w:color w:val="121214"/>
      <w:sz w:val="22"/>
      <w:szCs w:val="22"/>
      <w:lang w:val="en-US"/>
    </w:rPr>
  </w:style>
  <w:style w:type="paragraph" w:customStyle="1" w:styleId="2f6">
    <w:name w:val="Основной текст2"/>
    <w:basedOn w:val="a8"/>
    <w:rsid w:val="002A656C"/>
    <w:pPr>
      <w:widowControl w:val="0"/>
      <w:spacing w:before="0" w:after="0"/>
      <w:ind w:firstLine="300"/>
    </w:pPr>
    <w:rPr>
      <w:rFonts w:eastAsia="Times New Roman"/>
      <w:szCs w:val="24"/>
      <w:lang w:eastAsia="ru-RU" w:bidi="ru-RU"/>
    </w:rPr>
  </w:style>
  <w:style w:type="paragraph" w:customStyle="1" w:styleId="3d">
    <w:name w:val="Основной текст3"/>
    <w:basedOn w:val="a8"/>
    <w:rsid w:val="003F50A4"/>
    <w:pPr>
      <w:widowControl w:val="0"/>
      <w:spacing w:before="0" w:after="0"/>
    </w:pPr>
    <w:rPr>
      <w:rFonts w:eastAsia="Times New Roman"/>
      <w:sz w:val="22"/>
      <w:szCs w:val="22"/>
      <w:lang w:eastAsia="ru-RU" w:bidi="ru-RU"/>
    </w:rPr>
  </w:style>
  <w:style w:type="paragraph" w:customStyle="1" w:styleId="48">
    <w:name w:val="Пункт_4"/>
    <w:basedOn w:val="31"/>
    <w:rsid w:val="001807B1"/>
    <w:pPr>
      <w:numPr>
        <w:ilvl w:val="0"/>
        <w:numId w:val="0"/>
      </w:numPr>
      <w:tabs>
        <w:tab w:val="num" w:pos="1134"/>
      </w:tabs>
      <w:spacing w:line="360" w:lineRule="auto"/>
      <w:ind w:left="1134" w:hanging="1134"/>
    </w:pPr>
    <w:rPr>
      <w:szCs w:val="20"/>
    </w:rPr>
  </w:style>
  <w:style w:type="paragraph" w:customStyle="1" w:styleId="5ABCD0">
    <w:name w:val="Пункт_5_ABCD"/>
    <w:basedOn w:val="a8"/>
    <w:rsid w:val="001807B1"/>
    <w:pPr>
      <w:tabs>
        <w:tab w:val="num" w:pos="1277"/>
      </w:tabs>
      <w:snapToGrid w:val="0"/>
      <w:spacing w:before="0" w:after="0" w:line="360" w:lineRule="auto"/>
      <w:ind w:left="1277" w:hanging="567"/>
      <w:jc w:val="both"/>
    </w:pPr>
    <w:rPr>
      <w:rFonts w:eastAsia="Times New Roman"/>
      <w:sz w:val="28"/>
      <w:szCs w:val="20"/>
      <w:lang w:eastAsia="ru-RU"/>
    </w:rPr>
  </w:style>
  <w:style w:type="paragraph" w:customStyle="1" w:styleId="1f1">
    <w:name w:val="Пункт_1"/>
    <w:basedOn w:val="a8"/>
    <w:rsid w:val="001807B1"/>
    <w:pPr>
      <w:keepNext/>
      <w:tabs>
        <w:tab w:val="num" w:pos="568"/>
      </w:tabs>
      <w:snapToGrid w:val="0"/>
      <w:spacing w:before="480" w:after="240"/>
      <w:ind w:left="568" w:hanging="568"/>
      <w:jc w:val="center"/>
      <w:outlineLvl w:val="0"/>
    </w:pPr>
    <w:rPr>
      <w:rFonts w:ascii="Arial" w:eastAsia="Times New Roman" w:hAnsi="Arial"/>
      <w:b/>
      <w:sz w:val="32"/>
      <w:lang w:eastAsia="ru-RU"/>
    </w:rPr>
  </w:style>
  <w:style w:type="character" w:customStyle="1" w:styleId="hilite">
    <w:name w:val="hilite"/>
    <w:basedOn w:val="a9"/>
    <w:rsid w:val="00FE7C8B"/>
  </w:style>
  <w:style w:type="paragraph" w:customStyle="1" w:styleId="msonormal0">
    <w:name w:val="msonormal"/>
    <w:basedOn w:val="a8"/>
    <w:rsid w:val="00FE7C8B"/>
    <w:pPr>
      <w:spacing w:before="100" w:beforeAutospacing="1" w:after="100" w:afterAutospacing="1"/>
    </w:pPr>
    <w:rPr>
      <w:rFonts w:eastAsia="Times New Roman"/>
      <w:szCs w:val="24"/>
      <w:lang w:eastAsia="ru-RU"/>
    </w:rPr>
  </w:style>
  <w:style w:type="paragraph" w:customStyle="1" w:styleId="xl63">
    <w:name w:val="xl63"/>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4">
    <w:name w:val="xl64"/>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5">
    <w:name w:val="xl65"/>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xl66">
    <w:name w:val="xl66"/>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7">
    <w:name w:val="xl67"/>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8">
    <w:name w:val="xl68"/>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9">
    <w:name w:val="xl69"/>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0">
    <w:name w:val="xl70"/>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olor w:val="000000"/>
      <w:sz w:val="16"/>
      <w:szCs w:val="16"/>
      <w:lang w:eastAsia="ru-RU"/>
    </w:rPr>
  </w:style>
  <w:style w:type="paragraph" w:customStyle="1" w:styleId="xl71">
    <w:name w:val="xl71"/>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olor w:val="000000"/>
      <w:sz w:val="16"/>
      <w:szCs w:val="16"/>
      <w:lang w:eastAsia="ru-RU"/>
    </w:rPr>
  </w:style>
  <w:style w:type="paragraph" w:customStyle="1" w:styleId="xl72">
    <w:name w:val="xl72"/>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3">
    <w:name w:val="xl73"/>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xl74">
    <w:name w:val="xl74"/>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5">
    <w:name w:val="xl75"/>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50">
    <w:name w:val="Пункт-5"/>
    <w:basedOn w:val="a8"/>
    <w:rsid w:val="009653BE"/>
    <w:pPr>
      <w:spacing w:before="0" w:after="240"/>
      <w:contextualSpacing/>
      <w:jc w:val="both"/>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453">
      <w:bodyDiv w:val="1"/>
      <w:marLeft w:val="0"/>
      <w:marRight w:val="0"/>
      <w:marTop w:val="0"/>
      <w:marBottom w:val="0"/>
      <w:divBdr>
        <w:top w:val="none" w:sz="0" w:space="0" w:color="auto"/>
        <w:left w:val="none" w:sz="0" w:space="0" w:color="auto"/>
        <w:bottom w:val="none" w:sz="0" w:space="0" w:color="auto"/>
        <w:right w:val="none" w:sz="0" w:space="0" w:color="auto"/>
      </w:divBdr>
    </w:div>
    <w:div w:id="166754259">
      <w:bodyDiv w:val="1"/>
      <w:marLeft w:val="0"/>
      <w:marRight w:val="0"/>
      <w:marTop w:val="0"/>
      <w:marBottom w:val="0"/>
      <w:divBdr>
        <w:top w:val="none" w:sz="0" w:space="0" w:color="auto"/>
        <w:left w:val="none" w:sz="0" w:space="0" w:color="auto"/>
        <w:bottom w:val="none" w:sz="0" w:space="0" w:color="auto"/>
        <w:right w:val="none" w:sz="0" w:space="0" w:color="auto"/>
      </w:divBdr>
      <w:divsChild>
        <w:div w:id="1778938838">
          <w:marLeft w:val="547"/>
          <w:marRight w:val="0"/>
          <w:marTop w:val="0"/>
          <w:marBottom w:val="0"/>
          <w:divBdr>
            <w:top w:val="none" w:sz="0" w:space="0" w:color="auto"/>
            <w:left w:val="none" w:sz="0" w:space="0" w:color="auto"/>
            <w:bottom w:val="none" w:sz="0" w:space="0" w:color="auto"/>
            <w:right w:val="none" w:sz="0" w:space="0" w:color="auto"/>
          </w:divBdr>
        </w:div>
      </w:divsChild>
    </w:div>
    <w:div w:id="170032577">
      <w:bodyDiv w:val="1"/>
      <w:marLeft w:val="0"/>
      <w:marRight w:val="0"/>
      <w:marTop w:val="0"/>
      <w:marBottom w:val="0"/>
      <w:divBdr>
        <w:top w:val="none" w:sz="0" w:space="0" w:color="auto"/>
        <w:left w:val="none" w:sz="0" w:space="0" w:color="auto"/>
        <w:bottom w:val="none" w:sz="0" w:space="0" w:color="auto"/>
        <w:right w:val="none" w:sz="0" w:space="0" w:color="auto"/>
      </w:divBdr>
    </w:div>
    <w:div w:id="263731098">
      <w:bodyDiv w:val="1"/>
      <w:marLeft w:val="0"/>
      <w:marRight w:val="0"/>
      <w:marTop w:val="0"/>
      <w:marBottom w:val="0"/>
      <w:divBdr>
        <w:top w:val="none" w:sz="0" w:space="0" w:color="auto"/>
        <w:left w:val="none" w:sz="0" w:space="0" w:color="auto"/>
        <w:bottom w:val="none" w:sz="0" w:space="0" w:color="auto"/>
        <w:right w:val="none" w:sz="0" w:space="0" w:color="auto"/>
      </w:divBdr>
    </w:div>
    <w:div w:id="420495002">
      <w:bodyDiv w:val="1"/>
      <w:marLeft w:val="0"/>
      <w:marRight w:val="0"/>
      <w:marTop w:val="0"/>
      <w:marBottom w:val="0"/>
      <w:divBdr>
        <w:top w:val="none" w:sz="0" w:space="0" w:color="auto"/>
        <w:left w:val="none" w:sz="0" w:space="0" w:color="auto"/>
        <w:bottom w:val="none" w:sz="0" w:space="0" w:color="auto"/>
        <w:right w:val="none" w:sz="0" w:space="0" w:color="auto"/>
      </w:divBdr>
    </w:div>
    <w:div w:id="423500536">
      <w:bodyDiv w:val="1"/>
      <w:marLeft w:val="0"/>
      <w:marRight w:val="0"/>
      <w:marTop w:val="0"/>
      <w:marBottom w:val="0"/>
      <w:divBdr>
        <w:top w:val="none" w:sz="0" w:space="0" w:color="auto"/>
        <w:left w:val="none" w:sz="0" w:space="0" w:color="auto"/>
        <w:bottom w:val="none" w:sz="0" w:space="0" w:color="auto"/>
        <w:right w:val="none" w:sz="0" w:space="0" w:color="auto"/>
      </w:divBdr>
    </w:div>
    <w:div w:id="545679927">
      <w:bodyDiv w:val="1"/>
      <w:marLeft w:val="0"/>
      <w:marRight w:val="0"/>
      <w:marTop w:val="0"/>
      <w:marBottom w:val="0"/>
      <w:divBdr>
        <w:top w:val="none" w:sz="0" w:space="0" w:color="auto"/>
        <w:left w:val="none" w:sz="0" w:space="0" w:color="auto"/>
        <w:bottom w:val="none" w:sz="0" w:space="0" w:color="auto"/>
        <w:right w:val="none" w:sz="0" w:space="0" w:color="auto"/>
      </w:divBdr>
      <w:divsChild>
        <w:div w:id="1865508962">
          <w:marLeft w:val="547"/>
          <w:marRight w:val="0"/>
          <w:marTop w:val="0"/>
          <w:marBottom w:val="0"/>
          <w:divBdr>
            <w:top w:val="none" w:sz="0" w:space="0" w:color="auto"/>
            <w:left w:val="none" w:sz="0" w:space="0" w:color="auto"/>
            <w:bottom w:val="none" w:sz="0" w:space="0" w:color="auto"/>
            <w:right w:val="none" w:sz="0" w:space="0" w:color="auto"/>
          </w:divBdr>
        </w:div>
      </w:divsChild>
    </w:div>
    <w:div w:id="664288422">
      <w:bodyDiv w:val="1"/>
      <w:marLeft w:val="0"/>
      <w:marRight w:val="0"/>
      <w:marTop w:val="0"/>
      <w:marBottom w:val="0"/>
      <w:divBdr>
        <w:top w:val="none" w:sz="0" w:space="0" w:color="auto"/>
        <w:left w:val="none" w:sz="0" w:space="0" w:color="auto"/>
        <w:bottom w:val="none" w:sz="0" w:space="0" w:color="auto"/>
        <w:right w:val="none" w:sz="0" w:space="0" w:color="auto"/>
      </w:divBdr>
    </w:div>
    <w:div w:id="675183448">
      <w:bodyDiv w:val="1"/>
      <w:marLeft w:val="0"/>
      <w:marRight w:val="0"/>
      <w:marTop w:val="0"/>
      <w:marBottom w:val="0"/>
      <w:divBdr>
        <w:top w:val="none" w:sz="0" w:space="0" w:color="auto"/>
        <w:left w:val="none" w:sz="0" w:space="0" w:color="auto"/>
        <w:bottom w:val="none" w:sz="0" w:space="0" w:color="auto"/>
        <w:right w:val="none" w:sz="0" w:space="0" w:color="auto"/>
      </w:divBdr>
    </w:div>
    <w:div w:id="737048264">
      <w:bodyDiv w:val="1"/>
      <w:marLeft w:val="0"/>
      <w:marRight w:val="0"/>
      <w:marTop w:val="0"/>
      <w:marBottom w:val="0"/>
      <w:divBdr>
        <w:top w:val="none" w:sz="0" w:space="0" w:color="auto"/>
        <w:left w:val="none" w:sz="0" w:space="0" w:color="auto"/>
        <w:bottom w:val="none" w:sz="0" w:space="0" w:color="auto"/>
        <w:right w:val="none" w:sz="0" w:space="0" w:color="auto"/>
      </w:divBdr>
    </w:div>
    <w:div w:id="785083729">
      <w:bodyDiv w:val="1"/>
      <w:marLeft w:val="0"/>
      <w:marRight w:val="0"/>
      <w:marTop w:val="0"/>
      <w:marBottom w:val="0"/>
      <w:divBdr>
        <w:top w:val="none" w:sz="0" w:space="0" w:color="auto"/>
        <w:left w:val="none" w:sz="0" w:space="0" w:color="auto"/>
        <w:bottom w:val="none" w:sz="0" w:space="0" w:color="auto"/>
        <w:right w:val="none" w:sz="0" w:space="0" w:color="auto"/>
      </w:divBdr>
    </w:div>
    <w:div w:id="894850527">
      <w:bodyDiv w:val="1"/>
      <w:marLeft w:val="0"/>
      <w:marRight w:val="0"/>
      <w:marTop w:val="0"/>
      <w:marBottom w:val="0"/>
      <w:divBdr>
        <w:top w:val="none" w:sz="0" w:space="0" w:color="auto"/>
        <w:left w:val="none" w:sz="0" w:space="0" w:color="auto"/>
        <w:bottom w:val="none" w:sz="0" w:space="0" w:color="auto"/>
        <w:right w:val="none" w:sz="0" w:space="0" w:color="auto"/>
      </w:divBdr>
    </w:div>
    <w:div w:id="925380039">
      <w:bodyDiv w:val="1"/>
      <w:marLeft w:val="0"/>
      <w:marRight w:val="0"/>
      <w:marTop w:val="0"/>
      <w:marBottom w:val="0"/>
      <w:divBdr>
        <w:top w:val="none" w:sz="0" w:space="0" w:color="auto"/>
        <w:left w:val="none" w:sz="0" w:space="0" w:color="auto"/>
        <w:bottom w:val="none" w:sz="0" w:space="0" w:color="auto"/>
        <w:right w:val="none" w:sz="0" w:space="0" w:color="auto"/>
      </w:divBdr>
    </w:div>
    <w:div w:id="1035157919">
      <w:bodyDiv w:val="1"/>
      <w:marLeft w:val="0"/>
      <w:marRight w:val="0"/>
      <w:marTop w:val="0"/>
      <w:marBottom w:val="0"/>
      <w:divBdr>
        <w:top w:val="none" w:sz="0" w:space="0" w:color="auto"/>
        <w:left w:val="none" w:sz="0" w:space="0" w:color="auto"/>
        <w:bottom w:val="none" w:sz="0" w:space="0" w:color="auto"/>
        <w:right w:val="none" w:sz="0" w:space="0" w:color="auto"/>
      </w:divBdr>
    </w:div>
    <w:div w:id="1171288158">
      <w:bodyDiv w:val="1"/>
      <w:marLeft w:val="0"/>
      <w:marRight w:val="0"/>
      <w:marTop w:val="0"/>
      <w:marBottom w:val="0"/>
      <w:divBdr>
        <w:top w:val="none" w:sz="0" w:space="0" w:color="auto"/>
        <w:left w:val="none" w:sz="0" w:space="0" w:color="auto"/>
        <w:bottom w:val="none" w:sz="0" w:space="0" w:color="auto"/>
        <w:right w:val="none" w:sz="0" w:space="0" w:color="auto"/>
      </w:divBdr>
    </w:div>
    <w:div w:id="1177961046">
      <w:bodyDiv w:val="1"/>
      <w:marLeft w:val="0"/>
      <w:marRight w:val="0"/>
      <w:marTop w:val="0"/>
      <w:marBottom w:val="0"/>
      <w:divBdr>
        <w:top w:val="none" w:sz="0" w:space="0" w:color="auto"/>
        <w:left w:val="none" w:sz="0" w:space="0" w:color="auto"/>
        <w:bottom w:val="none" w:sz="0" w:space="0" w:color="auto"/>
        <w:right w:val="none" w:sz="0" w:space="0" w:color="auto"/>
      </w:divBdr>
    </w:div>
    <w:div w:id="1474446178">
      <w:bodyDiv w:val="1"/>
      <w:marLeft w:val="0"/>
      <w:marRight w:val="0"/>
      <w:marTop w:val="0"/>
      <w:marBottom w:val="0"/>
      <w:divBdr>
        <w:top w:val="none" w:sz="0" w:space="0" w:color="auto"/>
        <w:left w:val="none" w:sz="0" w:space="0" w:color="auto"/>
        <w:bottom w:val="none" w:sz="0" w:space="0" w:color="auto"/>
        <w:right w:val="none" w:sz="0" w:space="0" w:color="auto"/>
      </w:divBdr>
    </w:div>
    <w:div w:id="1495291643">
      <w:bodyDiv w:val="1"/>
      <w:marLeft w:val="0"/>
      <w:marRight w:val="0"/>
      <w:marTop w:val="0"/>
      <w:marBottom w:val="0"/>
      <w:divBdr>
        <w:top w:val="none" w:sz="0" w:space="0" w:color="auto"/>
        <w:left w:val="none" w:sz="0" w:space="0" w:color="auto"/>
        <w:bottom w:val="none" w:sz="0" w:space="0" w:color="auto"/>
        <w:right w:val="none" w:sz="0" w:space="0" w:color="auto"/>
      </w:divBdr>
    </w:div>
    <w:div w:id="1745180881">
      <w:bodyDiv w:val="1"/>
      <w:marLeft w:val="0"/>
      <w:marRight w:val="0"/>
      <w:marTop w:val="0"/>
      <w:marBottom w:val="0"/>
      <w:divBdr>
        <w:top w:val="none" w:sz="0" w:space="0" w:color="auto"/>
        <w:left w:val="none" w:sz="0" w:space="0" w:color="auto"/>
        <w:bottom w:val="none" w:sz="0" w:space="0" w:color="auto"/>
        <w:right w:val="none" w:sz="0" w:space="0" w:color="auto"/>
      </w:divBdr>
    </w:div>
    <w:div w:id="1755861791">
      <w:bodyDiv w:val="1"/>
      <w:marLeft w:val="0"/>
      <w:marRight w:val="0"/>
      <w:marTop w:val="0"/>
      <w:marBottom w:val="0"/>
      <w:divBdr>
        <w:top w:val="none" w:sz="0" w:space="0" w:color="auto"/>
        <w:left w:val="none" w:sz="0" w:space="0" w:color="auto"/>
        <w:bottom w:val="none" w:sz="0" w:space="0" w:color="auto"/>
        <w:right w:val="none" w:sz="0" w:space="0" w:color="auto"/>
      </w:divBdr>
    </w:div>
    <w:div w:id="1782148361">
      <w:bodyDiv w:val="1"/>
      <w:marLeft w:val="0"/>
      <w:marRight w:val="0"/>
      <w:marTop w:val="0"/>
      <w:marBottom w:val="0"/>
      <w:divBdr>
        <w:top w:val="none" w:sz="0" w:space="0" w:color="auto"/>
        <w:left w:val="none" w:sz="0" w:space="0" w:color="auto"/>
        <w:bottom w:val="none" w:sz="0" w:space="0" w:color="auto"/>
        <w:right w:val="none" w:sz="0" w:space="0" w:color="auto"/>
      </w:divBdr>
    </w:div>
    <w:div w:id="1887839879">
      <w:bodyDiv w:val="1"/>
      <w:marLeft w:val="0"/>
      <w:marRight w:val="0"/>
      <w:marTop w:val="0"/>
      <w:marBottom w:val="0"/>
      <w:divBdr>
        <w:top w:val="none" w:sz="0" w:space="0" w:color="auto"/>
        <w:left w:val="none" w:sz="0" w:space="0" w:color="auto"/>
        <w:bottom w:val="none" w:sz="0" w:space="0" w:color="auto"/>
        <w:right w:val="none" w:sz="0" w:space="0" w:color="auto"/>
      </w:divBdr>
      <w:divsChild>
        <w:div w:id="1223446797">
          <w:marLeft w:val="547"/>
          <w:marRight w:val="0"/>
          <w:marTop w:val="0"/>
          <w:marBottom w:val="0"/>
          <w:divBdr>
            <w:top w:val="none" w:sz="0" w:space="0" w:color="auto"/>
            <w:left w:val="none" w:sz="0" w:space="0" w:color="auto"/>
            <w:bottom w:val="none" w:sz="0" w:space="0" w:color="auto"/>
            <w:right w:val="none" w:sz="0" w:space="0" w:color="auto"/>
          </w:divBdr>
        </w:div>
      </w:divsChild>
    </w:div>
    <w:div w:id="2089421241">
      <w:bodyDiv w:val="1"/>
      <w:marLeft w:val="0"/>
      <w:marRight w:val="0"/>
      <w:marTop w:val="0"/>
      <w:marBottom w:val="0"/>
      <w:divBdr>
        <w:top w:val="none" w:sz="0" w:space="0" w:color="auto"/>
        <w:left w:val="none" w:sz="0" w:space="0" w:color="auto"/>
        <w:bottom w:val="none" w:sz="0" w:space="0" w:color="auto"/>
        <w:right w:val="none" w:sz="0" w:space="0" w:color="auto"/>
      </w:divBdr>
      <w:divsChild>
        <w:div w:id="1631324298">
          <w:marLeft w:val="0"/>
          <w:marRight w:val="0"/>
          <w:marTop w:val="192"/>
          <w:marBottom w:val="0"/>
          <w:divBdr>
            <w:top w:val="none" w:sz="0" w:space="0" w:color="auto"/>
            <w:left w:val="none" w:sz="0" w:space="0" w:color="auto"/>
            <w:bottom w:val="none" w:sz="0" w:space="0" w:color="auto"/>
            <w:right w:val="none" w:sz="0" w:space="0" w:color="auto"/>
          </w:divBdr>
        </w:div>
        <w:div w:id="571163502">
          <w:marLeft w:val="0"/>
          <w:marRight w:val="0"/>
          <w:marTop w:val="192"/>
          <w:marBottom w:val="0"/>
          <w:divBdr>
            <w:top w:val="none" w:sz="0" w:space="0" w:color="auto"/>
            <w:left w:val="none" w:sz="0" w:space="0" w:color="auto"/>
            <w:bottom w:val="none" w:sz="0" w:space="0" w:color="auto"/>
            <w:right w:val="none" w:sz="0" w:space="0" w:color="auto"/>
          </w:divBdr>
        </w:div>
      </w:divsChild>
    </w:div>
    <w:div w:id="2103451273">
      <w:bodyDiv w:val="1"/>
      <w:marLeft w:val="0"/>
      <w:marRight w:val="0"/>
      <w:marTop w:val="0"/>
      <w:marBottom w:val="0"/>
      <w:divBdr>
        <w:top w:val="none" w:sz="0" w:space="0" w:color="auto"/>
        <w:left w:val="none" w:sz="0" w:space="0" w:color="auto"/>
        <w:bottom w:val="none" w:sz="0" w:space="0" w:color="auto"/>
        <w:right w:val="none" w:sz="0" w:space="0" w:color="auto"/>
      </w:divBdr>
      <w:divsChild>
        <w:div w:id="738678286">
          <w:marLeft w:val="0"/>
          <w:marRight w:val="0"/>
          <w:marTop w:val="0"/>
          <w:marBottom w:val="0"/>
          <w:divBdr>
            <w:top w:val="none" w:sz="0" w:space="0" w:color="auto"/>
            <w:left w:val="none" w:sz="0" w:space="0" w:color="auto"/>
            <w:bottom w:val="none" w:sz="0" w:space="0" w:color="auto"/>
            <w:right w:val="none" w:sz="0" w:space="0" w:color="auto"/>
          </w:divBdr>
          <w:divsChild>
            <w:div w:id="1685477335">
              <w:marLeft w:val="0"/>
              <w:marRight w:val="0"/>
              <w:marTop w:val="0"/>
              <w:marBottom w:val="0"/>
              <w:divBdr>
                <w:top w:val="none" w:sz="0" w:space="0" w:color="auto"/>
                <w:left w:val="none" w:sz="0" w:space="0" w:color="auto"/>
                <w:bottom w:val="none" w:sz="0" w:space="0" w:color="auto"/>
                <w:right w:val="none" w:sz="0" w:space="0" w:color="auto"/>
              </w:divBdr>
            </w:div>
            <w:div w:id="17144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consultantplus://offline/ref=C72151FB109C5C1B6534E097FD7E34AFE8A85FE12A0533E33A646CC361cDm0N"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358879/0e83397268d702b103caae1021e70d84296c9bcd/" TargetMode="External"/><Relationship Id="rId4" Type="http://schemas.openxmlformats.org/officeDocument/2006/relationships/settings" Target="settings.xml"/><Relationship Id="rId9" Type="http://schemas.openxmlformats.org/officeDocument/2006/relationships/hyperlink" Target="consultantplus://offline/ref=BEE81227BCAB1BA7FFB6963F49DE7A0F1141AD584988DA9373D5303D0D597C30F3A2E6B39DmCC6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D4D6-3A59-4227-986E-3907987C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37321</Words>
  <Characters>212733</Characters>
  <Application>Microsoft Office Word</Application>
  <DocSecurity>0</DocSecurity>
  <Lines>1772</Lines>
  <Paragraphs>499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A Edrenkina</dc:creator>
  <cp:keywords/>
  <dc:description/>
  <cp:lastModifiedBy>Францева Евгения Валентиновна</cp:lastModifiedBy>
  <cp:revision>2</cp:revision>
  <cp:lastPrinted>2024-09-12T12:58:00Z</cp:lastPrinted>
  <dcterms:created xsi:type="dcterms:W3CDTF">2024-10-01T11:35:00Z</dcterms:created>
  <dcterms:modified xsi:type="dcterms:W3CDTF">2024-10-01T11:35:00Z</dcterms:modified>
</cp:coreProperties>
</file>