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240"/>
        <w:tblW w:w="10314" w:type="dxa"/>
        <w:tblLayout w:type="fixed"/>
        <w:tblLook w:val="0000" w:firstRow="0" w:lastRow="0" w:firstColumn="0" w:lastColumn="0" w:noHBand="0" w:noVBand="0"/>
      </w:tblPr>
      <w:tblGrid>
        <w:gridCol w:w="4928"/>
        <w:gridCol w:w="5386"/>
      </w:tblGrid>
      <w:tr w:rsidR="0043338C" w:rsidRPr="0043338C" w:rsidTr="0043338C">
        <w:trPr>
          <w:trHeight w:val="2897"/>
        </w:trPr>
        <w:tc>
          <w:tcPr>
            <w:tcW w:w="4928" w:type="dxa"/>
          </w:tcPr>
          <w:p w:rsidR="0043338C" w:rsidRPr="0043338C" w:rsidRDefault="0043338C" w:rsidP="0043338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43338C" w:rsidRPr="0043338C" w:rsidRDefault="0043338C" w:rsidP="0043338C">
            <w:pPr>
              <w:keepNext/>
              <w:numPr>
                <w:ilvl w:val="7"/>
                <w:numId w:val="0"/>
              </w:numPr>
              <w:tabs>
                <w:tab w:val="num" w:pos="0"/>
              </w:tabs>
              <w:outlineLvl w:val="7"/>
              <w:rPr>
                <w:b/>
                <w:sz w:val="28"/>
              </w:rPr>
            </w:pPr>
            <w:r w:rsidRPr="0043338C">
              <w:rPr>
                <w:b/>
                <w:sz w:val="28"/>
              </w:rPr>
              <w:t>УТВЕРЖДАЮ</w:t>
            </w:r>
          </w:p>
          <w:p w:rsidR="00FA0B5A" w:rsidRDefault="007245E2" w:rsidP="00FA0B5A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</w:t>
            </w:r>
            <w:r w:rsidR="00FA0B5A">
              <w:rPr>
                <w:bCs/>
                <w:sz w:val="28"/>
                <w:szCs w:val="28"/>
              </w:rPr>
              <w:t>правляющ</w:t>
            </w:r>
            <w:r>
              <w:rPr>
                <w:bCs/>
                <w:sz w:val="28"/>
                <w:szCs w:val="28"/>
              </w:rPr>
              <w:t>ий</w:t>
            </w:r>
            <w:r w:rsidR="00FA0B5A">
              <w:rPr>
                <w:sz w:val="28"/>
                <w:szCs w:val="28"/>
              </w:rPr>
              <w:t xml:space="preserve"> директор </w:t>
            </w:r>
          </w:p>
          <w:p w:rsidR="0043338C" w:rsidRPr="0043338C" w:rsidRDefault="0043338C" w:rsidP="0043338C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 w:rsidRPr="0043338C">
              <w:rPr>
                <w:sz w:val="28"/>
                <w:szCs w:val="28"/>
              </w:rPr>
              <w:t xml:space="preserve">ОАО «Туапсинский морской </w:t>
            </w:r>
          </w:p>
          <w:p w:rsidR="0043338C" w:rsidRPr="0043338C" w:rsidRDefault="0043338C" w:rsidP="0043338C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 w:rsidRPr="0043338C">
              <w:rPr>
                <w:sz w:val="28"/>
                <w:szCs w:val="28"/>
              </w:rPr>
              <w:t>торговый порт»</w:t>
            </w:r>
          </w:p>
          <w:p w:rsidR="0043338C" w:rsidRPr="0043338C" w:rsidRDefault="0043338C" w:rsidP="0043338C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 w:rsidRPr="0043338C">
              <w:rPr>
                <w:sz w:val="28"/>
                <w:szCs w:val="28"/>
              </w:rPr>
              <w:t>_______________</w:t>
            </w:r>
            <w:r w:rsidR="007245E2">
              <w:rPr>
                <w:sz w:val="28"/>
                <w:szCs w:val="28"/>
              </w:rPr>
              <w:t xml:space="preserve"> </w:t>
            </w:r>
            <w:r w:rsidRPr="0043338C">
              <w:rPr>
                <w:sz w:val="28"/>
                <w:szCs w:val="28"/>
              </w:rPr>
              <w:t xml:space="preserve"> </w:t>
            </w:r>
            <w:r w:rsidR="007245E2">
              <w:rPr>
                <w:sz w:val="28"/>
                <w:szCs w:val="28"/>
              </w:rPr>
              <w:t>А</w:t>
            </w:r>
            <w:r w:rsidRPr="0043338C">
              <w:rPr>
                <w:sz w:val="28"/>
                <w:szCs w:val="28"/>
              </w:rPr>
              <w:t>.</w:t>
            </w:r>
            <w:r w:rsidR="007245E2">
              <w:rPr>
                <w:sz w:val="28"/>
                <w:szCs w:val="28"/>
              </w:rPr>
              <w:t>Н</w:t>
            </w:r>
            <w:r w:rsidRPr="0043338C">
              <w:rPr>
                <w:sz w:val="28"/>
                <w:szCs w:val="28"/>
              </w:rPr>
              <w:t xml:space="preserve">. </w:t>
            </w:r>
            <w:r w:rsidR="007245E2">
              <w:rPr>
                <w:sz w:val="28"/>
                <w:szCs w:val="28"/>
              </w:rPr>
              <w:t>Ярославцев</w:t>
            </w:r>
          </w:p>
          <w:p w:rsidR="0043338C" w:rsidRPr="0043338C" w:rsidRDefault="0043338C" w:rsidP="0043338C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 w:rsidRPr="0043338C">
              <w:rPr>
                <w:sz w:val="28"/>
                <w:szCs w:val="28"/>
              </w:rPr>
              <w:t xml:space="preserve">     </w:t>
            </w:r>
          </w:p>
          <w:p w:rsidR="0043338C" w:rsidRPr="0043338C" w:rsidRDefault="00B8146F" w:rsidP="00242B02">
            <w:pPr>
              <w:tabs>
                <w:tab w:val="left" w:pos="1344"/>
              </w:tabs>
              <w:ind w:left="16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«___»___________ 201</w:t>
            </w:r>
            <w:r w:rsidR="00242B02">
              <w:rPr>
                <w:sz w:val="28"/>
                <w:szCs w:val="24"/>
              </w:rPr>
              <w:t>6</w:t>
            </w:r>
            <w:r w:rsidR="0043338C" w:rsidRPr="0043338C">
              <w:rPr>
                <w:sz w:val="28"/>
                <w:szCs w:val="24"/>
              </w:rPr>
              <w:t xml:space="preserve"> г.</w:t>
            </w:r>
            <w:r w:rsidR="0043338C" w:rsidRPr="0043338C" w:rsidDel="00F57856">
              <w:rPr>
                <w:sz w:val="28"/>
                <w:szCs w:val="24"/>
              </w:rPr>
              <w:t xml:space="preserve"> </w:t>
            </w:r>
          </w:p>
        </w:tc>
      </w:tr>
    </w:tbl>
    <w:p w:rsidR="0043338C" w:rsidRPr="0043338C" w:rsidRDefault="0043338C" w:rsidP="0043338C">
      <w:pPr>
        <w:tabs>
          <w:tab w:val="left" w:pos="8222"/>
        </w:tabs>
        <w:rPr>
          <w:sz w:val="24"/>
          <w:szCs w:val="24"/>
        </w:rPr>
      </w:pPr>
    </w:p>
    <w:p w:rsidR="0043338C" w:rsidRPr="0043338C" w:rsidRDefault="0043338C" w:rsidP="0043338C">
      <w:pPr>
        <w:jc w:val="center"/>
        <w:rPr>
          <w:sz w:val="24"/>
          <w:szCs w:val="24"/>
        </w:rPr>
      </w:pPr>
    </w:p>
    <w:p w:rsidR="0043338C" w:rsidRPr="0043338C" w:rsidRDefault="0043338C" w:rsidP="0043338C">
      <w:pPr>
        <w:jc w:val="center"/>
        <w:rPr>
          <w:sz w:val="24"/>
          <w:szCs w:val="24"/>
        </w:rPr>
      </w:pPr>
    </w:p>
    <w:p w:rsidR="0043338C" w:rsidRPr="0043338C" w:rsidRDefault="0043338C" w:rsidP="005D483D">
      <w:pPr>
        <w:jc w:val="right"/>
        <w:rPr>
          <w:sz w:val="24"/>
          <w:szCs w:val="24"/>
        </w:rPr>
      </w:pPr>
    </w:p>
    <w:p w:rsidR="0043338C" w:rsidRPr="0043338C" w:rsidRDefault="0043338C" w:rsidP="0043338C">
      <w:pPr>
        <w:jc w:val="center"/>
        <w:rPr>
          <w:sz w:val="24"/>
          <w:szCs w:val="24"/>
        </w:rPr>
      </w:pPr>
    </w:p>
    <w:p w:rsidR="0043338C" w:rsidRPr="0043338C" w:rsidRDefault="0043338C" w:rsidP="0043338C">
      <w:pPr>
        <w:rPr>
          <w:sz w:val="24"/>
          <w:szCs w:val="24"/>
        </w:rPr>
      </w:pPr>
    </w:p>
    <w:p w:rsidR="0043338C" w:rsidRPr="0043338C" w:rsidRDefault="0043338C" w:rsidP="0043338C">
      <w:pPr>
        <w:rPr>
          <w:sz w:val="24"/>
          <w:szCs w:val="24"/>
        </w:rPr>
      </w:pPr>
    </w:p>
    <w:p w:rsidR="0043338C" w:rsidRPr="0043338C" w:rsidRDefault="0043338C" w:rsidP="0043338C">
      <w:pPr>
        <w:jc w:val="center"/>
        <w:rPr>
          <w:sz w:val="24"/>
          <w:szCs w:val="24"/>
        </w:rPr>
      </w:pPr>
    </w:p>
    <w:p w:rsidR="0043338C" w:rsidRPr="0043338C" w:rsidRDefault="000658E8" w:rsidP="0043338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ДОКУМЕНТАЦИЯ ПО </w:t>
      </w:r>
      <w:r w:rsidR="0043338C">
        <w:rPr>
          <w:b/>
          <w:bCs/>
          <w:sz w:val="28"/>
          <w:szCs w:val="28"/>
        </w:rPr>
        <w:t>ПРЯМ</w:t>
      </w:r>
      <w:r>
        <w:rPr>
          <w:b/>
          <w:bCs/>
          <w:sz w:val="28"/>
          <w:szCs w:val="28"/>
        </w:rPr>
        <w:t>ОЙ</w:t>
      </w:r>
      <w:r w:rsidR="0043338C">
        <w:rPr>
          <w:b/>
          <w:bCs/>
          <w:sz w:val="28"/>
          <w:szCs w:val="28"/>
        </w:rPr>
        <w:t xml:space="preserve"> ЗАКУПК</w:t>
      </w:r>
      <w:r>
        <w:rPr>
          <w:b/>
          <w:bCs/>
          <w:sz w:val="28"/>
          <w:szCs w:val="28"/>
        </w:rPr>
        <w:t>Е</w:t>
      </w:r>
    </w:p>
    <w:p w:rsidR="0043338C" w:rsidRPr="00E93E41" w:rsidRDefault="0043338C" w:rsidP="0043338C">
      <w:pPr>
        <w:ind w:left="284"/>
        <w:jc w:val="center"/>
        <w:rPr>
          <w:b/>
          <w:sz w:val="28"/>
          <w:szCs w:val="28"/>
        </w:rPr>
      </w:pPr>
      <w:r w:rsidRPr="00D2253C">
        <w:rPr>
          <w:b/>
          <w:sz w:val="28"/>
          <w:szCs w:val="28"/>
        </w:rPr>
        <w:t xml:space="preserve">(у единственного </w:t>
      </w:r>
      <w:r w:rsidR="00E93E41">
        <w:rPr>
          <w:b/>
          <w:sz w:val="28"/>
          <w:szCs w:val="28"/>
        </w:rPr>
        <w:t>поставщика</w:t>
      </w:r>
      <w:r w:rsidRPr="00E93E41">
        <w:rPr>
          <w:b/>
          <w:sz w:val="28"/>
          <w:szCs w:val="28"/>
        </w:rPr>
        <w:t xml:space="preserve">) </w:t>
      </w:r>
    </w:p>
    <w:p w:rsidR="00D77390" w:rsidRDefault="00D72876" w:rsidP="00264BA1">
      <w:pPr>
        <w:ind w:left="284"/>
        <w:jc w:val="center"/>
        <w:rPr>
          <w:b/>
          <w:sz w:val="28"/>
          <w:szCs w:val="28"/>
        </w:rPr>
      </w:pPr>
      <w:r w:rsidRPr="00C83936">
        <w:rPr>
          <w:b/>
          <w:sz w:val="28"/>
          <w:szCs w:val="28"/>
        </w:rPr>
        <w:t xml:space="preserve">на поставку </w:t>
      </w:r>
      <w:r w:rsidR="00D77390" w:rsidRPr="00C83936">
        <w:rPr>
          <w:b/>
          <w:sz w:val="28"/>
          <w:szCs w:val="28"/>
        </w:rPr>
        <w:t>СЗЧ</w:t>
      </w:r>
      <w:r w:rsidR="006D66BF" w:rsidRPr="00C83936">
        <w:rPr>
          <w:b/>
          <w:sz w:val="28"/>
          <w:szCs w:val="28"/>
        </w:rPr>
        <w:t xml:space="preserve"> к </w:t>
      </w:r>
      <w:r w:rsidR="006B7CC8" w:rsidRPr="00C83936">
        <w:rPr>
          <w:b/>
          <w:sz w:val="28"/>
          <w:szCs w:val="28"/>
        </w:rPr>
        <w:t>крану</w:t>
      </w:r>
      <w:r w:rsidR="006D66BF" w:rsidRPr="00C83936">
        <w:rPr>
          <w:b/>
          <w:sz w:val="28"/>
          <w:szCs w:val="28"/>
        </w:rPr>
        <w:t xml:space="preserve"> </w:t>
      </w:r>
      <w:r w:rsidR="00D77390" w:rsidRPr="00C83936">
        <w:rPr>
          <w:b/>
          <w:sz w:val="28"/>
          <w:szCs w:val="28"/>
        </w:rPr>
        <w:t>«</w:t>
      </w:r>
      <w:r w:rsidR="006D66BF" w:rsidRPr="00C83936">
        <w:rPr>
          <w:b/>
          <w:sz w:val="28"/>
          <w:szCs w:val="28"/>
          <w:lang w:val="en-US"/>
        </w:rPr>
        <w:t>LIEBHERR</w:t>
      </w:r>
      <w:r w:rsidR="00D77390" w:rsidRPr="00C83936">
        <w:rPr>
          <w:sz w:val="28"/>
          <w:szCs w:val="28"/>
          <w:lang w:eastAsia="ru-RU"/>
        </w:rPr>
        <w:t>»</w:t>
      </w:r>
    </w:p>
    <w:p w:rsidR="0043338C" w:rsidRPr="003660B1" w:rsidRDefault="00DE081F" w:rsidP="00264BA1">
      <w:pPr>
        <w:ind w:left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для нужд ОАО «ТМТП»</w:t>
      </w:r>
      <w:r w:rsidR="003660B1">
        <w:rPr>
          <w:b/>
          <w:sz w:val="28"/>
          <w:szCs w:val="28"/>
        </w:rPr>
        <w:t>.</w:t>
      </w:r>
    </w:p>
    <w:p w:rsidR="0043338C" w:rsidRPr="0043338C" w:rsidRDefault="0043338C" w:rsidP="0043338C">
      <w:pPr>
        <w:rPr>
          <w:b/>
          <w:bCs/>
          <w:sz w:val="28"/>
          <w:szCs w:val="28"/>
        </w:rPr>
      </w:pPr>
    </w:p>
    <w:p w:rsidR="0043338C" w:rsidRPr="0043338C" w:rsidRDefault="0043338C" w:rsidP="0043338C">
      <w:pPr>
        <w:rPr>
          <w:b/>
          <w:bCs/>
          <w:sz w:val="28"/>
          <w:szCs w:val="28"/>
        </w:rPr>
      </w:pPr>
    </w:p>
    <w:p w:rsidR="0043338C" w:rsidRPr="0043338C" w:rsidRDefault="0043338C" w:rsidP="0043338C">
      <w:pPr>
        <w:rPr>
          <w:b/>
          <w:bCs/>
          <w:sz w:val="28"/>
          <w:szCs w:val="28"/>
        </w:rPr>
      </w:pPr>
    </w:p>
    <w:p w:rsidR="0043338C" w:rsidRPr="0043338C" w:rsidRDefault="0043338C" w:rsidP="0043338C">
      <w:pPr>
        <w:rPr>
          <w:b/>
          <w:bCs/>
          <w:sz w:val="28"/>
          <w:szCs w:val="28"/>
        </w:rPr>
      </w:pPr>
    </w:p>
    <w:p w:rsidR="0043338C" w:rsidRDefault="0043338C" w:rsidP="006E5C13">
      <w:pPr>
        <w:tabs>
          <w:tab w:val="left" w:pos="3510"/>
        </w:tabs>
        <w:rPr>
          <w:b/>
          <w:bCs/>
          <w:sz w:val="28"/>
          <w:szCs w:val="28"/>
        </w:rPr>
      </w:pPr>
    </w:p>
    <w:p w:rsidR="00264BA1" w:rsidRDefault="00264BA1" w:rsidP="006E5C13">
      <w:pPr>
        <w:tabs>
          <w:tab w:val="left" w:pos="3510"/>
        </w:tabs>
        <w:rPr>
          <w:b/>
          <w:bCs/>
          <w:sz w:val="28"/>
          <w:szCs w:val="28"/>
        </w:rPr>
      </w:pPr>
    </w:p>
    <w:p w:rsidR="006E5C13" w:rsidRDefault="006E5C13" w:rsidP="006E5C13">
      <w:pPr>
        <w:tabs>
          <w:tab w:val="left" w:pos="3510"/>
        </w:tabs>
        <w:rPr>
          <w:b/>
          <w:bCs/>
          <w:sz w:val="28"/>
          <w:szCs w:val="28"/>
        </w:rPr>
      </w:pPr>
    </w:p>
    <w:p w:rsidR="006E5C13" w:rsidRDefault="006E5C13" w:rsidP="006E5C13">
      <w:pPr>
        <w:tabs>
          <w:tab w:val="left" w:pos="3510"/>
        </w:tabs>
        <w:rPr>
          <w:b/>
          <w:bCs/>
          <w:sz w:val="28"/>
          <w:szCs w:val="28"/>
        </w:rPr>
      </w:pPr>
    </w:p>
    <w:p w:rsidR="0043338C" w:rsidRPr="0043338C" w:rsidRDefault="0043338C" w:rsidP="0043338C">
      <w:pPr>
        <w:rPr>
          <w:b/>
          <w:bCs/>
          <w:sz w:val="28"/>
          <w:szCs w:val="28"/>
        </w:rPr>
      </w:pPr>
    </w:p>
    <w:p w:rsidR="0043338C" w:rsidRPr="0043338C" w:rsidRDefault="0043338C" w:rsidP="0043338C">
      <w:pPr>
        <w:spacing w:before="240"/>
        <w:rPr>
          <w:b/>
          <w:sz w:val="28"/>
          <w:szCs w:val="28"/>
          <w:lang w:eastAsia="ru-RU"/>
        </w:rPr>
      </w:pPr>
      <w:r w:rsidRPr="0043338C">
        <w:rPr>
          <w:b/>
          <w:sz w:val="28"/>
          <w:szCs w:val="28"/>
          <w:lang w:eastAsia="ru-RU"/>
        </w:rPr>
        <w:t>СОГЛАСОВАНО:</w:t>
      </w:r>
    </w:p>
    <w:p w:rsidR="0043338C" w:rsidRPr="0043338C" w:rsidRDefault="00733D99" w:rsidP="0043338C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Техническ</w:t>
      </w:r>
      <w:r w:rsidR="00242B02">
        <w:rPr>
          <w:sz w:val="28"/>
          <w:szCs w:val="28"/>
          <w:lang w:eastAsia="ru-RU"/>
        </w:rPr>
        <w:t>ий</w:t>
      </w:r>
      <w:r>
        <w:rPr>
          <w:sz w:val="28"/>
          <w:szCs w:val="28"/>
          <w:lang w:eastAsia="ru-RU"/>
        </w:rPr>
        <w:t xml:space="preserve"> директор</w:t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  <w:r w:rsidR="0043338C" w:rsidRPr="003660B1">
        <w:rPr>
          <w:sz w:val="28"/>
          <w:szCs w:val="28"/>
          <w:lang w:eastAsia="ru-RU"/>
        </w:rPr>
        <w:tab/>
      </w:r>
      <w:r w:rsidR="0043338C" w:rsidRPr="003660B1">
        <w:rPr>
          <w:sz w:val="28"/>
          <w:szCs w:val="28"/>
          <w:lang w:eastAsia="ru-RU"/>
        </w:rPr>
        <w:tab/>
      </w:r>
      <w:r w:rsidR="00FA0B5A">
        <w:rPr>
          <w:sz w:val="28"/>
          <w:szCs w:val="28"/>
          <w:lang w:eastAsia="ru-RU"/>
        </w:rPr>
        <w:t xml:space="preserve"> </w:t>
      </w:r>
      <w:r w:rsidR="00242B02">
        <w:rPr>
          <w:sz w:val="28"/>
          <w:szCs w:val="28"/>
          <w:lang w:eastAsia="ru-RU"/>
        </w:rPr>
        <w:t>М</w:t>
      </w:r>
      <w:r>
        <w:rPr>
          <w:sz w:val="28"/>
          <w:szCs w:val="28"/>
          <w:lang w:eastAsia="ru-RU"/>
        </w:rPr>
        <w:t>.</w:t>
      </w:r>
      <w:r w:rsidR="00242B02">
        <w:rPr>
          <w:sz w:val="28"/>
          <w:szCs w:val="28"/>
          <w:lang w:eastAsia="ru-RU"/>
        </w:rPr>
        <w:t>В</w:t>
      </w:r>
      <w:r>
        <w:rPr>
          <w:sz w:val="28"/>
          <w:szCs w:val="28"/>
          <w:lang w:eastAsia="ru-RU"/>
        </w:rPr>
        <w:t xml:space="preserve">. </w:t>
      </w:r>
      <w:r w:rsidR="00242B02">
        <w:rPr>
          <w:sz w:val="28"/>
          <w:szCs w:val="28"/>
          <w:lang w:eastAsia="ru-RU"/>
        </w:rPr>
        <w:t>Шпитальный</w:t>
      </w:r>
    </w:p>
    <w:p w:rsidR="0043338C" w:rsidRPr="0043338C" w:rsidRDefault="0043338C" w:rsidP="0043338C">
      <w:pPr>
        <w:rPr>
          <w:sz w:val="28"/>
          <w:szCs w:val="28"/>
          <w:lang w:eastAsia="ru-RU"/>
        </w:rPr>
      </w:pPr>
    </w:p>
    <w:p w:rsidR="00FA0B5A" w:rsidRDefault="00FA0B5A" w:rsidP="0043338C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Директор по экономической безопасности                              И.В. Шаблий</w:t>
      </w:r>
    </w:p>
    <w:p w:rsidR="00FA0B5A" w:rsidRDefault="00FA0B5A" w:rsidP="0043338C">
      <w:pPr>
        <w:rPr>
          <w:sz w:val="28"/>
          <w:szCs w:val="28"/>
          <w:lang w:eastAsia="ru-RU"/>
        </w:rPr>
      </w:pPr>
    </w:p>
    <w:p w:rsidR="0043338C" w:rsidRPr="0043338C" w:rsidRDefault="0043338C" w:rsidP="0043338C">
      <w:pPr>
        <w:rPr>
          <w:sz w:val="28"/>
          <w:szCs w:val="28"/>
          <w:lang w:eastAsia="ru-RU"/>
        </w:rPr>
      </w:pPr>
      <w:r w:rsidRPr="0043338C">
        <w:rPr>
          <w:sz w:val="28"/>
          <w:szCs w:val="28"/>
          <w:lang w:eastAsia="ru-RU"/>
        </w:rPr>
        <w:t>Финансовый директор</w:t>
      </w:r>
      <w:r w:rsidR="00FA0B5A">
        <w:rPr>
          <w:sz w:val="28"/>
          <w:szCs w:val="28"/>
          <w:lang w:eastAsia="ru-RU"/>
        </w:rPr>
        <w:tab/>
      </w:r>
      <w:r w:rsidR="00FA0B5A">
        <w:rPr>
          <w:sz w:val="28"/>
          <w:szCs w:val="28"/>
          <w:lang w:eastAsia="ru-RU"/>
        </w:rPr>
        <w:tab/>
      </w:r>
      <w:r w:rsidR="00FA0B5A">
        <w:rPr>
          <w:sz w:val="28"/>
          <w:szCs w:val="28"/>
          <w:lang w:eastAsia="ru-RU"/>
        </w:rPr>
        <w:tab/>
      </w:r>
      <w:r w:rsidR="00FA0B5A">
        <w:rPr>
          <w:sz w:val="28"/>
          <w:szCs w:val="28"/>
          <w:lang w:eastAsia="ru-RU"/>
        </w:rPr>
        <w:tab/>
      </w:r>
      <w:r w:rsidR="00FA0B5A">
        <w:rPr>
          <w:sz w:val="28"/>
          <w:szCs w:val="28"/>
          <w:lang w:eastAsia="ru-RU"/>
        </w:rPr>
        <w:tab/>
      </w:r>
      <w:r w:rsidR="00FA0B5A">
        <w:rPr>
          <w:sz w:val="28"/>
          <w:szCs w:val="28"/>
          <w:lang w:eastAsia="ru-RU"/>
        </w:rPr>
        <w:tab/>
        <w:t xml:space="preserve">          </w:t>
      </w:r>
      <w:r>
        <w:rPr>
          <w:sz w:val="28"/>
          <w:szCs w:val="28"/>
          <w:lang w:eastAsia="ru-RU"/>
        </w:rPr>
        <w:t xml:space="preserve"> </w:t>
      </w:r>
      <w:r w:rsidR="00FA0B5A">
        <w:rPr>
          <w:sz w:val="28"/>
          <w:szCs w:val="28"/>
          <w:lang w:eastAsia="ru-RU"/>
        </w:rPr>
        <w:t xml:space="preserve"> </w:t>
      </w:r>
      <w:r w:rsidRPr="0043338C">
        <w:rPr>
          <w:sz w:val="28"/>
          <w:szCs w:val="28"/>
          <w:lang w:eastAsia="ru-RU"/>
        </w:rPr>
        <w:t>Д.Д. Ерков</w:t>
      </w:r>
    </w:p>
    <w:p w:rsidR="0043338C" w:rsidRPr="0043338C" w:rsidRDefault="0043338C" w:rsidP="0043338C">
      <w:pPr>
        <w:rPr>
          <w:sz w:val="28"/>
          <w:szCs w:val="28"/>
          <w:lang w:eastAsia="ru-RU"/>
        </w:rPr>
      </w:pPr>
      <w:r w:rsidRPr="0043338C">
        <w:rPr>
          <w:sz w:val="28"/>
          <w:szCs w:val="28"/>
          <w:lang w:eastAsia="ru-RU"/>
        </w:rPr>
        <w:t xml:space="preserve"> </w:t>
      </w:r>
    </w:p>
    <w:p w:rsidR="0043338C" w:rsidRPr="0043338C" w:rsidRDefault="0043338C" w:rsidP="0043338C">
      <w:pPr>
        <w:rPr>
          <w:sz w:val="28"/>
          <w:szCs w:val="28"/>
          <w:lang w:eastAsia="ru-RU"/>
        </w:rPr>
      </w:pPr>
      <w:r w:rsidRPr="0043338C">
        <w:rPr>
          <w:sz w:val="28"/>
          <w:szCs w:val="28"/>
          <w:lang w:eastAsia="ru-RU"/>
        </w:rPr>
        <w:t>Директор по правовому</w:t>
      </w:r>
    </w:p>
    <w:p w:rsidR="0043338C" w:rsidRPr="0043338C" w:rsidRDefault="0043338C" w:rsidP="0043338C">
      <w:pPr>
        <w:tabs>
          <w:tab w:val="left" w:pos="4253"/>
        </w:tabs>
        <w:rPr>
          <w:sz w:val="28"/>
          <w:szCs w:val="28"/>
          <w:lang w:eastAsia="ru-RU"/>
        </w:rPr>
      </w:pPr>
      <w:r w:rsidRPr="0043338C">
        <w:rPr>
          <w:sz w:val="28"/>
          <w:szCs w:val="28"/>
          <w:lang w:eastAsia="ru-RU"/>
        </w:rPr>
        <w:t xml:space="preserve">обеспечению </w:t>
      </w:r>
      <w:r w:rsidR="00FA0B5A">
        <w:rPr>
          <w:sz w:val="28"/>
          <w:szCs w:val="28"/>
          <w:lang w:eastAsia="ru-RU"/>
        </w:rPr>
        <w:tab/>
        <w:t xml:space="preserve">                                           </w:t>
      </w:r>
      <w:r w:rsidRPr="0043338C">
        <w:rPr>
          <w:sz w:val="28"/>
          <w:szCs w:val="28"/>
          <w:lang w:eastAsia="ru-RU"/>
        </w:rPr>
        <w:t xml:space="preserve">П.М. </w:t>
      </w:r>
      <w:proofErr w:type="spellStart"/>
      <w:r w:rsidRPr="0043338C">
        <w:rPr>
          <w:sz w:val="28"/>
          <w:szCs w:val="28"/>
          <w:lang w:eastAsia="ru-RU"/>
        </w:rPr>
        <w:t>Гин</w:t>
      </w:r>
      <w:proofErr w:type="spellEnd"/>
    </w:p>
    <w:p w:rsidR="0043338C" w:rsidRPr="0043338C" w:rsidRDefault="0043338C" w:rsidP="0043338C">
      <w:pPr>
        <w:tabs>
          <w:tab w:val="left" w:pos="4253"/>
        </w:tabs>
        <w:rPr>
          <w:sz w:val="28"/>
          <w:szCs w:val="28"/>
          <w:lang w:eastAsia="ru-RU"/>
        </w:rPr>
      </w:pPr>
    </w:p>
    <w:p w:rsidR="0043338C" w:rsidRPr="0043338C" w:rsidRDefault="0043338C" w:rsidP="0043338C">
      <w:pPr>
        <w:rPr>
          <w:sz w:val="28"/>
          <w:szCs w:val="28"/>
        </w:rPr>
      </w:pPr>
    </w:p>
    <w:p w:rsidR="0043338C" w:rsidRPr="0043338C" w:rsidRDefault="0043338C" w:rsidP="0043338C">
      <w:pPr>
        <w:rPr>
          <w:sz w:val="28"/>
          <w:szCs w:val="28"/>
        </w:rPr>
      </w:pPr>
    </w:p>
    <w:p w:rsidR="0043338C" w:rsidRDefault="0043338C" w:rsidP="0043338C">
      <w:pPr>
        <w:rPr>
          <w:sz w:val="28"/>
          <w:szCs w:val="28"/>
        </w:rPr>
      </w:pPr>
    </w:p>
    <w:p w:rsidR="00A5513F" w:rsidRDefault="00A5513F" w:rsidP="0043338C">
      <w:pPr>
        <w:rPr>
          <w:sz w:val="28"/>
          <w:szCs w:val="28"/>
        </w:rPr>
      </w:pPr>
    </w:p>
    <w:p w:rsidR="00913965" w:rsidRPr="0043338C" w:rsidRDefault="00913965" w:rsidP="0043338C">
      <w:pPr>
        <w:rPr>
          <w:sz w:val="28"/>
          <w:szCs w:val="28"/>
        </w:rPr>
      </w:pPr>
    </w:p>
    <w:p w:rsidR="0043338C" w:rsidRPr="0043338C" w:rsidRDefault="0043338C" w:rsidP="0043338C">
      <w:pPr>
        <w:jc w:val="center"/>
        <w:rPr>
          <w:sz w:val="28"/>
          <w:szCs w:val="28"/>
        </w:rPr>
      </w:pPr>
      <w:r w:rsidRPr="0043338C">
        <w:rPr>
          <w:sz w:val="28"/>
          <w:szCs w:val="28"/>
        </w:rPr>
        <w:t>Туапсе</w:t>
      </w:r>
    </w:p>
    <w:p w:rsidR="0043338C" w:rsidRDefault="00B8146F" w:rsidP="006E5C13">
      <w:pPr>
        <w:jc w:val="center"/>
        <w:rPr>
          <w:sz w:val="28"/>
          <w:szCs w:val="28"/>
        </w:rPr>
      </w:pPr>
      <w:r>
        <w:rPr>
          <w:sz w:val="28"/>
          <w:szCs w:val="28"/>
        </w:rPr>
        <w:t>201</w:t>
      </w:r>
      <w:r w:rsidR="00242B02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="00264BA1">
        <w:rPr>
          <w:sz w:val="28"/>
          <w:szCs w:val="28"/>
        </w:rPr>
        <w:t>г.</w:t>
      </w:r>
    </w:p>
    <w:p w:rsidR="00264BA1" w:rsidRPr="0043338C" w:rsidRDefault="00264BA1" w:rsidP="006E5C13">
      <w:pPr>
        <w:jc w:val="center"/>
      </w:pPr>
    </w:p>
    <w:p w:rsidR="00913965" w:rsidRPr="00913965" w:rsidRDefault="00041E77" w:rsidP="00913965">
      <w:pPr>
        <w:pStyle w:val="a7"/>
        <w:tabs>
          <w:tab w:val="left" w:pos="284"/>
        </w:tabs>
        <w:spacing w:after="240"/>
        <w:ind w:left="714"/>
        <w:contextualSpacing w:val="0"/>
        <w:jc w:val="center"/>
        <w:rPr>
          <w:b/>
          <w:sz w:val="28"/>
          <w:szCs w:val="28"/>
        </w:rPr>
      </w:pPr>
      <w:r w:rsidRPr="00041E77">
        <w:rPr>
          <w:b/>
          <w:sz w:val="28"/>
          <w:szCs w:val="28"/>
        </w:rPr>
        <w:lastRenderedPageBreak/>
        <w:t>ОБЩИЕ СВЕДЕНИЯ О ПРЯМОЙ ЗАКУПКЕ</w:t>
      </w:r>
    </w:p>
    <w:p w:rsidR="00041E77" w:rsidRPr="00095B58" w:rsidRDefault="00041E77" w:rsidP="00CE71CF">
      <w:pPr>
        <w:pStyle w:val="a7"/>
        <w:numPr>
          <w:ilvl w:val="1"/>
          <w:numId w:val="5"/>
        </w:numPr>
        <w:tabs>
          <w:tab w:val="left" w:pos="709"/>
        </w:tabs>
        <w:spacing w:after="120"/>
        <w:ind w:left="0" w:firstLine="426"/>
        <w:contextualSpacing w:val="0"/>
        <w:jc w:val="both"/>
        <w:rPr>
          <w:sz w:val="24"/>
          <w:szCs w:val="24"/>
        </w:rPr>
      </w:pPr>
      <w:r w:rsidRPr="00D27A59">
        <w:rPr>
          <w:b/>
          <w:sz w:val="24"/>
          <w:szCs w:val="24"/>
        </w:rPr>
        <w:t xml:space="preserve">Установленные заказчиком требования к качеству, техническим </w:t>
      </w:r>
      <w:r w:rsidR="00B00AB0">
        <w:rPr>
          <w:b/>
          <w:sz w:val="24"/>
          <w:szCs w:val="24"/>
        </w:rPr>
        <w:t xml:space="preserve">характеристикам товара, </w:t>
      </w:r>
      <w:r w:rsidRPr="00D27A59">
        <w:rPr>
          <w:b/>
          <w:sz w:val="24"/>
          <w:szCs w:val="24"/>
        </w:rPr>
        <w:t>к их безопасности, к функциональным характеристикам (потребительским свойствам) товара, к размерам, упаковке, отгру</w:t>
      </w:r>
      <w:r w:rsidR="00CD4F83">
        <w:rPr>
          <w:b/>
          <w:sz w:val="24"/>
          <w:szCs w:val="24"/>
        </w:rPr>
        <w:t>зке товара,</w:t>
      </w:r>
      <w:r w:rsidRPr="00D27A59">
        <w:rPr>
          <w:b/>
          <w:sz w:val="24"/>
          <w:szCs w:val="24"/>
        </w:rPr>
        <w:t xml:space="preserve"> и иные требования, связанные с определением соответствия </w:t>
      </w:r>
      <w:r w:rsidRPr="00B00AB0">
        <w:rPr>
          <w:b/>
          <w:sz w:val="24"/>
          <w:szCs w:val="24"/>
        </w:rPr>
        <w:t>поставляемого товара, потребностям заказчика</w:t>
      </w:r>
      <w:r w:rsidR="000833E8" w:rsidRPr="00B00AB0">
        <w:rPr>
          <w:b/>
          <w:sz w:val="24"/>
          <w:szCs w:val="24"/>
        </w:rPr>
        <w:t>:</w:t>
      </w:r>
      <w:r w:rsidR="00EB4298" w:rsidRPr="00EB4298">
        <w:rPr>
          <w:b/>
          <w:sz w:val="24"/>
          <w:szCs w:val="24"/>
        </w:rPr>
        <w:t xml:space="preserve"> </w:t>
      </w:r>
      <w:r w:rsidR="00EB4298" w:rsidRPr="00FA0B5A">
        <w:rPr>
          <w:sz w:val="24"/>
          <w:szCs w:val="24"/>
        </w:rPr>
        <w:t xml:space="preserve">согласно указанным в </w:t>
      </w:r>
      <w:r w:rsidR="00FA0B5A" w:rsidRPr="00FA0B5A">
        <w:rPr>
          <w:sz w:val="24"/>
          <w:szCs w:val="24"/>
        </w:rPr>
        <w:t>п.1.1 договора поставки</w:t>
      </w:r>
      <w:r w:rsidR="00EB4298" w:rsidRPr="00FA0B5A">
        <w:rPr>
          <w:sz w:val="24"/>
          <w:szCs w:val="24"/>
        </w:rPr>
        <w:t xml:space="preserve"> каталожным номерам.</w:t>
      </w:r>
      <w:r w:rsidRPr="00FA0B5A">
        <w:rPr>
          <w:sz w:val="24"/>
          <w:szCs w:val="24"/>
        </w:rPr>
        <w:t xml:space="preserve"> </w:t>
      </w:r>
    </w:p>
    <w:p w:rsidR="00041E77" w:rsidRPr="00B00AB0" w:rsidRDefault="00041E77" w:rsidP="000833E8">
      <w:pPr>
        <w:pStyle w:val="a7"/>
        <w:numPr>
          <w:ilvl w:val="1"/>
          <w:numId w:val="5"/>
        </w:numPr>
        <w:tabs>
          <w:tab w:val="left" w:pos="993"/>
        </w:tabs>
        <w:spacing w:after="120"/>
        <w:ind w:left="0" w:firstLine="425"/>
        <w:contextualSpacing w:val="0"/>
        <w:jc w:val="both"/>
        <w:rPr>
          <w:b/>
          <w:sz w:val="24"/>
          <w:szCs w:val="24"/>
        </w:rPr>
      </w:pPr>
      <w:r w:rsidRPr="00B00AB0">
        <w:rPr>
          <w:b/>
          <w:sz w:val="24"/>
          <w:szCs w:val="24"/>
        </w:rPr>
        <w:t>Требования к содержанию, форме, оформлению и составу заявки на участие в закупке</w:t>
      </w:r>
      <w:r w:rsidR="000833E8" w:rsidRPr="00B00AB0">
        <w:rPr>
          <w:b/>
          <w:sz w:val="24"/>
          <w:szCs w:val="24"/>
        </w:rPr>
        <w:t>:</w:t>
      </w:r>
      <w:r w:rsidR="00A5513F" w:rsidRPr="00B00AB0">
        <w:rPr>
          <w:b/>
          <w:sz w:val="24"/>
          <w:szCs w:val="24"/>
        </w:rPr>
        <w:t xml:space="preserve"> </w:t>
      </w:r>
      <w:r w:rsidR="00A5513F" w:rsidRPr="00FA0B5A">
        <w:rPr>
          <w:sz w:val="24"/>
          <w:szCs w:val="24"/>
        </w:rPr>
        <w:t>не установлены.</w:t>
      </w:r>
    </w:p>
    <w:p w:rsidR="00041E77" w:rsidRPr="00D27A59" w:rsidRDefault="00041E77" w:rsidP="000833E8">
      <w:pPr>
        <w:pStyle w:val="a7"/>
        <w:numPr>
          <w:ilvl w:val="1"/>
          <w:numId w:val="5"/>
        </w:numPr>
        <w:tabs>
          <w:tab w:val="left" w:pos="993"/>
        </w:tabs>
        <w:spacing w:after="120"/>
        <w:ind w:left="0" w:firstLine="425"/>
        <w:contextualSpacing w:val="0"/>
        <w:jc w:val="both"/>
        <w:rPr>
          <w:sz w:val="24"/>
          <w:szCs w:val="24"/>
        </w:rPr>
      </w:pPr>
      <w:r w:rsidRPr="00D27A59">
        <w:rPr>
          <w:b/>
          <w:sz w:val="24"/>
          <w:szCs w:val="24"/>
        </w:rPr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</w:t>
      </w:r>
      <w:r w:rsidR="00AE0CCF">
        <w:rPr>
          <w:b/>
          <w:sz w:val="24"/>
          <w:szCs w:val="24"/>
        </w:rPr>
        <w:t>,</w:t>
      </w:r>
      <w:r w:rsidRPr="00D27A59">
        <w:rPr>
          <w:b/>
          <w:sz w:val="24"/>
          <w:szCs w:val="24"/>
        </w:rPr>
        <w:t xml:space="preserve"> которые являются предметом закупки, их количественных и качественных характеристик</w:t>
      </w:r>
      <w:r w:rsidR="00710CCF" w:rsidRPr="00D27A59">
        <w:rPr>
          <w:b/>
          <w:sz w:val="24"/>
          <w:szCs w:val="24"/>
        </w:rPr>
        <w:t xml:space="preserve">: </w:t>
      </w:r>
      <w:r w:rsidRPr="00D27A59">
        <w:rPr>
          <w:sz w:val="24"/>
          <w:szCs w:val="24"/>
        </w:rPr>
        <w:t xml:space="preserve"> не установлены;</w:t>
      </w:r>
    </w:p>
    <w:p w:rsidR="00EB4298" w:rsidRPr="00EB4298" w:rsidRDefault="00CD4F83" w:rsidP="00EB4298">
      <w:pPr>
        <w:pStyle w:val="a7"/>
        <w:numPr>
          <w:ilvl w:val="1"/>
          <w:numId w:val="5"/>
        </w:numPr>
        <w:tabs>
          <w:tab w:val="left" w:pos="-851"/>
        </w:tabs>
        <w:ind w:left="0" w:firstLine="426"/>
        <w:contextualSpacing w:val="0"/>
        <w:jc w:val="both"/>
        <w:rPr>
          <w:b/>
          <w:sz w:val="24"/>
          <w:szCs w:val="24"/>
        </w:rPr>
      </w:pPr>
      <w:r w:rsidRPr="00EB4298">
        <w:rPr>
          <w:b/>
          <w:sz w:val="24"/>
          <w:szCs w:val="24"/>
        </w:rPr>
        <w:t xml:space="preserve"> </w:t>
      </w:r>
      <w:r w:rsidR="00EB4298" w:rsidRPr="00EB4298">
        <w:rPr>
          <w:b/>
          <w:sz w:val="24"/>
          <w:szCs w:val="24"/>
        </w:rPr>
        <w:t xml:space="preserve">Место, условия и сроки (периоды) поставки товара: 352800, Краснодарский край, </w:t>
      </w:r>
      <w:r w:rsidR="00EB4298" w:rsidRPr="00FA0B5A">
        <w:rPr>
          <w:sz w:val="24"/>
          <w:szCs w:val="24"/>
        </w:rPr>
        <w:t>г. Туапсе, Морской бульвар, д. 2.; срок</w:t>
      </w:r>
      <w:r w:rsidR="00242B02" w:rsidRPr="00FA0B5A">
        <w:rPr>
          <w:sz w:val="24"/>
          <w:szCs w:val="24"/>
        </w:rPr>
        <w:t>и</w:t>
      </w:r>
      <w:r w:rsidR="00EB4298" w:rsidRPr="00FA0B5A">
        <w:rPr>
          <w:sz w:val="24"/>
          <w:szCs w:val="24"/>
        </w:rPr>
        <w:t xml:space="preserve"> поставки товара </w:t>
      </w:r>
      <w:r w:rsidR="00242B02" w:rsidRPr="00FA0B5A">
        <w:rPr>
          <w:sz w:val="24"/>
          <w:szCs w:val="24"/>
        </w:rPr>
        <w:t>6 недель с момента 50% предоплаты</w:t>
      </w:r>
      <w:proofErr w:type="gramStart"/>
      <w:r w:rsidR="00242B02" w:rsidRPr="00FA0B5A">
        <w:rPr>
          <w:sz w:val="24"/>
          <w:szCs w:val="24"/>
        </w:rPr>
        <w:t xml:space="preserve"> </w:t>
      </w:r>
      <w:r w:rsidR="00EB4298" w:rsidRPr="00FA0B5A">
        <w:rPr>
          <w:sz w:val="24"/>
          <w:szCs w:val="24"/>
        </w:rPr>
        <w:t>.</w:t>
      </w:r>
      <w:proofErr w:type="gramEnd"/>
    </w:p>
    <w:p w:rsidR="00EB4298" w:rsidRPr="00EB4298" w:rsidRDefault="00EB4298" w:rsidP="00EB4298">
      <w:pPr>
        <w:pStyle w:val="a7"/>
        <w:tabs>
          <w:tab w:val="left" w:pos="-851"/>
        </w:tabs>
        <w:ind w:left="426"/>
        <w:contextualSpacing w:val="0"/>
        <w:jc w:val="both"/>
        <w:rPr>
          <w:b/>
          <w:sz w:val="24"/>
          <w:szCs w:val="24"/>
        </w:rPr>
      </w:pPr>
    </w:p>
    <w:p w:rsidR="00041E77" w:rsidRPr="00EB4298" w:rsidRDefault="00041E77" w:rsidP="00AD2CF8">
      <w:pPr>
        <w:pStyle w:val="a7"/>
        <w:numPr>
          <w:ilvl w:val="1"/>
          <w:numId w:val="5"/>
        </w:numPr>
        <w:tabs>
          <w:tab w:val="left" w:pos="-851"/>
        </w:tabs>
        <w:ind w:left="0" w:firstLine="426"/>
        <w:contextualSpacing w:val="0"/>
        <w:jc w:val="both"/>
        <w:rPr>
          <w:b/>
          <w:sz w:val="24"/>
          <w:szCs w:val="24"/>
        </w:rPr>
      </w:pPr>
      <w:r w:rsidRPr="00EB4298">
        <w:rPr>
          <w:b/>
          <w:sz w:val="24"/>
          <w:szCs w:val="24"/>
        </w:rPr>
        <w:t>Сведения о начальной (максимальной) цене договора (цене лота)</w:t>
      </w:r>
      <w:r w:rsidR="00710CCF" w:rsidRPr="00EB4298">
        <w:rPr>
          <w:b/>
          <w:sz w:val="24"/>
          <w:szCs w:val="24"/>
        </w:rPr>
        <w:t>:</w:t>
      </w:r>
      <w:r w:rsidRPr="00EB4298">
        <w:rPr>
          <w:b/>
          <w:sz w:val="24"/>
          <w:szCs w:val="24"/>
        </w:rPr>
        <w:t xml:space="preserve"> </w:t>
      </w:r>
      <w:r w:rsidR="00242B02" w:rsidRPr="00FA0B5A">
        <w:rPr>
          <w:sz w:val="22"/>
          <w:szCs w:val="22"/>
        </w:rPr>
        <w:t>9 556</w:t>
      </w:r>
      <w:r w:rsidR="006D66BF" w:rsidRPr="00FA0B5A">
        <w:rPr>
          <w:sz w:val="22"/>
          <w:szCs w:val="22"/>
        </w:rPr>
        <w:t xml:space="preserve">, </w:t>
      </w:r>
      <w:r w:rsidR="00242B02" w:rsidRPr="00FA0B5A">
        <w:rPr>
          <w:sz w:val="22"/>
          <w:szCs w:val="22"/>
        </w:rPr>
        <w:t>82</w:t>
      </w:r>
      <w:r w:rsidR="002B5890" w:rsidRPr="00FA0B5A">
        <w:rPr>
          <w:sz w:val="22"/>
          <w:szCs w:val="22"/>
        </w:rPr>
        <w:t xml:space="preserve"> </w:t>
      </w:r>
      <w:r w:rsidR="006D66BF" w:rsidRPr="00FA0B5A">
        <w:rPr>
          <w:sz w:val="22"/>
          <w:szCs w:val="22"/>
        </w:rPr>
        <w:t>Е</w:t>
      </w:r>
      <w:r w:rsidR="00242B02" w:rsidRPr="00FA0B5A">
        <w:rPr>
          <w:sz w:val="22"/>
          <w:szCs w:val="22"/>
        </w:rPr>
        <w:t>вро</w:t>
      </w:r>
      <w:r w:rsidR="006D66BF" w:rsidRPr="00EB4298">
        <w:rPr>
          <w:b/>
          <w:sz w:val="22"/>
          <w:szCs w:val="22"/>
        </w:rPr>
        <w:t xml:space="preserve"> </w:t>
      </w:r>
      <w:r w:rsidR="006D66BF" w:rsidRPr="00FA0B5A">
        <w:rPr>
          <w:sz w:val="22"/>
          <w:szCs w:val="22"/>
        </w:rPr>
        <w:t>(</w:t>
      </w:r>
      <w:r w:rsidR="00242B02" w:rsidRPr="00FA0B5A">
        <w:rPr>
          <w:sz w:val="22"/>
          <w:szCs w:val="22"/>
        </w:rPr>
        <w:t>Девять тысяч пятьсот пятьдесят</w:t>
      </w:r>
      <w:r w:rsidR="006D66BF" w:rsidRPr="00FA0B5A">
        <w:rPr>
          <w:sz w:val="22"/>
          <w:szCs w:val="22"/>
        </w:rPr>
        <w:t xml:space="preserve"> Е</w:t>
      </w:r>
      <w:r w:rsidR="00242B02" w:rsidRPr="00FA0B5A">
        <w:rPr>
          <w:sz w:val="22"/>
          <w:szCs w:val="22"/>
        </w:rPr>
        <w:t>вро</w:t>
      </w:r>
      <w:r w:rsidR="006D66BF" w:rsidRPr="00FA0B5A">
        <w:rPr>
          <w:sz w:val="22"/>
          <w:szCs w:val="22"/>
        </w:rPr>
        <w:t xml:space="preserve"> </w:t>
      </w:r>
      <w:r w:rsidR="00242B02" w:rsidRPr="00FA0B5A">
        <w:rPr>
          <w:sz w:val="22"/>
          <w:szCs w:val="22"/>
        </w:rPr>
        <w:t>82</w:t>
      </w:r>
      <w:r w:rsidR="006D66BF" w:rsidRPr="00FA0B5A">
        <w:rPr>
          <w:sz w:val="22"/>
          <w:szCs w:val="22"/>
        </w:rPr>
        <w:t xml:space="preserve"> цент</w:t>
      </w:r>
      <w:r w:rsidR="00242B02" w:rsidRPr="00FA0B5A">
        <w:rPr>
          <w:sz w:val="22"/>
          <w:szCs w:val="22"/>
        </w:rPr>
        <w:t>а</w:t>
      </w:r>
      <w:r w:rsidR="006D66BF" w:rsidRPr="00FA0B5A">
        <w:rPr>
          <w:sz w:val="22"/>
          <w:szCs w:val="22"/>
        </w:rPr>
        <w:t>), в том числе НДС-18%.</w:t>
      </w:r>
    </w:p>
    <w:p w:rsidR="00EB4298" w:rsidRPr="00EB4298" w:rsidRDefault="00041E77" w:rsidP="00EB4298">
      <w:pPr>
        <w:pStyle w:val="a7"/>
        <w:widowControl w:val="0"/>
        <w:numPr>
          <w:ilvl w:val="1"/>
          <w:numId w:val="5"/>
        </w:numPr>
        <w:tabs>
          <w:tab w:val="left" w:pos="709"/>
        </w:tabs>
        <w:suppressAutoHyphens/>
        <w:autoSpaceDE w:val="0"/>
        <w:autoSpaceDN w:val="0"/>
        <w:spacing w:before="200" w:after="120"/>
        <w:ind w:left="0" w:right="147" w:firstLine="426"/>
        <w:contextualSpacing w:val="0"/>
        <w:jc w:val="both"/>
        <w:textAlignment w:val="baseline"/>
        <w:rPr>
          <w:b/>
          <w:sz w:val="24"/>
          <w:szCs w:val="24"/>
        </w:rPr>
      </w:pPr>
      <w:r w:rsidRPr="00EB4298">
        <w:rPr>
          <w:b/>
          <w:sz w:val="24"/>
          <w:szCs w:val="24"/>
        </w:rPr>
        <w:t>Форма, сроки и порядок оплаты товара</w:t>
      </w:r>
      <w:r w:rsidR="00710CCF" w:rsidRPr="00EB4298">
        <w:rPr>
          <w:b/>
          <w:sz w:val="24"/>
          <w:szCs w:val="24"/>
        </w:rPr>
        <w:t>:</w:t>
      </w:r>
      <w:r w:rsidR="003B2F13" w:rsidRPr="00EB4298">
        <w:rPr>
          <w:b/>
          <w:sz w:val="24"/>
          <w:szCs w:val="24"/>
        </w:rPr>
        <w:t xml:space="preserve"> </w:t>
      </w:r>
      <w:r w:rsidR="007245E2">
        <w:rPr>
          <w:sz w:val="24"/>
          <w:szCs w:val="24"/>
        </w:rPr>
        <w:t>70</w:t>
      </w:r>
      <w:r w:rsidR="002E7ED4" w:rsidRPr="00FA0B5A">
        <w:rPr>
          <w:sz w:val="24"/>
          <w:szCs w:val="24"/>
        </w:rPr>
        <w:t xml:space="preserve">% предоплата, в течении 10 дней, после двустороннего </w:t>
      </w:r>
      <w:r w:rsidR="00242B02" w:rsidRPr="00FA0B5A">
        <w:rPr>
          <w:sz w:val="24"/>
          <w:szCs w:val="24"/>
        </w:rPr>
        <w:t xml:space="preserve">подписания </w:t>
      </w:r>
      <w:r w:rsidR="007245E2" w:rsidRPr="00FA0B5A">
        <w:rPr>
          <w:sz w:val="24"/>
          <w:szCs w:val="24"/>
        </w:rPr>
        <w:t>договора</w:t>
      </w:r>
      <w:r w:rsidR="007245E2">
        <w:rPr>
          <w:sz w:val="24"/>
          <w:szCs w:val="24"/>
        </w:rPr>
        <w:t xml:space="preserve"> </w:t>
      </w:r>
      <w:r w:rsidR="002E7ED4" w:rsidRPr="00FA0B5A">
        <w:rPr>
          <w:sz w:val="24"/>
          <w:szCs w:val="24"/>
        </w:rPr>
        <w:t xml:space="preserve">, последующая оплата товара (в рублях по курсу ЦБ на день оплаты) производится Покупателем платёжными поручениями в течение </w:t>
      </w:r>
      <w:r w:rsidR="00242B02" w:rsidRPr="00FA0B5A">
        <w:rPr>
          <w:sz w:val="24"/>
          <w:szCs w:val="24"/>
        </w:rPr>
        <w:t xml:space="preserve">10 </w:t>
      </w:r>
      <w:r w:rsidR="002E7ED4" w:rsidRPr="00FA0B5A">
        <w:rPr>
          <w:sz w:val="24"/>
          <w:szCs w:val="24"/>
        </w:rPr>
        <w:t>(</w:t>
      </w:r>
      <w:r w:rsidR="00242B02" w:rsidRPr="00FA0B5A">
        <w:rPr>
          <w:sz w:val="24"/>
          <w:szCs w:val="24"/>
        </w:rPr>
        <w:t>десяти</w:t>
      </w:r>
      <w:r w:rsidR="002E7ED4" w:rsidRPr="00FA0B5A">
        <w:rPr>
          <w:sz w:val="24"/>
          <w:szCs w:val="24"/>
        </w:rPr>
        <w:t>) банковских дней с даты поставки</w:t>
      </w:r>
      <w:r w:rsidR="00242B02" w:rsidRPr="00FA0B5A">
        <w:rPr>
          <w:sz w:val="24"/>
          <w:szCs w:val="24"/>
        </w:rPr>
        <w:t xml:space="preserve"> товара.</w:t>
      </w:r>
      <w:r w:rsidR="006D66BF" w:rsidRPr="00EB4298">
        <w:rPr>
          <w:b/>
          <w:sz w:val="22"/>
          <w:szCs w:val="22"/>
          <w:lang w:eastAsia="ru-RU"/>
        </w:rPr>
        <w:t xml:space="preserve"> </w:t>
      </w:r>
    </w:p>
    <w:p w:rsidR="003B2F13" w:rsidRPr="00FA0B5A" w:rsidRDefault="00976F2D" w:rsidP="00EB4298">
      <w:pPr>
        <w:pStyle w:val="a7"/>
        <w:widowControl w:val="0"/>
        <w:numPr>
          <w:ilvl w:val="1"/>
          <w:numId w:val="5"/>
        </w:numPr>
        <w:tabs>
          <w:tab w:val="left" w:pos="709"/>
        </w:tabs>
        <w:suppressAutoHyphens/>
        <w:autoSpaceDE w:val="0"/>
        <w:autoSpaceDN w:val="0"/>
        <w:spacing w:before="200" w:after="120"/>
        <w:ind w:left="0" w:right="147" w:firstLine="426"/>
        <w:contextualSpacing w:val="0"/>
        <w:jc w:val="both"/>
        <w:textAlignment w:val="baseline"/>
        <w:rPr>
          <w:sz w:val="24"/>
          <w:szCs w:val="24"/>
        </w:rPr>
      </w:pPr>
      <w:r w:rsidRPr="00EB4298">
        <w:rPr>
          <w:b/>
          <w:sz w:val="24"/>
          <w:szCs w:val="24"/>
        </w:rPr>
        <w:t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</w:t>
      </w:r>
      <w:r w:rsidRPr="00FA0B5A">
        <w:rPr>
          <w:sz w:val="24"/>
          <w:szCs w:val="24"/>
        </w:rPr>
        <w:t>): Цена включает: стоимость Товара, упаковки, затраты по оформлению необходимой документации, доставки Товара до склада заказчика в г. Туапсе</w:t>
      </w:r>
      <w:r w:rsidR="00BF69F0" w:rsidRPr="00FA0B5A">
        <w:rPr>
          <w:sz w:val="24"/>
          <w:szCs w:val="24"/>
        </w:rPr>
        <w:t>.</w:t>
      </w:r>
    </w:p>
    <w:p w:rsidR="00AD1189" w:rsidRPr="00C83936" w:rsidRDefault="00AD1189" w:rsidP="00AD1189">
      <w:pPr>
        <w:pStyle w:val="a7"/>
        <w:numPr>
          <w:ilvl w:val="1"/>
          <w:numId w:val="5"/>
        </w:numPr>
        <w:tabs>
          <w:tab w:val="left" w:pos="993"/>
        </w:tabs>
        <w:spacing w:after="120"/>
        <w:ind w:left="0" w:firstLine="425"/>
        <w:contextualSpacing w:val="0"/>
        <w:jc w:val="both"/>
        <w:rPr>
          <w:sz w:val="24"/>
          <w:szCs w:val="24"/>
        </w:rPr>
      </w:pPr>
      <w:r w:rsidRPr="00C83936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C83936">
        <w:rPr>
          <w:sz w:val="24"/>
          <w:szCs w:val="24"/>
        </w:rPr>
        <w:t xml:space="preserve"> не установлены.</w:t>
      </w:r>
    </w:p>
    <w:p w:rsidR="00AD1189" w:rsidRPr="00AE6532" w:rsidRDefault="00AD1189" w:rsidP="00AD1189">
      <w:pPr>
        <w:tabs>
          <w:tab w:val="left" w:pos="993"/>
        </w:tabs>
        <w:spacing w:after="120"/>
        <w:ind w:hanging="425"/>
        <w:jc w:val="both"/>
        <w:rPr>
          <w:b/>
          <w:sz w:val="24"/>
          <w:szCs w:val="24"/>
        </w:rPr>
      </w:pPr>
      <w:r w:rsidRPr="00C83936">
        <w:rPr>
          <w:b/>
          <w:sz w:val="24"/>
          <w:szCs w:val="24"/>
        </w:rPr>
        <w:t xml:space="preserve">                       Требования к участникам закупки и перечень документов, представляемых участниками закупки для подтвержд</w:t>
      </w:r>
      <w:bookmarkStart w:id="0" w:name="_GoBack"/>
      <w:bookmarkEnd w:id="0"/>
      <w:r w:rsidRPr="00C83936">
        <w:rPr>
          <w:b/>
          <w:sz w:val="24"/>
          <w:szCs w:val="24"/>
        </w:rPr>
        <w:t xml:space="preserve">ения их соответствия установленным требованиям: </w:t>
      </w:r>
      <w:r w:rsidRPr="00C83936">
        <w:rPr>
          <w:sz w:val="24"/>
          <w:szCs w:val="24"/>
        </w:rPr>
        <w:t>не требуется.</w:t>
      </w:r>
    </w:p>
    <w:p w:rsidR="00BF69F0" w:rsidRDefault="00041E77" w:rsidP="00AD2CF8">
      <w:pPr>
        <w:pStyle w:val="a7"/>
        <w:numPr>
          <w:ilvl w:val="1"/>
          <w:numId w:val="5"/>
        </w:numPr>
        <w:tabs>
          <w:tab w:val="left" w:pos="993"/>
        </w:tabs>
        <w:spacing w:after="120"/>
        <w:ind w:left="0" w:firstLine="425"/>
        <w:contextualSpacing w:val="0"/>
        <w:jc w:val="both"/>
        <w:rPr>
          <w:b/>
          <w:sz w:val="24"/>
          <w:szCs w:val="24"/>
        </w:rPr>
      </w:pPr>
      <w:r w:rsidRPr="00B00AB0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  <w:r w:rsidR="00710CCF" w:rsidRPr="00B00AB0">
        <w:rPr>
          <w:b/>
          <w:sz w:val="24"/>
          <w:szCs w:val="24"/>
        </w:rPr>
        <w:t>:</w:t>
      </w:r>
      <w:r w:rsidR="00A5513F" w:rsidRPr="00B00AB0">
        <w:rPr>
          <w:b/>
          <w:sz w:val="24"/>
          <w:szCs w:val="24"/>
        </w:rPr>
        <w:t xml:space="preserve"> </w:t>
      </w:r>
      <w:r w:rsidR="0038343D" w:rsidRPr="00FA0B5A">
        <w:rPr>
          <w:sz w:val="24"/>
          <w:szCs w:val="24"/>
        </w:rPr>
        <w:t>Сертификат</w:t>
      </w:r>
      <w:r w:rsidR="00BF69F0" w:rsidRPr="00FA0B5A">
        <w:rPr>
          <w:sz w:val="24"/>
          <w:szCs w:val="24"/>
        </w:rPr>
        <w:t xml:space="preserve"> соответствия.</w:t>
      </w:r>
      <w:r w:rsidR="0038343D">
        <w:rPr>
          <w:b/>
          <w:sz w:val="24"/>
          <w:szCs w:val="24"/>
        </w:rPr>
        <w:t xml:space="preserve"> </w:t>
      </w:r>
    </w:p>
    <w:p w:rsidR="00041E77" w:rsidRPr="00FA0B5A" w:rsidRDefault="00041E77" w:rsidP="00AD2CF8">
      <w:pPr>
        <w:pStyle w:val="a7"/>
        <w:numPr>
          <w:ilvl w:val="1"/>
          <w:numId w:val="5"/>
        </w:numPr>
        <w:tabs>
          <w:tab w:val="left" w:pos="993"/>
        </w:tabs>
        <w:spacing w:after="120"/>
        <w:ind w:left="0" w:firstLine="425"/>
        <w:contextualSpacing w:val="0"/>
        <w:jc w:val="both"/>
        <w:rPr>
          <w:sz w:val="24"/>
          <w:szCs w:val="24"/>
        </w:rPr>
      </w:pPr>
      <w:r w:rsidRPr="00B00AB0">
        <w:rPr>
          <w:b/>
          <w:sz w:val="24"/>
          <w:szCs w:val="24"/>
        </w:rPr>
        <w:t>Формы, порядок, дата начала и дата окончания срока предоставления участникам закупки разъяснений положений документации о закупке</w:t>
      </w:r>
      <w:r w:rsidR="00710CCF" w:rsidRPr="00B00AB0">
        <w:rPr>
          <w:b/>
          <w:sz w:val="24"/>
          <w:szCs w:val="24"/>
        </w:rPr>
        <w:t>:</w:t>
      </w:r>
      <w:r w:rsidRPr="00B00AB0">
        <w:rPr>
          <w:b/>
          <w:sz w:val="24"/>
          <w:szCs w:val="24"/>
        </w:rPr>
        <w:t xml:space="preserve"> </w:t>
      </w:r>
      <w:r w:rsidRPr="00FA0B5A">
        <w:rPr>
          <w:sz w:val="24"/>
          <w:szCs w:val="24"/>
        </w:rPr>
        <w:t>запросы на разъяснение положений документации не принимаются, разъяснения не предоставляются;</w:t>
      </w:r>
    </w:p>
    <w:p w:rsidR="00041E77" w:rsidRPr="00FA0B5A" w:rsidRDefault="00041E77" w:rsidP="00AD2CF8">
      <w:pPr>
        <w:pStyle w:val="a7"/>
        <w:numPr>
          <w:ilvl w:val="1"/>
          <w:numId w:val="5"/>
        </w:numPr>
        <w:tabs>
          <w:tab w:val="left" w:pos="993"/>
        </w:tabs>
        <w:spacing w:after="120"/>
        <w:ind w:left="0" w:firstLine="425"/>
        <w:contextualSpacing w:val="0"/>
        <w:jc w:val="both"/>
        <w:rPr>
          <w:sz w:val="24"/>
          <w:szCs w:val="24"/>
        </w:rPr>
      </w:pPr>
      <w:r w:rsidRPr="00B00AB0">
        <w:rPr>
          <w:b/>
          <w:sz w:val="24"/>
          <w:szCs w:val="24"/>
        </w:rPr>
        <w:t xml:space="preserve"> Место и дата рассмотрения предложений участников закупки и подведения итогов закупки</w:t>
      </w:r>
      <w:r w:rsidR="00710CCF" w:rsidRPr="00B00AB0">
        <w:rPr>
          <w:b/>
          <w:sz w:val="24"/>
          <w:szCs w:val="24"/>
        </w:rPr>
        <w:t>:</w:t>
      </w:r>
      <w:r w:rsidRPr="00B00AB0">
        <w:rPr>
          <w:b/>
          <w:sz w:val="24"/>
          <w:szCs w:val="24"/>
        </w:rPr>
        <w:t xml:space="preserve"> </w:t>
      </w:r>
      <w:r w:rsidRPr="00FA0B5A">
        <w:rPr>
          <w:sz w:val="24"/>
          <w:szCs w:val="24"/>
        </w:rPr>
        <w:t>предложения участников закупки не рассматриваются, итоги закупки не подводятся.</w:t>
      </w:r>
    </w:p>
    <w:p w:rsidR="00041E77" w:rsidRPr="00FA0B5A" w:rsidRDefault="00041E77" w:rsidP="00AD2CF8">
      <w:pPr>
        <w:pStyle w:val="a7"/>
        <w:numPr>
          <w:ilvl w:val="1"/>
          <w:numId w:val="5"/>
        </w:numPr>
        <w:tabs>
          <w:tab w:val="left" w:pos="993"/>
        </w:tabs>
        <w:spacing w:after="120"/>
        <w:ind w:left="0" w:firstLine="425"/>
        <w:contextualSpacing w:val="0"/>
        <w:jc w:val="both"/>
        <w:rPr>
          <w:sz w:val="24"/>
          <w:szCs w:val="24"/>
        </w:rPr>
      </w:pPr>
      <w:r w:rsidRPr="00B00AB0">
        <w:rPr>
          <w:b/>
          <w:sz w:val="24"/>
          <w:szCs w:val="24"/>
        </w:rPr>
        <w:t xml:space="preserve"> Критерии оценки и сопоставления заявок на участие в закупке</w:t>
      </w:r>
      <w:r w:rsidR="00710CCF" w:rsidRPr="00B00AB0">
        <w:rPr>
          <w:b/>
          <w:sz w:val="24"/>
          <w:szCs w:val="24"/>
        </w:rPr>
        <w:t>:</w:t>
      </w:r>
      <w:r w:rsidRPr="00B00AB0">
        <w:rPr>
          <w:b/>
          <w:sz w:val="24"/>
          <w:szCs w:val="24"/>
        </w:rPr>
        <w:t xml:space="preserve"> </w:t>
      </w:r>
      <w:r w:rsidRPr="00FA0B5A">
        <w:rPr>
          <w:sz w:val="24"/>
          <w:szCs w:val="24"/>
        </w:rPr>
        <w:t>не установлены;</w:t>
      </w:r>
    </w:p>
    <w:p w:rsidR="00041E77" w:rsidRDefault="00041E77" w:rsidP="00AD2CF8">
      <w:pPr>
        <w:pStyle w:val="a7"/>
        <w:numPr>
          <w:ilvl w:val="1"/>
          <w:numId w:val="5"/>
        </w:numPr>
        <w:tabs>
          <w:tab w:val="left" w:pos="993"/>
        </w:tabs>
        <w:spacing w:after="120"/>
        <w:ind w:left="0" w:firstLine="425"/>
        <w:contextualSpacing w:val="0"/>
        <w:jc w:val="both"/>
        <w:rPr>
          <w:b/>
          <w:sz w:val="24"/>
          <w:szCs w:val="24"/>
        </w:rPr>
      </w:pPr>
      <w:r w:rsidRPr="00B00AB0">
        <w:rPr>
          <w:b/>
          <w:sz w:val="24"/>
          <w:szCs w:val="24"/>
        </w:rPr>
        <w:t xml:space="preserve"> Порядок оценки и сопоставления заявок на участие в закупке</w:t>
      </w:r>
      <w:r w:rsidR="00710CCF" w:rsidRPr="00B00AB0">
        <w:rPr>
          <w:b/>
          <w:sz w:val="24"/>
          <w:szCs w:val="24"/>
        </w:rPr>
        <w:t>:</w:t>
      </w:r>
      <w:r w:rsidRPr="00B00AB0">
        <w:rPr>
          <w:b/>
          <w:sz w:val="24"/>
          <w:szCs w:val="24"/>
        </w:rPr>
        <w:t xml:space="preserve"> </w:t>
      </w:r>
      <w:r w:rsidRPr="00FA0B5A">
        <w:rPr>
          <w:sz w:val="24"/>
          <w:szCs w:val="24"/>
        </w:rPr>
        <w:t>не установлен</w:t>
      </w:r>
      <w:r w:rsidRPr="00B00AB0">
        <w:rPr>
          <w:b/>
          <w:sz w:val="24"/>
          <w:szCs w:val="24"/>
        </w:rPr>
        <w:t>.</w:t>
      </w:r>
    </w:p>
    <w:p w:rsidR="00FA0B5A" w:rsidRDefault="00FA0B5A" w:rsidP="00FA0B5A">
      <w:pPr>
        <w:pStyle w:val="a7"/>
        <w:tabs>
          <w:tab w:val="left" w:pos="993"/>
        </w:tabs>
        <w:spacing w:after="120"/>
        <w:ind w:left="425"/>
        <w:contextualSpacing w:val="0"/>
        <w:jc w:val="both"/>
        <w:rPr>
          <w:b/>
          <w:sz w:val="24"/>
          <w:szCs w:val="24"/>
        </w:rPr>
      </w:pPr>
    </w:p>
    <w:p w:rsidR="00FA0B5A" w:rsidRDefault="00FA0B5A" w:rsidP="00FA0B5A">
      <w:pPr>
        <w:pStyle w:val="a7"/>
        <w:tabs>
          <w:tab w:val="left" w:pos="993"/>
        </w:tabs>
        <w:spacing w:after="120"/>
        <w:ind w:left="425"/>
        <w:contextualSpacing w:val="0"/>
        <w:jc w:val="both"/>
        <w:rPr>
          <w:b/>
          <w:sz w:val="24"/>
          <w:szCs w:val="24"/>
        </w:rPr>
      </w:pPr>
    </w:p>
    <w:p w:rsidR="00FA0B5A" w:rsidRDefault="00FA0B5A" w:rsidP="00FA0B5A">
      <w:pPr>
        <w:pStyle w:val="a7"/>
        <w:tabs>
          <w:tab w:val="left" w:pos="993"/>
        </w:tabs>
        <w:spacing w:after="120"/>
        <w:ind w:left="425"/>
        <w:contextualSpacing w:val="0"/>
        <w:jc w:val="both"/>
        <w:rPr>
          <w:b/>
          <w:sz w:val="24"/>
          <w:szCs w:val="24"/>
        </w:rPr>
      </w:pPr>
    </w:p>
    <w:p w:rsidR="00FA0B5A" w:rsidRDefault="00FA0B5A" w:rsidP="00FA0B5A">
      <w:pPr>
        <w:pStyle w:val="a7"/>
        <w:tabs>
          <w:tab w:val="left" w:pos="993"/>
        </w:tabs>
        <w:spacing w:after="120"/>
        <w:ind w:left="425"/>
        <w:contextualSpacing w:val="0"/>
        <w:jc w:val="both"/>
        <w:rPr>
          <w:b/>
          <w:sz w:val="24"/>
          <w:szCs w:val="24"/>
        </w:rPr>
      </w:pPr>
    </w:p>
    <w:p w:rsidR="00FA0B5A" w:rsidRDefault="00FA0B5A" w:rsidP="00FA0B5A">
      <w:pPr>
        <w:pStyle w:val="a7"/>
        <w:tabs>
          <w:tab w:val="left" w:pos="993"/>
        </w:tabs>
        <w:spacing w:after="120"/>
        <w:ind w:left="425"/>
        <w:contextualSpacing w:val="0"/>
        <w:jc w:val="both"/>
        <w:rPr>
          <w:b/>
          <w:sz w:val="24"/>
          <w:szCs w:val="24"/>
        </w:rPr>
      </w:pPr>
    </w:p>
    <w:p w:rsidR="00FA0B5A" w:rsidRDefault="00FA0B5A" w:rsidP="00FA0B5A">
      <w:pPr>
        <w:pStyle w:val="a7"/>
        <w:tabs>
          <w:tab w:val="left" w:pos="993"/>
        </w:tabs>
        <w:spacing w:after="120"/>
        <w:ind w:left="425"/>
        <w:contextualSpacing w:val="0"/>
        <w:jc w:val="both"/>
        <w:rPr>
          <w:b/>
          <w:sz w:val="24"/>
          <w:szCs w:val="24"/>
        </w:rPr>
      </w:pPr>
    </w:p>
    <w:p w:rsidR="00FA0B5A" w:rsidRDefault="00FA0B5A" w:rsidP="00FA0B5A">
      <w:pPr>
        <w:pStyle w:val="a7"/>
        <w:tabs>
          <w:tab w:val="left" w:pos="284"/>
        </w:tabs>
        <w:spacing w:after="24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 № 1</w:t>
      </w:r>
    </w:p>
    <w:p w:rsidR="00FA0B5A" w:rsidRDefault="00FA0B5A" w:rsidP="00FA0B5A">
      <w:pPr>
        <w:spacing w:after="120"/>
        <w:jc w:val="center"/>
        <w:rPr>
          <w:b/>
          <w:bCs/>
          <w:spacing w:val="60"/>
          <w:sz w:val="26"/>
          <w:szCs w:val="26"/>
        </w:rPr>
      </w:pPr>
    </w:p>
    <w:p w:rsidR="00FA0B5A" w:rsidRDefault="00FA0B5A" w:rsidP="00FA0B5A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:rsidR="00FA0B5A" w:rsidRDefault="00FA0B5A" w:rsidP="00FA0B5A">
      <w:pPr>
        <w:spacing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:rsidR="00FA0B5A" w:rsidRDefault="00FA0B5A" w:rsidP="00FA0B5A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:rsidR="00FA0B5A" w:rsidRDefault="00FA0B5A" w:rsidP="00FA0B5A">
      <w:pPr>
        <w:pBdr>
          <w:top w:val="single" w:sz="4" w:space="1" w:color="auto"/>
        </w:pBdr>
        <w:spacing w:after="120"/>
        <w:ind w:left="2637"/>
        <w:jc w:val="center"/>
      </w:pPr>
      <w:r>
        <w:t>(указывается наименование участника закупки)</w:t>
      </w:r>
    </w:p>
    <w:p w:rsidR="00FA0B5A" w:rsidRDefault="00FA0B5A" w:rsidP="00FA0B5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:rsidR="00FA0B5A" w:rsidRDefault="00FA0B5A" w:rsidP="00FA0B5A">
      <w:pPr>
        <w:pBdr>
          <w:top w:val="single" w:sz="4" w:space="1" w:color="auto"/>
        </w:pBdr>
        <w:spacing w:after="120"/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:rsidR="00FA0B5A" w:rsidRDefault="00FA0B5A" w:rsidP="00FA0B5A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:rsidR="00FA0B5A" w:rsidRDefault="00FA0B5A" w:rsidP="00FA0B5A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:rsidR="00FA0B5A" w:rsidRDefault="00FA0B5A" w:rsidP="00FA0B5A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:rsidR="00FA0B5A" w:rsidRDefault="00FA0B5A" w:rsidP="00FA0B5A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FA0B5A" w:rsidRDefault="00FA0B5A" w:rsidP="00FA0B5A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:rsidR="00FA0B5A" w:rsidRDefault="00FA0B5A" w:rsidP="00FA0B5A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  <w:t>.</w:t>
      </w:r>
    </w:p>
    <w:p w:rsidR="00FA0B5A" w:rsidRDefault="00FA0B5A" w:rsidP="00FA0B5A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:rsidR="00FA0B5A" w:rsidRDefault="00FA0B5A" w:rsidP="00FA0B5A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  <w:t>.</w:t>
      </w:r>
    </w:p>
    <w:p w:rsidR="00FA0B5A" w:rsidRDefault="00FA0B5A" w:rsidP="00FA0B5A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:rsidR="00FA0B5A" w:rsidRDefault="00FA0B5A" w:rsidP="00FA0B5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:rsidR="00FA0B5A" w:rsidRDefault="00FA0B5A" w:rsidP="00FA0B5A">
      <w:pPr>
        <w:pBdr>
          <w:top w:val="single" w:sz="4" w:space="1" w:color="auto"/>
        </w:pBdr>
        <w:ind w:left="7002"/>
        <w:rPr>
          <w:sz w:val="2"/>
          <w:szCs w:val="2"/>
        </w:rPr>
      </w:pPr>
    </w:p>
    <w:p w:rsidR="00FA0B5A" w:rsidRDefault="00FA0B5A" w:rsidP="00FA0B5A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FA0B5A" w:rsidRDefault="00FA0B5A" w:rsidP="00FA0B5A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:rsidR="00FA0B5A" w:rsidRDefault="00FA0B5A" w:rsidP="00FA0B5A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 </w:t>
      </w:r>
      <w:r>
        <w:rPr>
          <w:rStyle w:val="af"/>
          <w:sz w:val="24"/>
          <w:szCs w:val="24"/>
        </w:rPr>
        <w:endnoteReference w:customMarkFollows="1" w:id="1"/>
        <w:t>1</w:t>
      </w:r>
      <w:r>
        <w:rPr>
          <w:sz w:val="24"/>
          <w:szCs w:val="24"/>
        </w:rPr>
        <w:t>:</w:t>
      </w:r>
    </w:p>
    <w:tbl>
      <w:tblPr>
        <w:tblW w:w="9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588"/>
      </w:tblGrid>
      <w:tr w:rsidR="00FA0B5A" w:rsidTr="00706CB1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B5A" w:rsidRDefault="00FA0B5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B5A" w:rsidRDefault="00FA0B5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  <w:r>
              <w:rPr>
                <w:rStyle w:val="af"/>
                <w:sz w:val="22"/>
                <w:szCs w:val="22"/>
              </w:rPr>
              <w:endnoteReference w:customMarkFollows="1" w:id="2"/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B5A" w:rsidRDefault="00FA0B5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B5A" w:rsidRDefault="00FA0B5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B5A" w:rsidRDefault="00FA0B5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FA0B5A" w:rsidTr="00706CB1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B5A" w:rsidRDefault="00FA0B5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r>
              <w:rPr>
                <w:rStyle w:val="af"/>
                <w:sz w:val="22"/>
                <w:szCs w:val="22"/>
              </w:rPr>
              <w:endnoteReference w:customMarkFollows="1" w:id="3"/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B5A" w:rsidRDefault="00FA0B5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B5A" w:rsidRDefault="00FA0B5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B5A" w:rsidRDefault="00FA0B5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B5A" w:rsidRDefault="00FA0B5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FA0B5A" w:rsidTr="00706CB1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B5A" w:rsidRDefault="00FA0B5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B5A" w:rsidRDefault="00FA0B5A">
            <w:pPr>
              <w:spacing w:line="276" w:lineRule="auto"/>
              <w:ind w:left="57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>
              <w:rPr>
                <w:sz w:val="22"/>
                <w:szCs w:val="22"/>
              </w:rPr>
              <w:t xml:space="preserve">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B5A" w:rsidRDefault="00FA0B5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B5A" w:rsidRDefault="00FA0B5A">
            <w:pPr>
              <w:spacing w:line="276" w:lineRule="auto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FA0B5A" w:rsidTr="00706CB1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B5A" w:rsidRDefault="00FA0B5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B5A" w:rsidRDefault="00FA0B5A">
            <w:pPr>
              <w:spacing w:line="276" w:lineRule="auto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B5A" w:rsidRDefault="00FA0B5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0B5A" w:rsidRDefault="00FA0B5A">
            <w:pPr>
              <w:spacing w:line="276" w:lineRule="auto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706CB1" w:rsidTr="00706CB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67" w:type="dxa"/>
          </w:tcPr>
          <w:p w:rsidR="00706CB1" w:rsidRDefault="00706CB1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49" w:type="dxa"/>
          </w:tcPr>
          <w:p w:rsidR="00706CB1" w:rsidRDefault="00706CB1" w:rsidP="00C165D8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</w:tcPr>
          <w:p w:rsidR="00706CB1" w:rsidRDefault="00706CB1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</w:tcPr>
          <w:p w:rsidR="00706CB1" w:rsidRDefault="00706CB1" w:rsidP="00C165D8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706CB1" w:rsidTr="00706CB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67" w:type="dxa"/>
            <w:vMerge w:val="restart"/>
          </w:tcPr>
          <w:p w:rsidR="00706CB1" w:rsidRDefault="00706CB1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649" w:type="dxa"/>
            <w:vMerge w:val="restart"/>
          </w:tcPr>
          <w:p w:rsidR="00706CB1" w:rsidRDefault="00706CB1" w:rsidP="00C165D8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</w:t>
            </w:r>
            <w:proofErr w:type="gramStart"/>
            <w:r>
              <w:rPr>
                <w:sz w:val="22"/>
                <w:szCs w:val="22"/>
              </w:rPr>
              <w:t>подразделений</w:t>
            </w:r>
            <w:proofErr w:type="gramEnd"/>
            <w:r>
              <w:rPr>
                <w:sz w:val="22"/>
                <w:szCs w:val="22"/>
              </w:rPr>
              <w:t xml:space="preserve"> указанных </w:t>
            </w:r>
            <w:proofErr w:type="spellStart"/>
            <w:r>
              <w:rPr>
                <w:sz w:val="22"/>
                <w:szCs w:val="22"/>
              </w:rPr>
              <w:t>микропредприятия</w:t>
            </w:r>
            <w:proofErr w:type="spellEnd"/>
            <w:r>
              <w:rPr>
                <w:sz w:val="22"/>
                <w:szCs w:val="22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</w:tcPr>
          <w:p w:rsidR="00706CB1" w:rsidRDefault="00706CB1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588" w:type="dxa"/>
            <w:vMerge w:val="restart"/>
          </w:tcPr>
          <w:p w:rsidR="00706CB1" w:rsidRDefault="00706CB1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588" w:type="dxa"/>
            <w:vMerge w:val="restart"/>
          </w:tcPr>
          <w:p w:rsidR="00706CB1" w:rsidRDefault="00706CB1" w:rsidP="00C165D8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706CB1" w:rsidTr="00706CB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67" w:type="dxa"/>
            <w:vMerge/>
          </w:tcPr>
          <w:p w:rsidR="00706CB1" w:rsidRDefault="00706CB1" w:rsidP="00C165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</w:tcPr>
          <w:p w:rsidR="00706CB1" w:rsidRDefault="00706CB1" w:rsidP="00C165D8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588" w:type="dxa"/>
          </w:tcPr>
          <w:p w:rsidR="00706CB1" w:rsidRDefault="00706CB1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15 – </w:t>
            </w:r>
            <w:proofErr w:type="spellStart"/>
            <w:r>
              <w:rPr>
                <w:sz w:val="22"/>
                <w:szCs w:val="22"/>
              </w:rPr>
              <w:t>микропред</w:t>
            </w:r>
            <w:r>
              <w:rPr>
                <w:sz w:val="22"/>
                <w:szCs w:val="22"/>
              </w:rPr>
              <w:softHyphen/>
              <w:t>приятие</w:t>
            </w:r>
            <w:proofErr w:type="spellEnd"/>
          </w:p>
        </w:tc>
        <w:tc>
          <w:tcPr>
            <w:tcW w:w="1588" w:type="dxa"/>
            <w:vMerge/>
          </w:tcPr>
          <w:p w:rsidR="00706CB1" w:rsidRDefault="00706CB1" w:rsidP="00C165D8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vMerge/>
          </w:tcPr>
          <w:p w:rsidR="00706CB1" w:rsidRDefault="00706CB1" w:rsidP="00C165D8">
            <w:pPr>
              <w:ind w:left="57"/>
              <w:rPr>
                <w:sz w:val="22"/>
                <w:szCs w:val="22"/>
              </w:rPr>
            </w:pPr>
          </w:p>
        </w:tc>
      </w:tr>
      <w:tr w:rsidR="00706CB1" w:rsidTr="00706CB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67" w:type="dxa"/>
            <w:vMerge w:val="restart"/>
          </w:tcPr>
          <w:p w:rsidR="00706CB1" w:rsidRDefault="00706CB1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</w:tcPr>
          <w:p w:rsidR="00706CB1" w:rsidRDefault="00706CB1" w:rsidP="00C165D8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>
              <w:rPr>
                <w:sz w:val="22"/>
                <w:szCs w:val="22"/>
              </w:rPr>
              <w:t>за</w:t>
            </w:r>
            <w:proofErr w:type="gramEnd"/>
            <w:r>
              <w:rPr>
                <w:sz w:val="22"/>
                <w:szCs w:val="22"/>
              </w:rPr>
              <w:t xml:space="preserve"> последние 3 года, млн. рублей</w:t>
            </w:r>
          </w:p>
        </w:tc>
        <w:tc>
          <w:tcPr>
            <w:tcW w:w="1588" w:type="dxa"/>
          </w:tcPr>
          <w:p w:rsidR="00706CB1" w:rsidRDefault="00706CB1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588" w:type="dxa"/>
            <w:vMerge w:val="restart"/>
          </w:tcPr>
          <w:p w:rsidR="00706CB1" w:rsidRDefault="00706CB1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588" w:type="dxa"/>
          </w:tcPr>
          <w:p w:rsidR="00706CB1" w:rsidRDefault="00706CB1" w:rsidP="00C165D8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706CB1" w:rsidTr="00706CB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67" w:type="dxa"/>
            <w:vMerge/>
          </w:tcPr>
          <w:p w:rsidR="00706CB1" w:rsidRDefault="00706CB1" w:rsidP="00C165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</w:tcPr>
          <w:p w:rsidR="00706CB1" w:rsidRDefault="00706CB1" w:rsidP="00C165D8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</w:tcPr>
          <w:p w:rsidR="00706CB1" w:rsidRDefault="00706CB1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120 в год – </w:t>
            </w:r>
            <w:proofErr w:type="spellStart"/>
            <w:r>
              <w:rPr>
                <w:sz w:val="22"/>
                <w:szCs w:val="22"/>
              </w:rPr>
              <w:t>микро</w:t>
            </w:r>
            <w:r>
              <w:rPr>
                <w:sz w:val="22"/>
                <w:szCs w:val="22"/>
              </w:rPr>
              <w:softHyphen/>
              <w:t>предприятие</w:t>
            </w:r>
            <w:proofErr w:type="spellEnd"/>
          </w:p>
        </w:tc>
        <w:tc>
          <w:tcPr>
            <w:tcW w:w="1588" w:type="dxa"/>
            <w:vMerge/>
          </w:tcPr>
          <w:p w:rsidR="00706CB1" w:rsidRDefault="00706CB1" w:rsidP="00C165D8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</w:tcPr>
          <w:p w:rsidR="00706CB1" w:rsidRDefault="00706CB1" w:rsidP="00C165D8">
            <w:pPr>
              <w:ind w:left="57"/>
              <w:rPr>
                <w:sz w:val="22"/>
                <w:szCs w:val="22"/>
              </w:rPr>
            </w:pPr>
          </w:p>
        </w:tc>
      </w:tr>
      <w:tr w:rsidR="00706CB1" w:rsidTr="00706CB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67" w:type="dxa"/>
          </w:tcPr>
          <w:p w:rsidR="00706CB1" w:rsidRDefault="00706CB1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</w:tcPr>
          <w:p w:rsidR="00706CB1" w:rsidRDefault="00706CB1" w:rsidP="00C165D8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</w:t>
            </w:r>
            <w:proofErr w:type="gramStart"/>
            <w:r>
              <w:rPr>
                <w:sz w:val="22"/>
                <w:szCs w:val="22"/>
              </w:rPr>
              <w:t>2</w:t>
            </w:r>
            <w:proofErr w:type="gramEnd"/>
            <w:r>
              <w:rPr>
                <w:sz w:val="22"/>
                <w:szCs w:val="22"/>
              </w:rPr>
              <w:t xml:space="preserve"> и ОКПД2</w:t>
            </w:r>
          </w:p>
        </w:tc>
        <w:tc>
          <w:tcPr>
            <w:tcW w:w="4764" w:type="dxa"/>
            <w:gridSpan w:val="3"/>
          </w:tcPr>
          <w:p w:rsidR="00706CB1" w:rsidRDefault="00706CB1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706CB1" w:rsidTr="00706CB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67" w:type="dxa"/>
          </w:tcPr>
          <w:p w:rsidR="00706CB1" w:rsidRDefault="00706CB1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</w:tcPr>
          <w:p w:rsidR="00706CB1" w:rsidRDefault="00706CB1" w:rsidP="00C165D8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</w:t>
            </w:r>
            <w:proofErr w:type="gramStart"/>
            <w:r>
              <w:rPr>
                <w:sz w:val="22"/>
                <w:szCs w:val="22"/>
              </w:rPr>
              <w:t>2</w:t>
            </w:r>
            <w:proofErr w:type="gramEnd"/>
            <w:r>
              <w:rPr>
                <w:sz w:val="22"/>
                <w:szCs w:val="22"/>
              </w:rPr>
              <w:t xml:space="preserve"> и ОКПД2</w:t>
            </w:r>
          </w:p>
        </w:tc>
        <w:tc>
          <w:tcPr>
            <w:tcW w:w="4764" w:type="dxa"/>
            <w:gridSpan w:val="3"/>
          </w:tcPr>
          <w:p w:rsidR="00706CB1" w:rsidRDefault="00706CB1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706CB1" w:rsidTr="00706CB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67" w:type="dxa"/>
          </w:tcPr>
          <w:p w:rsidR="00706CB1" w:rsidRDefault="00706CB1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</w:tcPr>
          <w:p w:rsidR="00706CB1" w:rsidRDefault="00706CB1" w:rsidP="00C165D8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764" w:type="dxa"/>
            <w:gridSpan w:val="3"/>
          </w:tcPr>
          <w:p w:rsidR="00706CB1" w:rsidRDefault="00706CB1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706CB1" w:rsidTr="00706CB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67" w:type="dxa"/>
          </w:tcPr>
          <w:p w:rsidR="00706CB1" w:rsidRDefault="00706CB1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</w:tcPr>
          <w:p w:rsidR="00706CB1" w:rsidRDefault="00706CB1" w:rsidP="00C165D8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764" w:type="dxa"/>
            <w:gridSpan w:val="3"/>
          </w:tcPr>
          <w:p w:rsidR="00706CB1" w:rsidRDefault="00706CB1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держателя реестра участников программ партнерства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</w:tr>
      <w:tr w:rsidR="00706CB1" w:rsidTr="00706CB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67" w:type="dxa"/>
          </w:tcPr>
          <w:p w:rsidR="00706CB1" w:rsidRDefault="00706CB1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</w:tcPr>
          <w:p w:rsidR="00706CB1" w:rsidRDefault="00706CB1" w:rsidP="00C165D8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764" w:type="dxa"/>
            <w:gridSpan w:val="3"/>
          </w:tcPr>
          <w:p w:rsidR="00706CB1" w:rsidRDefault="00706CB1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706CB1" w:rsidTr="00706CB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67" w:type="dxa"/>
          </w:tcPr>
          <w:p w:rsidR="00706CB1" w:rsidRDefault="00706CB1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</w:tcPr>
          <w:p w:rsidR="00706CB1" w:rsidRDefault="00706CB1" w:rsidP="00C165D8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764" w:type="dxa"/>
            <w:gridSpan w:val="3"/>
          </w:tcPr>
          <w:p w:rsidR="00706CB1" w:rsidRDefault="00706CB1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706CB1" w:rsidTr="00706CB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67" w:type="dxa"/>
          </w:tcPr>
          <w:p w:rsidR="00706CB1" w:rsidRDefault="00706CB1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</w:t>
            </w:r>
          </w:p>
        </w:tc>
        <w:tc>
          <w:tcPr>
            <w:tcW w:w="4649" w:type="dxa"/>
          </w:tcPr>
          <w:p w:rsidR="00706CB1" w:rsidRDefault="00706CB1" w:rsidP="00C165D8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</w:t>
            </w:r>
            <w:proofErr w:type="spellStart"/>
            <w:r>
              <w:rPr>
                <w:sz w:val="22"/>
                <w:szCs w:val="22"/>
              </w:rPr>
              <w:t>Сколково</w:t>
            </w:r>
            <w:proofErr w:type="spellEnd"/>
            <w:r>
              <w:rPr>
                <w:sz w:val="22"/>
                <w:szCs w:val="22"/>
              </w:rPr>
              <w:t>”)</w:t>
            </w:r>
          </w:p>
        </w:tc>
        <w:tc>
          <w:tcPr>
            <w:tcW w:w="4764" w:type="dxa"/>
            <w:gridSpan w:val="3"/>
          </w:tcPr>
          <w:p w:rsidR="00706CB1" w:rsidRDefault="00706CB1" w:rsidP="00C165D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706CB1" w:rsidTr="00706CB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67" w:type="dxa"/>
          </w:tcPr>
          <w:p w:rsidR="00706CB1" w:rsidRDefault="00706CB1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49" w:type="dxa"/>
          </w:tcPr>
          <w:p w:rsidR="00706CB1" w:rsidRDefault="00706CB1" w:rsidP="00C165D8">
            <w:pPr>
              <w:ind w:left="57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>
              <w:rPr>
                <w:sz w:val="22"/>
                <w:szCs w:val="22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764" w:type="dxa"/>
            <w:gridSpan w:val="3"/>
          </w:tcPr>
          <w:p w:rsidR="00706CB1" w:rsidRDefault="00706CB1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706CB1" w:rsidTr="00706CB1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567" w:type="dxa"/>
          </w:tcPr>
          <w:p w:rsidR="00706CB1" w:rsidRDefault="00706CB1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</w:tcPr>
          <w:p w:rsidR="00706CB1" w:rsidRDefault="00706CB1" w:rsidP="00C165D8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764" w:type="dxa"/>
            <w:gridSpan w:val="3"/>
          </w:tcPr>
          <w:p w:rsidR="00706CB1" w:rsidRDefault="00706CB1" w:rsidP="00C165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:rsidR="00706CB1" w:rsidRDefault="00706CB1" w:rsidP="00706CB1">
      <w:pPr>
        <w:spacing w:before="240"/>
        <w:ind w:right="5954"/>
        <w:jc w:val="center"/>
        <w:rPr>
          <w:sz w:val="24"/>
          <w:szCs w:val="24"/>
        </w:rPr>
      </w:pPr>
    </w:p>
    <w:p w:rsidR="00706CB1" w:rsidRDefault="00706CB1" w:rsidP="00706CB1">
      <w:pPr>
        <w:pBdr>
          <w:top w:val="single" w:sz="4" w:space="1" w:color="auto"/>
        </w:pBdr>
        <w:ind w:right="5952"/>
        <w:jc w:val="center"/>
      </w:pPr>
      <w:r>
        <w:t>(подпись)</w:t>
      </w:r>
    </w:p>
    <w:p w:rsidR="00706CB1" w:rsidRDefault="00706CB1" w:rsidP="00706CB1">
      <w:pPr>
        <w:spacing w:after="240"/>
        <w:ind w:left="851"/>
        <w:rPr>
          <w:sz w:val="24"/>
          <w:szCs w:val="24"/>
        </w:rPr>
      </w:pPr>
      <w:r>
        <w:rPr>
          <w:sz w:val="24"/>
          <w:szCs w:val="24"/>
        </w:rPr>
        <w:t>М.П.</w:t>
      </w:r>
    </w:p>
    <w:p w:rsidR="00706CB1" w:rsidRDefault="00706CB1" w:rsidP="00706CB1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</w:t>
      </w:r>
      <w:proofErr w:type="gramStart"/>
      <w:r>
        <w:t>подписавшего</w:t>
      </w:r>
      <w:proofErr w:type="gramEnd"/>
      <w:r>
        <w:t>, должность)</w:t>
      </w:r>
    </w:p>
    <w:p w:rsidR="00706CB1" w:rsidRPr="00706CB1" w:rsidRDefault="00706CB1" w:rsidP="00706CB1">
      <w:pPr>
        <w:tabs>
          <w:tab w:val="left" w:pos="993"/>
        </w:tabs>
        <w:spacing w:after="120"/>
        <w:jc w:val="both"/>
        <w:rPr>
          <w:b/>
          <w:sz w:val="24"/>
          <w:szCs w:val="24"/>
        </w:rPr>
      </w:pPr>
    </w:p>
    <w:sectPr w:rsidR="00706CB1" w:rsidRPr="00706CB1" w:rsidSect="00E91EE6">
      <w:footerReference w:type="default" r:id="rId8"/>
      <w:pgSz w:w="11906" w:h="16838"/>
      <w:pgMar w:top="568" w:right="850" w:bottom="709" w:left="1418" w:header="708" w:footer="2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4A2D" w:rsidRDefault="00DD4A2D" w:rsidP="00E91EE6">
      <w:r>
        <w:separator/>
      </w:r>
    </w:p>
  </w:endnote>
  <w:endnote w:type="continuationSeparator" w:id="0">
    <w:p w:rsidR="00DD4A2D" w:rsidRDefault="00DD4A2D" w:rsidP="00E91EE6">
      <w:r>
        <w:continuationSeparator/>
      </w:r>
    </w:p>
  </w:endnote>
  <w:endnote w:id="1">
    <w:p w:rsidR="00FA0B5A" w:rsidRDefault="00FA0B5A" w:rsidP="00FA0B5A">
      <w:pPr>
        <w:pStyle w:val="ad"/>
        <w:ind w:firstLine="567"/>
        <w:jc w:val="both"/>
      </w:pPr>
      <w:r>
        <w:rPr>
          <w:rStyle w:val="af"/>
        </w:rPr>
        <w:t>1</w:t>
      </w:r>
      <w: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</w:endnote>
  <w:endnote w:id="2">
    <w:p w:rsidR="00FA0B5A" w:rsidRDefault="00FA0B5A" w:rsidP="00FA0B5A">
      <w:pPr>
        <w:pStyle w:val="ad"/>
        <w:ind w:firstLine="567"/>
        <w:jc w:val="both"/>
      </w:pPr>
      <w:r>
        <w:rPr>
          <w:rStyle w:val="af"/>
        </w:rPr>
        <w:t>2</w:t>
      </w:r>
      <w:r>
        <w:t> </w:t>
      </w:r>
      <w:proofErr w:type="gramStart"/>
      <w:r>
        <w:t>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</w:t>
      </w:r>
      <w:proofErr w:type="gramEnd"/>
      <w:r>
        <w:t xml:space="preserve"> </w:t>
      </w:r>
      <w:proofErr w:type="gramStart"/>
      <w:r>
        <w:t xml:space="preserve">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>
        <w:sym w:font="Symbol" w:char="F02D"/>
      </w:r>
      <w: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</w:t>
      </w:r>
      <w:proofErr w:type="spellStart"/>
      <w:r>
        <w:t>Сколково</w:t>
      </w:r>
      <w:proofErr w:type="spellEnd"/>
      <w:r>
        <w:t>”, на юридические лица, учредителями</w:t>
      </w:r>
      <w:proofErr w:type="gramEnd"/>
      <w:r>
        <w:t xml:space="preserve"> (</w:t>
      </w:r>
      <w:proofErr w:type="gramStart"/>
      <w:r>
        <w:t>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  <w:proofErr w:type="gramEnd"/>
    </w:p>
  </w:endnote>
  <w:endnote w:id="3">
    <w:p w:rsidR="00FA0B5A" w:rsidRDefault="00FA0B5A" w:rsidP="00FA0B5A">
      <w:pPr>
        <w:pStyle w:val="ad"/>
        <w:ind w:firstLine="567"/>
      </w:pPr>
      <w:r>
        <w:rPr>
          <w:rStyle w:val="af"/>
        </w:rPr>
        <w:t>3</w:t>
      </w:r>
      <w:r>
        <w:t> Пункты 1 – 7 являются обязательными для заполнения.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2936375"/>
      <w:docPartObj>
        <w:docPartGallery w:val="Page Numbers (Bottom of Page)"/>
        <w:docPartUnique/>
      </w:docPartObj>
    </w:sdtPr>
    <w:sdtEndPr/>
    <w:sdtContent>
      <w:p w:rsidR="007D10D6" w:rsidRDefault="007D10D6" w:rsidP="00BE2662">
        <w:pPr>
          <w:pStyle w:val="aa"/>
          <w:tabs>
            <w:tab w:val="left" w:pos="2188"/>
            <w:tab w:val="right" w:pos="9638"/>
          </w:tabs>
        </w:pPr>
        <w:r>
          <w:tab/>
        </w:r>
        <w:r>
          <w:tab/>
        </w:r>
        <w:r>
          <w:tab/>
        </w:r>
        <w:r>
          <w:tab/>
        </w:r>
        <w:r w:rsidR="00CC5C18">
          <w:fldChar w:fldCharType="begin"/>
        </w:r>
        <w:r w:rsidR="00CC5C18">
          <w:instrText>PAGE   \* MERGEFORMAT</w:instrText>
        </w:r>
        <w:r w:rsidR="00CC5C18">
          <w:fldChar w:fldCharType="separate"/>
        </w:r>
        <w:r w:rsidR="00C83936">
          <w:rPr>
            <w:noProof/>
          </w:rPr>
          <w:t>4</w:t>
        </w:r>
        <w:r w:rsidR="00CC5C18">
          <w:rPr>
            <w:noProof/>
          </w:rPr>
          <w:fldChar w:fldCharType="end"/>
        </w:r>
      </w:p>
    </w:sdtContent>
  </w:sdt>
  <w:p w:rsidR="007D10D6" w:rsidRDefault="007D10D6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4A2D" w:rsidRDefault="00DD4A2D" w:rsidP="00E91EE6">
      <w:r>
        <w:separator/>
      </w:r>
    </w:p>
  </w:footnote>
  <w:footnote w:type="continuationSeparator" w:id="0">
    <w:p w:rsidR="00DD4A2D" w:rsidRDefault="00DD4A2D" w:rsidP="00E91E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E09DD"/>
    <w:multiLevelType w:val="multilevel"/>
    <w:tmpl w:val="18C0D3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">
    <w:nsid w:val="15E64333"/>
    <w:multiLevelType w:val="multilevel"/>
    <w:tmpl w:val="4F7832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</w:rPr>
    </w:lvl>
  </w:abstractNum>
  <w:abstractNum w:abstractNumId="2">
    <w:nsid w:val="16A02D31"/>
    <w:multiLevelType w:val="multilevel"/>
    <w:tmpl w:val="4F7832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</w:rPr>
    </w:lvl>
  </w:abstractNum>
  <w:abstractNum w:abstractNumId="3">
    <w:nsid w:val="4B6A6B1D"/>
    <w:multiLevelType w:val="multilevel"/>
    <w:tmpl w:val="57A6E4EC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  <w:b/>
      </w:rPr>
    </w:lvl>
  </w:abstractNum>
  <w:abstractNum w:abstractNumId="4">
    <w:nsid w:val="67422141"/>
    <w:multiLevelType w:val="multilevel"/>
    <w:tmpl w:val="AC1E87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69581C3E"/>
    <w:multiLevelType w:val="hybridMultilevel"/>
    <w:tmpl w:val="BB6E02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426"/>
    <w:rsid w:val="00040CF7"/>
    <w:rsid w:val="00041E77"/>
    <w:rsid w:val="00051F30"/>
    <w:rsid w:val="00060C35"/>
    <w:rsid w:val="000658E8"/>
    <w:rsid w:val="000833E8"/>
    <w:rsid w:val="000877DA"/>
    <w:rsid w:val="00095B58"/>
    <w:rsid w:val="000A22E0"/>
    <w:rsid w:val="000E683B"/>
    <w:rsid w:val="00123DFB"/>
    <w:rsid w:val="0014323F"/>
    <w:rsid w:val="00143ED6"/>
    <w:rsid w:val="00157F69"/>
    <w:rsid w:val="00162775"/>
    <w:rsid w:val="001950D6"/>
    <w:rsid w:val="001C07DB"/>
    <w:rsid w:val="001D2F2C"/>
    <w:rsid w:val="001E13CC"/>
    <w:rsid w:val="002407F5"/>
    <w:rsid w:val="00242B02"/>
    <w:rsid w:val="00264BA1"/>
    <w:rsid w:val="002829B8"/>
    <w:rsid w:val="0029236C"/>
    <w:rsid w:val="00292371"/>
    <w:rsid w:val="002B5890"/>
    <w:rsid w:val="002C79C9"/>
    <w:rsid w:val="002D6A61"/>
    <w:rsid w:val="002E73B9"/>
    <w:rsid w:val="002E7ED4"/>
    <w:rsid w:val="002F4336"/>
    <w:rsid w:val="0031377C"/>
    <w:rsid w:val="0032568A"/>
    <w:rsid w:val="003361B6"/>
    <w:rsid w:val="0035775E"/>
    <w:rsid w:val="00357D91"/>
    <w:rsid w:val="003660B1"/>
    <w:rsid w:val="0038343D"/>
    <w:rsid w:val="00387E65"/>
    <w:rsid w:val="003B2F13"/>
    <w:rsid w:val="003E6C09"/>
    <w:rsid w:val="003F7DB4"/>
    <w:rsid w:val="0043338C"/>
    <w:rsid w:val="00442324"/>
    <w:rsid w:val="004428F8"/>
    <w:rsid w:val="00452948"/>
    <w:rsid w:val="0049591B"/>
    <w:rsid w:val="004A68D4"/>
    <w:rsid w:val="004D0360"/>
    <w:rsid w:val="004D6F75"/>
    <w:rsid w:val="004F36CF"/>
    <w:rsid w:val="005731B9"/>
    <w:rsid w:val="005A4496"/>
    <w:rsid w:val="005B5738"/>
    <w:rsid w:val="005D483D"/>
    <w:rsid w:val="005D70C8"/>
    <w:rsid w:val="005E5178"/>
    <w:rsid w:val="005E7D24"/>
    <w:rsid w:val="005F26B6"/>
    <w:rsid w:val="006239A2"/>
    <w:rsid w:val="00632E5A"/>
    <w:rsid w:val="0063409C"/>
    <w:rsid w:val="00644828"/>
    <w:rsid w:val="006504F2"/>
    <w:rsid w:val="006600C3"/>
    <w:rsid w:val="0067399D"/>
    <w:rsid w:val="006A28DA"/>
    <w:rsid w:val="006A4487"/>
    <w:rsid w:val="006B19AB"/>
    <w:rsid w:val="006B7CC8"/>
    <w:rsid w:val="006D0E1A"/>
    <w:rsid w:val="006D66BF"/>
    <w:rsid w:val="006E203B"/>
    <w:rsid w:val="006E5C13"/>
    <w:rsid w:val="006E796E"/>
    <w:rsid w:val="00706CB1"/>
    <w:rsid w:val="00710CCF"/>
    <w:rsid w:val="007245E2"/>
    <w:rsid w:val="00733D99"/>
    <w:rsid w:val="00743390"/>
    <w:rsid w:val="00764293"/>
    <w:rsid w:val="00766404"/>
    <w:rsid w:val="00773261"/>
    <w:rsid w:val="00782079"/>
    <w:rsid w:val="007915AD"/>
    <w:rsid w:val="00793887"/>
    <w:rsid w:val="007A6806"/>
    <w:rsid w:val="007D10D6"/>
    <w:rsid w:val="007E66E6"/>
    <w:rsid w:val="008138E0"/>
    <w:rsid w:val="00856DC6"/>
    <w:rsid w:val="00887393"/>
    <w:rsid w:val="0089450D"/>
    <w:rsid w:val="008B20EF"/>
    <w:rsid w:val="00913965"/>
    <w:rsid w:val="00931249"/>
    <w:rsid w:val="00937C32"/>
    <w:rsid w:val="00944708"/>
    <w:rsid w:val="00944E15"/>
    <w:rsid w:val="00965900"/>
    <w:rsid w:val="00976F2D"/>
    <w:rsid w:val="009D7332"/>
    <w:rsid w:val="009F3679"/>
    <w:rsid w:val="00A02B49"/>
    <w:rsid w:val="00A1134C"/>
    <w:rsid w:val="00A32A2A"/>
    <w:rsid w:val="00A35307"/>
    <w:rsid w:val="00A5513F"/>
    <w:rsid w:val="00A66A2E"/>
    <w:rsid w:val="00AA328E"/>
    <w:rsid w:val="00AB3473"/>
    <w:rsid w:val="00AC19C2"/>
    <w:rsid w:val="00AC6996"/>
    <w:rsid w:val="00AD1189"/>
    <w:rsid w:val="00AD2CF8"/>
    <w:rsid w:val="00AE0CCF"/>
    <w:rsid w:val="00B00AB0"/>
    <w:rsid w:val="00B441EC"/>
    <w:rsid w:val="00B664EB"/>
    <w:rsid w:val="00B70F62"/>
    <w:rsid w:val="00B8146F"/>
    <w:rsid w:val="00B850D3"/>
    <w:rsid w:val="00B90170"/>
    <w:rsid w:val="00BB3734"/>
    <w:rsid w:val="00BE2662"/>
    <w:rsid w:val="00BF69F0"/>
    <w:rsid w:val="00C0053E"/>
    <w:rsid w:val="00C1456E"/>
    <w:rsid w:val="00C37A88"/>
    <w:rsid w:val="00C44239"/>
    <w:rsid w:val="00C44A32"/>
    <w:rsid w:val="00C45042"/>
    <w:rsid w:val="00C513E6"/>
    <w:rsid w:val="00C606C2"/>
    <w:rsid w:val="00C64CD0"/>
    <w:rsid w:val="00C73DC2"/>
    <w:rsid w:val="00C83936"/>
    <w:rsid w:val="00CB1BDE"/>
    <w:rsid w:val="00CC5C18"/>
    <w:rsid w:val="00CD4F83"/>
    <w:rsid w:val="00CE71CF"/>
    <w:rsid w:val="00D057C4"/>
    <w:rsid w:val="00D109CA"/>
    <w:rsid w:val="00D20426"/>
    <w:rsid w:val="00D27A59"/>
    <w:rsid w:val="00D659F5"/>
    <w:rsid w:val="00D72876"/>
    <w:rsid w:val="00D77390"/>
    <w:rsid w:val="00D8004E"/>
    <w:rsid w:val="00D95E63"/>
    <w:rsid w:val="00DD4A2D"/>
    <w:rsid w:val="00DE081F"/>
    <w:rsid w:val="00DE3226"/>
    <w:rsid w:val="00DE69A9"/>
    <w:rsid w:val="00DF4F52"/>
    <w:rsid w:val="00E07302"/>
    <w:rsid w:val="00E13AD0"/>
    <w:rsid w:val="00E21E1C"/>
    <w:rsid w:val="00E34EE5"/>
    <w:rsid w:val="00E90015"/>
    <w:rsid w:val="00E91EE6"/>
    <w:rsid w:val="00E93E41"/>
    <w:rsid w:val="00E96B84"/>
    <w:rsid w:val="00EB4298"/>
    <w:rsid w:val="00EC175A"/>
    <w:rsid w:val="00EE138B"/>
    <w:rsid w:val="00EF5B6B"/>
    <w:rsid w:val="00F07312"/>
    <w:rsid w:val="00F41ED2"/>
    <w:rsid w:val="00F63AC9"/>
    <w:rsid w:val="00FA0B5A"/>
    <w:rsid w:val="00FB41FD"/>
    <w:rsid w:val="00FC3D63"/>
    <w:rsid w:val="00FE4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3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1134C"/>
    <w:rPr>
      <w:color w:val="0000FF"/>
      <w:u w:val="single"/>
    </w:rPr>
  </w:style>
  <w:style w:type="character" w:styleId="a4">
    <w:name w:val="Strong"/>
    <w:uiPriority w:val="22"/>
    <w:qFormat/>
    <w:rsid w:val="00A1134C"/>
    <w:rPr>
      <w:b/>
      <w:bCs/>
    </w:rPr>
  </w:style>
  <w:style w:type="paragraph" w:customStyle="1" w:styleId="1">
    <w:name w:val="Стиль1"/>
    <w:basedOn w:val="10"/>
    <w:rsid w:val="004F36CF"/>
    <w:pPr>
      <w:spacing w:after="0"/>
      <w:jc w:val="center"/>
    </w:pPr>
    <w:rPr>
      <w:b/>
      <w:spacing w:val="40"/>
      <w:sz w:val="24"/>
      <w:szCs w:val="24"/>
    </w:rPr>
  </w:style>
  <w:style w:type="paragraph" w:styleId="10">
    <w:name w:val="toc 1"/>
    <w:basedOn w:val="a"/>
    <w:next w:val="a"/>
    <w:autoRedefine/>
    <w:uiPriority w:val="39"/>
    <w:semiHidden/>
    <w:unhideWhenUsed/>
    <w:rsid w:val="004F36CF"/>
    <w:pPr>
      <w:spacing w:after="100"/>
    </w:pPr>
  </w:style>
  <w:style w:type="paragraph" w:styleId="a5">
    <w:name w:val="Balloon Text"/>
    <w:basedOn w:val="a"/>
    <w:link w:val="a6"/>
    <w:uiPriority w:val="99"/>
    <w:semiHidden/>
    <w:unhideWhenUsed/>
    <w:rsid w:val="00E34EE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4EE5"/>
    <w:rPr>
      <w:rFonts w:ascii="Tahoma" w:eastAsia="Times New Roman" w:hAnsi="Tahoma" w:cs="Tahoma"/>
      <w:sz w:val="16"/>
      <w:szCs w:val="16"/>
      <w:lang w:eastAsia="ar-SA"/>
    </w:rPr>
  </w:style>
  <w:style w:type="paragraph" w:styleId="a7">
    <w:name w:val="List Paragraph"/>
    <w:basedOn w:val="a"/>
    <w:uiPriority w:val="34"/>
    <w:qFormat/>
    <w:rsid w:val="003361B6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E91EE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91EE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E91EE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91EE6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3137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endnote text"/>
    <w:basedOn w:val="a"/>
    <w:link w:val="ae"/>
    <w:uiPriority w:val="99"/>
    <w:unhideWhenUsed/>
    <w:rsid w:val="00FA0B5A"/>
    <w:pPr>
      <w:autoSpaceDE w:val="0"/>
      <w:autoSpaceDN w:val="0"/>
    </w:pPr>
    <w:rPr>
      <w:rFonts w:eastAsiaTheme="minorEastAsia"/>
      <w:lang w:eastAsia="ru-RU"/>
    </w:rPr>
  </w:style>
  <w:style w:type="character" w:customStyle="1" w:styleId="ae">
    <w:name w:val="Текст концевой сноски Знак"/>
    <w:basedOn w:val="a0"/>
    <w:link w:val="ad"/>
    <w:uiPriority w:val="99"/>
    <w:rsid w:val="00FA0B5A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">
    <w:name w:val="endnote reference"/>
    <w:basedOn w:val="a0"/>
    <w:uiPriority w:val="99"/>
    <w:unhideWhenUsed/>
    <w:rsid w:val="00FA0B5A"/>
    <w:rPr>
      <w:rFonts w:ascii="Times New Roman" w:hAnsi="Times New Roman" w:cs="Times New Roman" w:hint="default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3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1134C"/>
    <w:rPr>
      <w:color w:val="0000FF"/>
      <w:u w:val="single"/>
    </w:rPr>
  </w:style>
  <w:style w:type="character" w:styleId="a4">
    <w:name w:val="Strong"/>
    <w:uiPriority w:val="22"/>
    <w:qFormat/>
    <w:rsid w:val="00A1134C"/>
    <w:rPr>
      <w:b/>
      <w:bCs/>
    </w:rPr>
  </w:style>
  <w:style w:type="paragraph" w:customStyle="1" w:styleId="1">
    <w:name w:val="Стиль1"/>
    <w:basedOn w:val="10"/>
    <w:rsid w:val="004F36CF"/>
    <w:pPr>
      <w:spacing w:after="0"/>
      <w:jc w:val="center"/>
    </w:pPr>
    <w:rPr>
      <w:b/>
      <w:spacing w:val="40"/>
      <w:sz w:val="24"/>
      <w:szCs w:val="24"/>
    </w:rPr>
  </w:style>
  <w:style w:type="paragraph" w:styleId="10">
    <w:name w:val="toc 1"/>
    <w:basedOn w:val="a"/>
    <w:next w:val="a"/>
    <w:autoRedefine/>
    <w:uiPriority w:val="39"/>
    <w:semiHidden/>
    <w:unhideWhenUsed/>
    <w:rsid w:val="004F36CF"/>
    <w:pPr>
      <w:spacing w:after="100"/>
    </w:pPr>
  </w:style>
  <w:style w:type="paragraph" w:styleId="a5">
    <w:name w:val="Balloon Text"/>
    <w:basedOn w:val="a"/>
    <w:link w:val="a6"/>
    <w:uiPriority w:val="99"/>
    <w:semiHidden/>
    <w:unhideWhenUsed/>
    <w:rsid w:val="00E34EE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4EE5"/>
    <w:rPr>
      <w:rFonts w:ascii="Tahoma" w:eastAsia="Times New Roman" w:hAnsi="Tahoma" w:cs="Tahoma"/>
      <w:sz w:val="16"/>
      <w:szCs w:val="16"/>
      <w:lang w:eastAsia="ar-SA"/>
    </w:rPr>
  </w:style>
  <w:style w:type="paragraph" w:styleId="a7">
    <w:name w:val="List Paragraph"/>
    <w:basedOn w:val="a"/>
    <w:uiPriority w:val="34"/>
    <w:qFormat/>
    <w:rsid w:val="003361B6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E91EE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91EE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E91EE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91EE6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3137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endnote text"/>
    <w:basedOn w:val="a"/>
    <w:link w:val="ae"/>
    <w:uiPriority w:val="99"/>
    <w:unhideWhenUsed/>
    <w:rsid w:val="00FA0B5A"/>
    <w:pPr>
      <w:autoSpaceDE w:val="0"/>
      <w:autoSpaceDN w:val="0"/>
    </w:pPr>
    <w:rPr>
      <w:rFonts w:eastAsiaTheme="minorEastAsia"/>
      <w:lang w:eastAsia="ru-RU"/>
    </w:rPr>
  </w:style>
  <w:style w:type="character" w:customStyle="1" w:styleId="ae">
    <w:name w:val="Текст концевой сноски Знак"/>
    <w:basedOn w:val="a0"/>
    <w:link w:val="ad"/>
    <w:uiPriority w:val="99"/>
    <w:rsid w:val="00FA0B5A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">
    <w:name w:val="endnote reference"/>
    <w:basedOn w:val="a0"/>
    <w:uiPriority w:val="99"/>
    <w:unhideWhenUsed/>
    <w:rsid w:val="00FA0B5A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99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1347</Words>
  <Characters>7681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"Туапсинский морской торговый порт"</Company>
  <LinksUpToDate>false</LinksUpToDate>
  <CharactersWithSpaces>9010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Абдуллаева Лилиана</dc:creator>
  <cp:lastModifiedBy>Прянишников Сергей Евгеньевич</cp:lastModifiedBy>
  <cp:revision>23</cp:revision>
  <cp:lastPrinted>2014-02-03T13:57:00Z</cp:lastPrinted>
  <dcterms:created xsi:type="dcterms:W3CDTF">2014-01-28T07:24:00Z</dcterms:created>
  <dcterms:modified xsi:type="dcterms:W3CDTF">2016-03-16T07:16:00Z</dcterms:modified>
</cp:coreProperties>
</file>