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E44C1" w14:textId="77777777" w:rsidR="00CD482D" w:rsidRPr="001370BD" w:rsidRDefault="00EE4336" w:rsidP="000C6195">
      <w:pPr>
        <w:ind w:right="-2"/>
        <w:jc w:val="center"/>
        <w:rPr>
          <w:rFonts w:ascii="Montserrat" w:hAnsi="Montserrat"/>
          <w:b/>
          <w:sz w:val="21"/>
          <w:szCs w:val="21"/>
        </w:rPr>
      </w:pPr>
      <w:r w:rsidRPr="001370BD">
        <w:rPr>
          <w:rFonts w:ascii="Montserrat" w:hAnsi="Montserrat"/>
          <w:b/>
          <w:bCs/>
          <w:sz w:val="21"/>
          <w:szCs w:val="21"/>
        </w:rPr>
        <w:t xml:space="preserve">СОГЛАШЕНИЕ </w:t>
      </w:r>
      <w:r w:rsidR="003B0BD1" w:rsidRPr="001370BD">
        <w:rPr>
          <w:rFonts w:ascii="Montserrat" w:hAnsi="Montserrat"/>
          <w:b/>
          <w:bCs/>
          <w:sz w:val="21"/>
          <w:szCs w:val="21"/>
        </w:rPr>
        <w:t>№ __</w:t>
      </w:r>
      <w:r w:rsidR="00CD482D" w:rsidRPr="001370BD">
        <w:rPr>
          <w:rFonts w:ascii="Montserrat" w:hAnsi="Montserrat"/>
          <w:b/>
          <w:sz w:val="21"/>
          <w:szCs w:val="21"/>
        </w:rPr>
        <w:t xml:space="preserve"> </w:t>
      </w:r>
    </w:p>
    <w:p w14:paraId="6F807049" w14:textId="77777777" w:rsidR="0011610B" w:rsidRPr="001370BD" w:rsidRDefault="00CD482D" w:rsidP="000C6195">
      <w:pPr>
        <w:ind w:right="-2"/>
        <w:jc w:val="center"/>
        <w:rPr>
          <w:rFonts w:ascii="Montserrat" w:hAnsi="Montserrat"/>
          <w:b/>
          <w:sz w:val="21"/>
          <w:szCs w:val="21"/>
        </w:rPr>
      </w:pPr>
      <w:r w:rsidRPr="001370BD">
        <w:rPr>
          <w:rFonts w:ascii="Montserrat" w:hAnsi="Montserrat"/>
          <w:b/>
          <w:sz w:val="21"/>
          <w:szCs w:val="21"/>
        </w:rPr>
        <w:t>о существенных требованиях транспортной безопасности</w:t>
      </w:r>
      <w:r w:rsidR="0081014F" w:rsidRPr="001370BD">
        <w:rPr>
          <w:rFonts w:ascii="Montserrat" w:hAnsi="Montserrat"/>
          <w:b/>
          <w:sz w:val="21"/>
          <w:szCs w:val="21"/>
        </w:rPr>
        <w:t xml:space="preserve">, </w:t>
      </w:r>
    </w:p>
    <w:p w14:paraId="2D6087FF" w14:textId="77777777" w:rsidR="0011610B" w:rsidRPr="001370BD" w:rsidRDefault="0081014F" w:rsidP="000C6195">
      <w:pPr>
        <w:ind w:right="-2"/>
        <w:jc w:val="center"/>
        <w:rPr>
          <w:rFonts w:ascii="Montserrat" w:hAnsi="Montserrat"/>
          <w:b/>
          <w:sz w:val="21"/>
          <w:szCs w:val="21"/>
        </w:rPr>
      </w:pPr>
      <w:r w:rsidRPr="001370BD">
        <w:rPr>
          <w:rFonts w:ascii="Montserrat" w:hAnsi="Montserrat"/>
          <w:b/>
          <w:sz w:val="21"/>
          <w:szCs w:val="21"/>
        </w:rPr>
        <w:t>пропускно</w:t>
      </w:r>
      <w:r w:rsidR="004106EC" w:rsidRPr="001370BD">
        <w:rPr>
          <w:rFonts w:ascii="Montserrat" w:hAnsi="Montserrat"/>
          <w:b/>
          <w:sz w:val="21"/>
          <w:szCs w:val="21"/>
        </w:rPr>
        <w:t>го</w:t>
      </w:r>
      <w:r w:rsidRPr="001370BD">
        <w:rPr>
          <w:rFonts w:ascii="Montserrat" w:hAnsi="Montserrat"/>
          <w:b/>
          <w:sz w:val="21"/>
          <w:szCs w:val="21"/>
        </w:rPr>
        <w:t xml:space="preserve"> и внутриобъектово</w:t>
      </w:r>
      <w:r w:rsidR="004106EC" w:rsidRPr="001370BD">
        <w:rPr>
          <w:rFonts w:ascii="Montserrat" w:hAnsi="Montserrat"/>
          <w:b/>
          <w:sz w:val="21"/>
          <w:szCs w:val="21"/>
        </w:rPr>
        <w:t>го</w:t>
      </w:r>
      <w:r w:rsidRPr="001370BD">
        <w:rPr>
          <w:rFonts w:ascii="Montserrat" w:hAnsi="Montserrat"/>
          <w:b/>
          <w:sz w:val="21"/>
          <w:szCs w:val="21"/>
        </w:rPr>
        <w:t xml:space="preserve"> режим</w:t>
      </w:r>
      <w:r w:rsidR="004106EC" w:rsidRPr="001370BD">
        <w:rPr>
          <w:rFonts w:ascii="Montserrat" w:hAnsi="Montserrat"/>
          <w:b/>
          <w:sz w:val="21"/>
          <w:szCs w:val="21"/>
        </w:rPr>
        <w:t xml:space="preserve">а, </w:t>
      </w:r>
      <w:r w:rsidR="00D10AD8" w:rsidRPr="001370BD">
        <w:rPr>
          <w:rFonts w:ascii="Montserrat" w:hAnsi="Montserrat"/>
          <w:b/>
          <w:sz w:val="21"/>
          <w:szCs w:val="21"/>
        </w:rPr>
        <w:t>охран</w:t>
      </w:r>
      <w:r w:rsidR="004106EC" w:rsidRPr="001370BD">
        <w:rPr>
          <w:rFonts w:ascii="Montserrat" w:hAnsi="Montserrat"/>
          <w:b/>
          <w:sz w:val="21"/>
          <w:szCs w:val="21"/>
        </w:rPr>
        <w:t>ы</w:t>
      </w:r>
      <w:r w:rsidR="00D10AD8" w:rsidRPr="001370BD">
        <w:rPr>
          <w:rFonts w:ascii="Montserrat" w:hAnsi="Montserrat"/>
          <w:b/>
          <w:sz w:val="21"/>
          <w:szCs w:val="21"/>
        </w:rPr>
        <w:t xml:space="preserve"> труда</w:t>
      </w:r>
      <w:r w:rsidR="004106EC" w:rsidRPr="001370BD">
        <w:rPr>
          <w:rFonts w:ascii="Montserrat" w:hAnsi="Montserrat"/>
          <w:b/>
          <w:sz w:val="21"/>
          <w:szCs w:val="21"/>
        </w:rPr>
        <w:t xml:space="preserve">, </w:t>
      </w:r>
    </w:p>
    <w:p w14:paraId="6B4E15A1" w14:textId="77777777" w:rsidR="003B0BD1" w:rsidRPr="001370BD" w:rsidRDefault="004106EC" w:rsidP="000C6195">
      <w:pPr>
        <w:ind w:right="-2"/>
        <w:jc w:val="center"/>
        <w:rPr>
          <w:rFonts w:ascii="Montserrat" w:hAnsi="Montserrat"/>
          <w:b/>
          <w:bCs/>
          <w:sz w:val="21"/>
          <w:szCs w:val="21"/>
        </w:rPr>
      </w:pPr>
      <w:r w:rsidRPr="001370BD">
        <w:rPr>
          <w:rFonts w:ascii="Montserrat" w:hAnsi="Montserrat"/>
          <w:b/>
          <w:sz w:val="21"/>
          <w:szCs w:val="21"/>
        </w:rPr>
        <w:t>пожарной</w:t>
      </w:r>
      <w:r w:rsidR="0011610B" w:rsidRPr="001370BD">
        <w:rPr>
          <w:rFonts w:ascii="Montserrat" w:hAnsi="Montserrat"/>
          <w:b/>
          <w:sz w:val="21"/>
          <w:szCs w:val="21"/>
        </w:rPr>
        <w:t>,</w:t>
      </w:r>
      <w:r w:rsidRPr="001370BD">
        <w:rPr>
          <w:rFonts w:ascii="Montserrat" w:hAnsi="Montserrat"/>
          <w:b/>
          <w:sz w:val="21"/>
          <w:szCs w:val="21"/>
        </w:rPr>
        <w:t xml:space="preserve"> промышленной </w:t>
      </w:r>
      <w:r w:rsidR="0011610B" w:rsidRPr="001370BD">
        <w:rPr>
          <w:rFonts w:ascii="Montserrat" w:hAnsi="Montserrat"/>
          <w:b/>
          <w:sz w:val="21"/>
          <w:szCs w:val="21"/>
        </w:rPr>
        <w:t xml:space="preserve">и экологической </w:t>
      </w:r>
      <w:r w:rsidRPr="001370BD">
        <w:rPr>
          <w:rFonts w:ascii="Montserrat" w:hAnsi="Montserrat"/>
          <w:b/>
          <w:sz w:val="21"/>
          <w:szCs w:val="21"/>
        </w:rPr>
        <w:t xml:space="preserve">безопасности </w:t>
      </w:r>
      <w:r w:rsidR="00CD482D" w:rsidRPr="001370BD">
        <w:rPr>
          <w:rFonts w:ascii="Montserrat" w:hAnsi="Montserrat"/>
          <w:b/>
          <w:sz w:val="21"/>
          <w:szCs w:val="21"/>
        </w:rPr>
        <w:t>на ОТИ Оператора</w:t>
      </w:r>
    </w:p>
    <w:p w14:paraId="2DA0B315" w14:textId="77777777" w:rsidR="0011610B" w:rsidRPr="00F90BE6" w:rsidRDefault="0011610B" w:rsidP="000C6195">
      <w:pPr>
        <w:ind w:right="-2"/>
        <w:jc w:val="center"/>
        <w:rPr>
          <w:rFonts w:ascii="Montserrat" w:hAnsi="Montserrat"/>
          <w:bCs/>
          <w:sz w:val="22"/>
        </w:rPr>
      </w:pPr>
    </w:p>
    <w:p w14:paraId="0902EE32" w14:textId="77777777" w:rsidR="003B0BD1" w:rsidRPr="001370BD" w:rsidRDefault="003B0BD1" w:rsidP="000C6195">
      <w:pPr>
        <w:ind w:right="-2"/>
        <w:jc w:val="center"/>
        <w:rPr>
          <w:rFonts w:ascii="Montserrat" w:hAnsi="Montserrat"/>
          <w:sz w:val="21"/>
          <w:szCs w:val="21"/>
        </w:rPr>
      </w:pPr>
      <w:r w:rsidRPr="001370BD">
        <w:rPr>
          <w:rFonts w:ascii="Montserrat" w:hAnsi="Montserrat"/>
          <w:sz w:val="21"/>
          <w:szCs w:val="21"/>
        </w:rPr>
        <w:t>г. Санкт-Петербург</w:t>
      </w:r>
      <w:r w:rsidR="00933EA0" w:rsidRPr="001370BD">
        <w:rPr>
          <w:rFonts w:ascii="Montserrat" w:hAnsi="Montserrat"/>
          <w:sz w:val="21"/>
          <w:szCs w:val="21"/>
        </w:rPr>
        <w:t xml:space="preserve"> </w:t>
      </w:r>
      <w:r w:rsidR="00933EA0" w:rsidRPr="001370BD">
        <w:rPr>
          <w:rFonts w:ascii="Montserrat" w:hAnsi="Montserrat"/>
          <w:sz w:val="21"/>
          <w:szCs w:val="21"/>
        </w:rPr>
        <w:tab/>
      </w:r>
      <w:r w:rsidR="00933EA0" w:rsidRPr="001370BD">
        <w:rPr>
          <w:rFonts w:ascii="Montserrat" w:hAnsi="Montserrat"/>
          <w:sz w:val="21"/>
          <w:szCs w:val="21"/>
        </w:rPr>
        <w:tab/>
      </w:r>
      <w:r w:rsidR="00933EA0" w:rsidRPr="001370BD">
        <w:rPr>
          <w:rFonts w:ascii="Montserrat" w:hAnsi="Montserrat"/>
          <w:sz w:val="21"/>
          <w:szCs w:val="21"/>
        </w:rPr>
        <w:tab/>
      </w:r>
      <w:r w:rsidR="00933EA0" w:rsidRPr="001370BD">
        <w:rPr>
          <w:rFonts w:ascii="Montserrat" w:hAnsi="Montserrat"/>
          <w:sz w:val="21"/>
          <w:szCs w:val="21"/>
        </w:rPr>
        <w:tab/>
      </w:r>
      <w:r w:rsidR="00933EA0" w:rsidRPr="001370BD">
        <w:rPr>
          <w:rFonts w:ascii="Montserrat" w:hAnsi="Montserrat"/>
          <w:sz w:val="21"/>
          <w:szCs w:val="21"/>
        </w:rPr>
        <w:tab/>
      </w:r>
      <w:r w:rsidR="00933EA0" w:rsidRPr="001370BD">
        <w:rPr>
          <w:rFonts w:ascii="Montserrat" w:hAnsi="Montserrat"/>
          <w:sz w:val="21"/>
          <w:szCs w:val="21"/>
        </w:rPr>
        <w:tab/>
      </w:r>
      <w:r w:rsidRPr="001370BD">
        <w:rPr>
          <w:rFonts w:ascii="Montserrat" w:hAnsi="Montserrat"/>
          <w:sz w:val="21"/>
          <w:szCs w:val="21"/>
        </w:rPr>
        <w:t>«___» __________ 20</w:t>
      </w:r>
      <w:r w:rsidR="00DD724B" w:rsidRPr="001370BD">
        <w:rPr>
          <w:rFonts w:ascii="Montserrat" w:hAnsi="Montserrat"/>
          <w:sz w:val="21"/>
          <w:szCs w:val="21"/>
        </w:rPr>
        <w:t>__</w:t>
      </w:r>
      <w:r w:rsidRPr="001370BD">
        <w:rPr>
          <w:rFonts w:ascii="Montserrat" w:hAnsi="Montserrat"/>
          <w:sz w:val="21"/>
          <w:szCs w:val="21"/>
        </w:rPr>
        <w:t xml:space="preserve"> года</w:t>
      </w:r>
    </w:p>
    <w:p w14:paraId="5078A52B" w14:textId="77777777" w:rsidR="003B0BD1" w:rsidRDefault="003B0BD1" w:rsidP="000C6195">
      <w:pPr>
        <w:tabs>
          <w:tab w:val="left" w:pos="1134"/>
        </w:tabs>
        <w:ind w:right="-2"/>
        <w:rPr>
          <w:rFonts w:ascii="Montserrat" w:hAnsi="Montserrat"/>
          <w:sz w:val="22"/>
        </w:rPr>
      </w:pPr>
    </w:p>
    <w:p w14:paraId="3F653485" w14:textId="77777777" w:rsidR="001370BD" w:rsidRPr="00F90BE6" w:rsidRDefault="001370BD" w:rsidP="000C6195">
      <w:pPr>
        <w:tabs>
          <w:tab w:val="left" w:pos="1134"/>
        </w:tabs>
        <w:ind w:right="-2"/>
        <w:rPr>
          <w:rFonts w:ascii="Montserrat" w:hAnsi="Montserrat"/>
          <w:sz w:val="22"/>
        </w:rPr>
      </w:pPr>
    </w:p>
    <w:p w14:paraId="289C9A40" w14:textId="13D7ECDC" w:rsidR="003B0BD1" w:rsidRPr="001370BD" w:rsidRDefault="003B0BD1" w:rsidP="001370BD">
      <w:pPr>
        <w:tabs>
          <w:tab w:val="left" w:pos="1134"/>
        </w:tabs>
        <w:jc w:val="both"/>
        <w:rPr>
          <w:rFonts w:ascii="Montserrat" w:hAnsi="Montserrat"/>
          <w:b/>
        </w:rPr>
      </w:pPr>
      <w:r w:rsidRPr="001370BD">
        <w:rPr>
          <w:rFonts w:ascii="Montserrat" w:hAnsi="Montserrat"/>
          <w:b/>
        </w:rPr>
        <w:t>Акционерное общество «Морской порт Санкт-Петербург»</w:t>
      </w:r>
      <w:r w:rsidRPr="001370BD">
        <w:rPr>
          <w:rFonts w:ascii="Montserrat" w:hAnsi="Montserrat"/>
        </w:rPr>
        <w:t>, являющееся юридическим лицом по законодательству Российской Федерации (ОГРН № 1027802712585, сокращенное наименование АО</w:t>
      </w:r>
      <w:r w:rsidR="004106EC" w:rsidRPr="001370BD">
        <w:rPr>
          <w:rFonts w:ascii="Montserrat" w:hAnsi="Montserrat"/>
        </w:rPr>
        <w:t xml:space="preserve"> </w:t>
      </w:r>
      <w:r w:rsidRPr="001370BD">
        <w:rPr>
          <w:rFonts w:ascii="Montserrat" w:hAnsi="Montserrat"/>
        </w:rPr>
        <w:t xml:space="preserve">«Морпорт СПб»), именуемое в дальнейшем </w:t>
      </w:r>
      <w:r w:rsidRPr="001370BD">
        <w:rPr>
          <w:rFonts w:ascii="Montserrat" w:hAnsi="Montserrat"/>
          <w:b/>
        </w:rPr>
        <w:t>Оператор</w:t>
      </w:r>
      <w:r w:rsidRPr="001370BD">
        <w:rPr>
          <w:rFonts w:ascii="Montserrat" w:hAnsi="Montserrat"/>
        </w:rPr>
        <w:t xml:space="preserve">, в лице </w:t>
      </w:r>
      <w:r w:rsidR="002C312A" w:rsidRPr="001370BD">
        <w:rPr>
          <w:rFonts w:ascii="Montserrat" w:hAnsi="Montserrat"/>
        </w:rPr>
        <w:t xml:space="preserve">Управляющего директора Ярославцева Андрея Николаевича, действующего на основании договора передачи полномочий единоличного исполнительного органа управляющей организации № 2020/Ю-0029 от 01 июля 2020 года и </w:t>
      </w:r>
      <w:r w:rsidR="002C312A">
        <w:rPr>
          <w:rFonts w:ascii="Montserrat" w:hAnsi="Montserrat"/>
        </w:rPr>
        <w:t>Доверенности (бланки 77 АД 4229669</w:t>
      </w:r>
      <w:r w:rsidR="002C312A" w:rsidRPr="001370BD">
        <w:rPr>
          <w:rFonts w:ascii="Montserrat" w:hAnsi="Montserrat"/>
        </w:rPr>
        <w:t>, 77 А</w:t>
      </w:r>
      <w:r w:rsidR="002C312A">
        <w:rPr>
          <w:rFonts w:ascii="Montserrat" w:hAnsi="Montserrat"/>
        </w:rPr>
        <w:t>Д 4229670</w:t>
      </w:r>
      <w:r w:rsidR="002C312A" w:rsidRPr="001370BD">
        <w:rPr>
          <w:rFonts w:ascii="Montserrat" w:hAnsi="Montserrat"/>
        </w:rPr>
        <w:t>, 77 А</w:t>
      </w:r>
      <w:r w:rsidR="002C312A">
        <w:rPr>
          <w:rFonts w:ascii="Montserrat" w:hAnsi="Montserrat"/>
        </w:rPr>
        <w:t>Д</w:t>
      </w:r>
      <w:r w:rsidR="002C312A" w:rsidRPr="001370BD">
        <w:rPr>
          <w:rFonts w:ascii="Montserrat" w:hAnsi="Montserrat"/>
        </w:rPr>
        <w:t xml:space="preserve"> </w:t>
      </w:r>
      <w:r w:rsidR="002C312A">
        <w:rPr>
          <w:rFonts w:ascii="Montserrat" w:hAnsi="Montserrat"/>
        </w:rPr>
        <w:t>4229671</w:t>
      </w:r>
      <w:r w:rsidR="002C312A" w:rsidRPr="001370BD">
        <w:rPr>
          <w:rFonts w:ascii="Montserrat" w:hAnsi="Montserrat"/>
        </w:rPr>
        <w:t>) от 25.0</w:t>
      </w:r>
      <w:r w:rsidR="002F0292">
        <w:rPr>
          <w:rFonts w:ascii="Montserrat" w:hAnsi="Montserrat"/>
        </w:rPr>
        <w:t>7</w:t>
      </w:r>
      <w:r w:rsidR="002C312A" w:rsidRPr="001370BD">
        <w:rPr>
          <w:rFonts w:ascii="Montserrat" w:hAnsi="Montserrat"/>
        </w:rPr>
        <w:t>.202</w:t>
      </w:r>
      <w:r w:rsidR="002C312A">
        <w:rPr>
          <w:rFonts w:ascii="Montserrat" w:hAnsi="Montserrat"/>
        </w:rPr>
        <w:t>3</w:t>
      </w:r>
      <w:r w:rsidR="002C312A" w:rsidRPr="001370BD">
        <w:rPr>
          <w:rFonts w:ascii="Montserrat" w:hAnsi="Montserrat"/>
        </w:rPr>
        <w:t>, удостоверенной нотариусом города Москвы Симкиной О.П.</w:t>
      </w:r>
      <w:r w:rsidR="002C312A">
        <w:rPr>
          <w:rFonts w:ascii="Montserrat" w:hAnsi="Montserrat"/>
        </w:rPr>
        <w:t>, в реестре за №77/523-н/77-2023</w:t>
      </w:r>
      <w:r w:rsidR="002C312A" w:rsidRPr="001370BD">
        <w:rPr>
          <w:rFonts w:ascii="Montserrat" w:hAnsi="Montserrat"/>
        </w:rPr>
        <w:t>-1-</w:t>
      </w:r>
      <w:r w:rsidR="002C312A">
        <w:rPr>
          <w:rFonts w:ascii="Montserrat" w:hAnsi="Montserrat"/>
        </w:rPr>
        <w:t>1290</w:t>
      </w:r>
      <w:r w:rsidR="002C312A" w:rsidRPr="001370BD">
        <w:rPr>
          <w:rFonts w:ascii="Montserrat" w:hAnsi="Montserrat"/>
        </w:rPr>
        <w:t>, с одной стороны</w:t>
      </w:r>
      <w:r w:rsidR="00836448" w:rsidRPr="001370BD">
        <w:rPr>
          <w:rFonts w:ascii="Montserrat" w:hAnsi="Montserrat"/>
        </w:rPr>
        <w:t>, с одной стороны</w:t>
      </w:r>
      <w:r w:rsidRPr="001370BD">
        <w:rPr>
          <w:rFonts w:ascii="Montserrat" w:hAnsi="Montserrat"/>
        </w:rPr>
        <w:t>, и____________________________, являющееся юридическим лицом по законодательству Российской Федерации (ОГРН № __________________, сокращенное наименов</w:t>
      </w:r>
      <w:r w:rsidR="00546FE0" w:rsidRPr="001370BD">
        <w:rPr>
          <w:rFonts w:ascii="Montserrat" w:hAnsi="Montserrat"/>
        </w:rPr>
        <w:t>ание _________________</w:t>
      </w:r>
      <w:r w:rsidRPr="001370BD">
        <w:rPr>
          <w:rFonts w:ascii="Montserrat" w:hAnsi="Montserrat"/>
        </w:rPr>
        <w:t xml:space="preserve">_), именуемое в дальнейшем </w:t>
      </w:r>
      <w:r w:rsidR="009438F6" w:rsidRPr="001370BD">
        <w:rPr>
          <w:rFonts w:ascii="Montserrat" w:hAnsi="Montserrat"/>
          <w:b/>
        </w:rPr>
        <w:t>Общество</w:t>
      </w:r>
      <w:r w:rsidR="009438F6" w:rsidRPr="001370BD">
        <w:rPr>
          <w:rFonts w:ascii="Montserrat" w:hAnsi="Montserrat"/>
        </w:rPr>
        <w:t xml:space="preserve">, </w:t>
      </w:r>
      <w:r w:rsidR="00546FE0" w:rsidRPr="001370BD">
        <w:rPr>
          <w:rFonts w:ascii="Montserrat" w:hAnsi="Montserrat"/>
        </w:rPr>
        <w:t>в лице____________________________</w:t>
      </w:r>
      <w:r w:rsidRPr="001370BD">
        <w:rPr>
          <w:rFonts w:ascii="Montserrat" w:hAnsi="Montserrat"/>
        </w:rPr>
        <w:t>, действующего на основании ________</w:t>
      </w:r>
      <w:r w:rsidR="00546FE0" w:rsidRPr="001370BD">
        <w:rPr>
          <w:rFonts w:ascii="Montserrat" w:hAnsi="Montserrat"/>
        </w:rPr>
        <w:t>_________</w:t>
      </w:r>
      <w:r w:rsidRPr="001370BD">
        <w:rPr>
          <w:rFonts w:ascii="Montserrat" w:hAnsi="Montserrat"/>
        </w:rPr>
        <w:t xml:space="preserve">_________, с другой </w:t>
      </w:r>
      <w:bookmarkStart w:id="0" w:name="_GoBack"/>
      <w:bookmarkEnd w:id="0"/>
      <w:r w:rsidRPr="001370BD">
        <w:rPr>
          <w:rFonts w:ascii="Montserrat" w:hAnsi="Montserrat"/>
        </w:rPr>
        <w:t xml:space="preserve">стороны, именуемые вместе далее по тексту Стороны, заключили настоящее </w:t>
      </w:r>
      <w:r w:rsidR="00CD482D" w:rsidRPr="001370BD">
        <w:rPr>
          <w:rFonts w:ascii="Montserrat" w:hAnsi="Montserrat"/>
        </w:rPr>
        <w:t xml:space="preserve">Соглашение </w:t>
      </w:r>
      <w:r w:rsidR="00CD482D" w:rsidRPr="001370BD">
        <w:rPr>
          <w:rFonts w:ascii="Montserrat" w:hAnsi="Montserrat"/>
          <w:b/>
        </w:rPr>
        <w:t>о существенных требованиях транспортной безопасности</w:t>
      </w:r>
      <w:r w:rsidR="00D10AD8" w:rsidRPr="001370BD">
        <w:rPr>
          <w:rFonts w:ascii="Montserrat" w:hAnsi="Montserrat"/>
          <w:b/>
        </w:rPr>
        <w:t>, пропускно</w:t>
      </w:r>
      <w:r w:rsidR="004106EC" w:rsidRPr="001370BD">
        <w:rPr>
          <w:rFonts w:ascii="Montserrat" w:hAnsi="Montserrat"/>
          <w:b/>
        </w:rPr>
        <w:t>го</w:t>
      </w:r>
      <w:r w:rsidR="00D10AD8" w:rsidRPr="001370BD">
        <w:rPr>
          <w:rFonts w:ascii="Montserrat" w:hAnsi="Montserrat"/>
          <w:b/>
        </w:rPr>
        <w:t xml:space="preserve"> </w:t>
      </w:r>
      <w:r w:rsidR="004106EC" w:rsidRPr="001370BD">
        <w:rPr>
          <w:rFonts w:ascii="Montserrat" w:hAnsi="Montserrat"/>
          <w:b/>
        </w:rPr>
        <w:t xml:space="preserve">и внутриобъектового режима, </w:t>
      </w:r>
      <w:r w:rsidR="00D10AD8" w:rsidRPr="001370BD">
        <w:rPr>
          <w:rFonts w:ascii="Montserrat" w:hAnsi="Montserrat"/>
          <w:b/>
        </w:rPr>
        <w:t>охраны труда</w:t>
      </w:r>
      <w:r w:rsidR="004106EC" w:rsidRPr="001370BD">
        <w:rPr>
          <w:rFonts w:ascii="Montserrat" w:hAnsi="Montserrat"/>
          <w:b/>
        </w:rPr>
        <w:t>, пожарной</w:t>
      </w:r>
      <w:r w:rsidR="0011610B" w:rsidRPr="001370BD">
        <w:rPr>
          <w:rFonts w:ascii="Montserrat" w:hAnsi="Montserrat"/>
          <w:b/>
        </w:rPr>
        <w:t xml:space="preserve">, </w:t>
      </w:r>
      <w:r w:rsidR="004106EC" w:rsidRPr="001370BD">
        <w:rPr>
          <w:rFonts w:ascii="Montserrat" w:hAnsi="Montserrat"/>
          <w:b/>
        </w:rPr>
        <w:t xml:space="preserve">промышленной </w:t>
      </w:r>
      <w:r w:rsidR="0011610B" w:rsidRPr="001370BD">
        <w:rPr>
          <w:rFonts w:ascii="Montserrat" w:hAnsi="Montserrat"/>
          <w:b/>
        </w:rPr>
        <w:t xml:space="preserve">и экологической </w:t>
      </w:r>
      <w:r w:rsidR="004106EC" w:rsidRPr="001370BD">
        <w:rPr>
          <w:rFonts w:ascii="Montserrat" w:hAnsi="Montserrat"/>
          <w:b/>
        </w:rPr>
        <w:t>безопасности</w:t>
      </w:r>
      <w:r w:rsidR="00CD482D" w:rsidRPr="001370BD">
        <w:rPr>
          <w:rFonts w:ascii="Montserrat" w:hAnsi="Montserrat"/>
          <w:b/>
        </w:rPr>
        <w:t xml:space="preserve"> на ОТИ Оператора </w:t>
      </w:r>
      <w:r w:rsidRPr="001370BD">
        <w:rPr>
          <w:rFonts w:ascii="Montserrat" w:hAnsi="Montserrat"/>
          <w:b/>
        </w:rPr>
        <w:t xml:space="preserve">(далее – </w:t>
      </w:r>
      <w:r w:rsidR="00CD482D" w:rsidRPr="001370BD">
        <w:rPr>
          <w:rFonts w:ascii="Montserrat" w:hAnsi="Montserrat"/>
          <w:b/>
        </w:rPr>
        <w:t>Соглашение</w:t>
      </w:r>
      <w:r w:rsidR="009438F6" w:rsidRPr="001370BD">
        <w:rPr>
          <w:rFonts w:ascii="Montserrat" w:hAnsi="Montserrat"/>
          <w:b/>
        </w:rPr>
        <w:t xml:space="preserve">): </w:t>
      </w:r>
    </w:p>
    <w:p w14:paraId="1AD64B1D" w14:textId="77777777" w:rsidR="00FC70C9" w:rsidRPr="001370BD" w:rsidRDefault="00FC70C9" w:rsidP="00F90BE6">
      <w:pPr>
        <w:tabs>
          <w:tab w:val="left" w:pos="1134"/>
        </w:tabs>
        <w:jc w:val="both"/>
        <w:rPr>
          <w:rFonts w:ascii="Montserrat" w:hAnsi="Montserrat"/>
        </w:rPr>
      </w:pPr>
    </w:p>
    <w:p w14:paraId="2A0C646A" w14:textId="77777777" w:rsidR="00D10AD8" w:rsidRPr="001370BD" w:rsidRDefault="00D10AD8" w:rsidP="001370BD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  <w:b/>
        </w:rPr>
      </w:pPr>
      <w:r w:rsidRPr="001370BD">
        <w:rPr>
          <w:rFonts w:ascii="Montserrat" w:hAnsi="Montserrat"/>
          <w:b/>
        </w:rPr>
        <w:t>Предмет Соглашения:</w:t>
      </w:r>
    </w:p>
    <w:p w14:paraId="3874F7EC" w14:textId="77777777" w:rsidR="00D10AD8" w:rsidRPr="001370BD" w:rsidRDefault="00D10AD8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Предметом</w:t>
      </w:r>
      <w:r w:rsidR="00444306" w:rsidRPr="001370BD">
        <w:rPr>
          <w:rFonts w:ascii="Montserrat" w:hAnsi="Montserrat"/>
        </w:rPr>
        <w:t xml:space="preserve"> настоящего Соглашения является </w:t>
      </w:r>
      <w:r w:rsidR="0099692E" w:rsidRPr="001370BD">
        <w:rPr>
          <w:rFonts w:ascii="Montserrat" w:hAnsi="Montserrat"/>
        </w:rPr>
        <w:t>взаимоотношени</w:t>
      </w:r>
      <w:r w:rsidR="00444306" w:rsidRPr="001370BD">
        <w:rPr>
          <w:rFonts w:ascii="Montserrat" w:hAnsi="Montserrat"/>
        </w:rPr>
        <w:t>е</w:t>
      </w:r>
      <w:r w:rsidR="0099692E" w:rsidRPr="001370BD">
        <w:rPr>
          <w:rFonts w:ascii="Montserrat" w:hAnsi="Montserrat"/>
        </w:rPr>
        <w:t xml:space="preserve"> С</w:t>
      </w:r>
      <w:r w:rsidRPr="001370BD">
        <w:rPr>
          <w:rFonts w:ascii="Montserrat" w:hAnsi="Montserrat"/>
        </w:rPr>
        <w:t xml:space="preserve">торон </w:t>
      </w:r>
      <w:r w:rsidR="00444306" w:rsidRPr="001370BD">
        <w:rPr>
          <w:rFonts w:ascii="Montserrat" w:hAnsi="Montserrat"/>
        </w:rPr>
        <w:t xml:space="preserve">в части </w:t>
      </w:r>
      <w:r w:rsidR="004E49E6" w:rsidRPr="001370BD">
        <w:rPr>
          <w:rFonts w:ascii="Montserrat" w:hAnsi="Montserrat"/>
        </w:rPr>
        <w:t xml:space="preserve">обеспечения и гарантированного </w:t>
      </w:r>
      <w:r w:rsidR="0099692E" w:rsidRPr="001370BD">
        <w:rPr>
          <w:rFonts w:ascii="Montserrat" w:hAnsi="Montserrat"/>
        </w:rPr>
        <w:t>соблюдени</w:t>
      </w:r>
      <w:r w:rsidR="00444306" w:rsidRPr="001370BD">
        <w:rPr>
          <w:rFonts w:ascii="Montserrat" w:hAnsi="Montserrat"/>
        </w:rPr>
        <w:t>я</w:t>
      </w:r>
      <w:r w:rsidR="0099692E" w:rsidRPr="001370BD">
        <w:rPr>
          <w:rFonts w:ascii="Montserrat" w:hAnsi="Montserrat"/>
        </w:rPr>
        <w:t xml:space="preserve"> Обществом </w:t>
      </w:r>
      <w:r w:rsidR="00444306" w:rsidRPr="001370BD">
        <w:rPr>
          <w:rFonts w:ascii="Montserrat" w:hAnsi="Montserrat"/>
        </w:rPr>
        <w:t xml:space="preserve">установленных на объекте транспортной инфраструктуры (далее – ОТИ) Оператора </w:t>
      </w:r>
      <w:r w:rsidR="00F15AA7" w:rsidRPr="001370BD">
        <w:rPr>
          <w:rFonts w:ascii="Montserrat" w:hAnsi="Montserrat"/>
        </w:rPr>
        <w:t xml:space="preserve">установленных на ОТИ Оператора </w:t>
      </w:r>
      <w:r w:rsidR="0099692E" w:rsidRPr="001370BD">
        <w:rPr>
          <w:rFonts w:ascii="Montserrat" w:hAnsi="Montserrat"/>
        </w:rPr>
        <w:t xml:space="preserve">требований транспортной безопасности, </w:t>
      </w:r>
      <w:r w:rsidR="0093698B" w:rsidRPr="001370BD">
        <w:rPr>
          <w:rFonts w:ascii="Montserrat" w:hAnsi="Montserrat"/>
        </w:rPr>
        <w:t>пропуск</w:t>
      </w:r>
      <w:r w:rsidR="00602113" w:rsidRPr="001370BD">
        <w:rPr>
          <w:rFonts w:ascii="Montserrat" w:hAnsi="Montserrat"/>
        </w:rPr>
        <w:t xml:space="preserve">ного и внутриобъектового режима, </w:t>
      </w:r>
      <w:r w:rsidR="0099692E" w:rsidRPr="001370BD">
        <w:rPr>
          <w:rFonts w:ascii="Montserrat" w:hAnsi="Montserrat"/>
        </w:rPr>
        <w:t>охраны труда</w:t>
      </w:r>
      <w:r w:rsidR="00444306" w:rsidRPr="001370BD">
        <w:rPr>
          <w:rFonts w:ascii="Montserrat" w:hAnsi="Montserrat"/>
        </w:rPr>
        <w:t>,</w:t>
      </w:r>
      <w:r w:rsidR="0099692E" w:rsidRPr="001370BD">
        <w:rPr>
          <w:rFonts w:ascii="Montserrat" w:hAnsi="Montserrat"/>
        </w:rPr>
        <w:t xml:space="preserve"> </w:t>
      </w:r>
      <w:r w:rsidR="00444306" w:rsidRPr="001370BD">
        <w:rPr>
          <w:rFonts w:ascii="Montserrat" w:hAnsi="Montserrat"/>
        </w:rPr>
        <w:t>пожарной</w:t>
      </w:r>
      <w:r w:rsidR="0011610B" w:rsidRPr="001370BD">
        <w:rPr>
          <w:rFonts w:ascii="Montserrat" w:hAnsi="Montserrat"/>
        </w:rPr>
        <w:t xml:space="preserve">, </w:t>
      </w:r>
      <w:r w:rsidR="000C6195" w:rsidRPr="001370BD">
        <w:rPr>
          <w:rFonts w:ascii="Montserrat" w:hAnsi="Montserrat"/>
        </w:rPr>
        <w:t>п</w:t>
      </w:r>
      <w:r w:rsidR="00AF4A74" w:rsidRPr="001370BD">
        <w:rPr>
          <w:rFonts w:ascii="Montserrat" w:hAnsi="Montserrat"/>
        </w:rPr>
        <w:t xml:space="preserve">ромышленной </w:t>
      </w:r>
      <w:r w:rsidR="0011610B" w:rsidRPr="001370BD">
        <w:rPr>
          <w:rFonts w:ascii="Montserrat" w:hAnsi="Montserrat"/>
        </w:rPr>
        <w:t xml:space="preserve">и экологической </w:t>
      </w:r>
      <w:r w:rsidR="00AF4A74" w:rsidRPr="001370BD">
        <w:rPr>
          <w:rFonts w:ascii="Montserrat" w:hAnsi="Montserrat"/>
        </w:rPr>
        <w:t>безопасности</w:t>
      </w:r>
      <w:r w:rsidR="00444306" w:rsidRPr="001370BD">
        <w:rPr>
          <w:rFonts w:ascii="Montserrat" w:hAnsi="Montserrat"/>
        </w:rPr>
        <w:t>.</w:t>
      </w:r>
      <w:r w:rsidR="0099692E" w:rsidRPr="001370BD">
        <w:rPr>
          <w:rFonts w:ascii="Montserrat" w:hAnsi="Montserrat"/>
        </w:rPr>
        <w:t xml:space="preserve"> </w:t>
      </w:r>
    </w:p>
    <w:p w14:paraId="7A57E229" w14:textId="77777777" w:rsidR="00FC70C9" w:rsidRPr="001370BD" w:rsidRDefault="00FC70C9" w:rsidP="001370BD">
      <w:pPr>
        <w:tabs>
          <w:tab w:val="left" w:pos="567"/>
        </w:tabs>
        <w:jc w:val="both"/>
        <w:rPr>
          <w:rFonts w:ascii="Montserrat" w:hAnsi="Montserrat"/>
        </w:rPr>
      </w:pPr>
    </w:p>
    <w:p w14:paraId="188C3F66" w14:textId="77777777" w:rsidR="0099692E" w:rsidRPr="001370BD" w:rsidRDefault="00FB5091" w:rsidP="001370BD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  <w:b/>
        </w:rPr>
      </w:pPr>
      <w:r w:rsidRPr="001370BD">
        <w:rPr>
          <w:rFonts w:ascii="Montserrat" w:hAnsi="Montserrat"/>
          <w:b/>
        </w:rPr>
        <w:t>Об</w:t>
      </w:r>
      <w:r w:rsidR="003F1096" w:rsidRPr="001370BD">
        <w:rPr>
          <w:rFonts w:ascii="Montserrat" w:hAnsi="Montserrat"/>
          <w:b/>
        </w:rPr>
        <w:t>язанности</w:t>
      </w:r>
      <w:r w:rsidRPr="001370BD">
        <w:rPr>
          <w:rFonts w:ascii="Montserrat" w:hAnsi="Montserrat"/>
          <w:b/>
        </w:rPr>
        <w:t xml:space="preserve"> Общества</w:t>
      </w:r>
      <w:r w:rsidR="003F1096" w:rsidRPr="001370BD">
        <w:rPr>
          <w:rFonts w:ascii="Montserrat" w:hAnsi="Montserrat"/>
          <w:b/>
        </w:rPr>
        <w:t>.</w:t>
      </w:r>
      <w:r w:rsidRPr="001370BD">
        <w:rPr>
          <w:rFonts w:ascii="Montserrat" w:hAnsi="Montserrat"/>
          <w:b/>
        </w:rPr>
        <w:t xml:space="preserve"> </w:t>
      </w:r>
    </w:p>
    <w:p w14:paraId="5768F34F" w14:textId="79758BB4" w:rsidR="002A6BCC" w:rsidRPr="001370BD" w:rsidRDefault="00F15AA7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 xml:space="preserve">До начала осуществления деятельности </w:t>
      </w:r>
      <w:r w:rsidR="00E45B35">
        <w:rPr>
          <w:rFonts w:ascii="Montserrat" w:hAnsi="Montserrat"/>
        </w:rPr>
        <w:t xml:space="preserve">на территории Оператора </w:t>
      </w:r>
      <w:r w:rsidRPr="001370BD">
        <w:rPr>
          <w:rFonts w:ascii="Montserrat" w:hAnsi="Montserrat"/>
        </w:rPr>
        <w:t>о</w:t>
      </w:r>
      <w:r w:rsidR="002A6BCC" w:rsidRPr="001370BD">
        <w:rPr>
          <w:rFonts w:ascii="Montserrat" w:hAnsi="Montserrat"/>
        </w:rPr>
        <w:t xml:space="preserve">знакомить под роспись </w:t>
      </w:r>
      <w:r w:rsidR="00AF4A74" w:rsidRPr="001370BD">
        <w:rPr>
          <w:rFonts w:ascii="Montserrat" w:hAnsi="Montserrat"/>
        </w:rPr>
        <w:t>работников</w:t>
      </w:r>
      <w:r w:rsidR="0099692E" w:rsidRPr="001370BD">
        <w:rPr>
          <w:rFonts w:ascii="Montserrat" w:hAnsi="Montserrat"/>
        </w:rPr>
        <w:t xml:space="preserve"> Общества и/или </w:t>
      </w:r>
      <w:r w:rsidR="00461251" w:rsidRPr="001370BD">
        <w:rPr>
          <w:rFonts w:ascii="Montserrat" w:hAnsi="Montserrat"/>
        </w:rPr>
        <w:t xml:space="preserve">иных </w:t>
      </w:r>
      <w:r w:rsidR="0099692E" w:rsidRPr="001370BD">
        <w:rPr>
          <w:rFonts w:ascii="Montserrat" w:hAnsi="Montserrat"/>
        </w:rPr>
        <w:t>лиц, действующих в интересах Общества</w:t>
      </w:r>
      <w:r w:rsidR="00461251" w:rsidRPr="001370BD">
        <w:rPr>
          <w:rFonts w:ascii="Montserrat" w:hAnsi="Montserrat"/>
        </w:rPr>
        <w:t xml:space="preserve"> </w:t>
      </w:r>
      <w:r w:rsidR="00E45B35">
        <w:rPr>
          <w:rFonts w:ascii="Montserrat" w:hAnsi="Montserrat"/>
        </w:rPr>
        <w:t>и</w:t>
      </w:r>
      <w:r w:rsidR="00461251" w:rsidRPr="001370BD">
        <w:rPr>
          <w:rFonts w:ascii="Montserrat" w:hAnsi="Montserrat"/>
        </w:rPr>
        <w:t xml:space="preserve"> </w:t>
      </w:r>
      <w:r w:rsidR="0099692E" w:rsidRPr="001370BD">
        <w:rPr>
          <w:rFonts w:ascii="Montserrat" w:hAnsi="Montserrat"/>
        </w:rPr>
        <w:t xml:space="preserve">направляемых на ОТИ Оператора, с </w:t>
      </w:r>
      <w:r w:rsidR="004374F8" w:rsidRPr="001370BD">
        <w:rPr>
          <w:rFonts w:ascii="Montserrat" w:hAnsi="Montserrat"/>
        </w:rPr>
        <w:t>локальными и нормативными документами по обеспечению транспортной безопасности, пропускного и внутриобъектового режима, охраны труда, пожарной</w:t>
      </w:r>
      <w:r w:rsidR="0011610B" w:rsidRPr="001370BD">
        <w:rPr>
          <w:rFonts w:ascii="Montserrat" w:hAnsi="Montserrat"/>
        </w:rPr>
        <w:t xml:space="preserve">, </w:t>
      </w:r>
      <w:r w:rsidR="004374F8" w:rsidRPr="001370BD">
        <w:rPr>
          <w:rFonts w:ascii="Montserrat" w:hAnsi="Montserrat"/>
        </w:rPr>
        <w:t xml:space="preserve">промышленной </w:t>
      </w:r>
      <w:r w:rsidR="0011610B" w:rsidRPr="001370BD">
        <w:rPr>
          <w:rFonts w:ascii="Montserrat" w:hAnsi="Montserrat"/>
        </w:rPr>
        <w:t xml:space="preserve">и экологической </w:t>
      </w:r>
      <w:r w:rsidR="004374F8" w:rsidRPr="001370BD">
        <w:rPr>
          <w:rFonts w:ascii="Montserrat" w:hAnsi="Montserrat"/>
        </w:rPr>
        <w:t xml:space="preserve">безопасности на ОТИ Оператора (документы </w:t>
      </w:r>
      <w:r w:rsidR="0099692E" w:rsidRPr="001370BD">
        <w:rPr>
          <w:rFonts w:ascii="Montserrat" w:hAnsi="Montserrat"/>
        </w:rPr>
        <w:t>размещен</w:t>
      </w:r>
      <w:r w:rsidR="004374F8" w:rsidRPr="001370BD">
        <w:rPr>
          <w:rFonts w:ascii="Montserrat" w:hAnsi="Montserrat"/>
        </w:rPr>
        <w:t xml:space="preserve">ы </w:t>
      </w:r>
      <w:r w:rsidR="0099692E" w:rsidRPr="001370BD">
        <w:rPr>
          <w:rFonts w:ascii="Montserrat" w:hAnsi="Montserrat"/>
        </w:rPr>
        <w:t xml:space="preserve">на </w:t>
      </w:r>
      <w:r w:rsidR="002A3E94" w:rsidRPr="001370BD">
        <w:rPr>
          <w:rFonts w:ascii="Montserrat" w:hAnsi="Montserrat"/>
        </w:rPr>
        <w:t xml:space="preserve">официальном </w:t>
      </w:r>
      <w:r w:rsidR="0099692E" w:rsidRPr="001370BD">
        <w:rPr>
          <w:rFonts w:ascii="Montserrat" w:hAnsi="Montserrat"/>
        </w:rPr>
        <w:t>сайте Оператора</w:t>
      </w:r>
      <w:r w:rsidR="0011610B" w:rsidRPr="001370BD">
        <w:rPr>
          <w:rFonts w:ascii="Montserrat" w:hAnsi="Montserrat"/>
        </w:rPr>
        <w:t xml:space="preserve"> </w:t>
      </w:r>
      <w:r w:rsidR="006E5AD5" w:rsidRPr="001370BD">
        <w:rPr>
          <w:rFonts w:ascii="Montserrat" w:eastAsia="Arial Unicode MS" w:hAnsi="Montserrat"/>
          <w:u w:val="single"/>
          <w:lang w:val="en-US"/>
        </w:rPr>
        <w:t>www</w:t>
      </w:r>
      <w:r w:rsidR="002D571C" w:rsidRPr="001370BD">
        <w:rPr>
          <w:rFonts w:ascii="Montserrat" w:eastAsia="Arial Unicode MS" w:hAnsi="Montserrat"/>
          <w:u w:val="single"/>
        </w:rPr>
        <w:t>.</w:t>
      </w:r>
      <w:r w:rsidR="006E5AD5" w:rsidRPr="001370BD">
        <w:rPr>
          <w:rFonts w:ascii="Montserrat" w:eastAsia="Arial Unicode MS" w:hAnsi="Montserrat"/>
          <w:u w:val="single"/>
          <w:lang w:val="en-US"/>
        </w:rPr>
        <w:t>seaport</w:t>
      </w:r>
      <w:r w:rsidR="006E5AD5" w:rsidRPr="001370BD">
        <w:rPr>
          <w:rFonts w:ascii="Montserrat" w:eastAsia="Arial Unicode MS" w:hAnsi="Montserrat"/>
          <w:u w:val="single"/>
        </w:rPr>
        <w:t>.</w:t>
      </w:r>
      <w:r w:rsidR="006E5AD5" w:rsidRPr="001370BD">
        <w:rPr>
          <w:rFonts w:ascii="Montserrat" w:eastAsia="Arial Unicode MS" w:hAnsi="Montserrat"/>
          <w:u w:val="single"/>
          <w:lang w:val="en-US"/>
        </w:rPr>
        <w:t>spb</w:t>
      </w:r>
      <w:r w:rsidR="006E5AD5" w:rsidRPr="001370BD">
        <w:rPr>
          <w:rFonts w:ascii="Montserrat" w:eastAsia="Arial Unicode MS" w:hAnsi="Montserrat"/>
          <w:u w:val="single"/>
        </w:rPr>
        <w:t>.</w:t>
      </w:r>
      <w:r w:rsidR="006E5AD5" w:rsidRPr="001370BD">
        <w:rPr>
          <w:rFonts w:ascii="Montserrat" w:eastAsia="Arial Unicode MS" w:hAnsi="Montserrat"/>
          <w:u w:val="single"/>
          <w:lang w:val="en-US"/>
        </w:rPr>
        <w:t>ru</w:t>
      </w:r>
      <w:r w:rsidR="0099692E" w:rsidRPr="001370BD">
        <w:rPr>
          <w:rFonts w:ascii="Montserrat" w:hAnsi="Montserrat"/>
        </w:rPr>
        <w:t xml:space="preserve"> </w:t>
      </w:r>
      <w:r w:rsidR="002A3E94" w:rsidRPr="001370BD">
        <w:rPr>
          <w:rFonts w:ascii="Montserrat" w:hAnsi="Montserrat"/>
        </w:rPr>
        <w:t>(раздел</w:t>
      </w:r>
      <w:r w:rsidR="0011610B" w:rsidRPr="001370BD">
        <w:rPr>
          <w:rFonts w:ascii="Montserrat" w:hAnsi="Montserrat"/>
        </w:rPr>
        <w:t>ы</w:t>
      </w:r>
      <w:r w:rsidR="002A3E94" w:rsidRPr="001370BD">
        <w:rPr>
          <w:rFonts w:ascii="Montserrat" w:hAnsi="Montserrat"/>
        </w:rPr>
        <w:t xml:space="preserve"> «Пропускная система» и «Транспортная безопасность»</w:t>
      </w:r>
      <w:r w:rsidR="00BC1AC5" w:rsidRPr="001370BD">
        <w:rPr>
          <w:rFonts w:ascii="Montserrat" w:hAnsi="Montserrat"/>
        </w:rPr>
        <w:t>)</w:t>
      </w:r>
      <w:r w:rsidR="002A3E94" w:rsidRPr="001370BD">
        <w:rPr>
          <w:rFonts w:ascii="Montserrat" w:hAnsi="Montserrat"/>
        </w:rPr>
        <w:t>)</w:t>
      </w:r>
      <w:r w:rsidR="0011610B" w:rsidRPr="001370BD">
        <w:rPr>
          <w:rFonts w:ascii="Montserrat" w:hAnsi="Montserrat"/>
        </w:rPr>
        <w:t>.</w:t>
      </w:r>
      <w:r w:rsidR="002A3E94" w:rsidRPr="001370BD">
        <w:rPr>
          <w:rFonts w:ascii="Montserrat" w:hAnsi="Montserrat"/>
        </w:rPr>
        <w:t xml:space="preserve"> </w:t>
      </w:r>
      <w:r w:rsidRPr="001370BD">
        <w:rPr>
          <w:rFonts w:ascii="Montserrat" w:hAnsi="Montserrat"/>
        </w:rPr>
        <w:t>Листы ознакомления предоставить в дирекцию по режиму и экономической безопасности Оператора.</w:t>
      </w:r>
    </w:p>
    <w:p w14:paraId="704B13EF" w14:textId="08E97BCF" w:rsidR="0006741B" w:rsidRPr="001370BD" w:rsidRDefault="0006741B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 xml:space="preserve">В случае, если </w:t>
      </w:r>
      <w:r w:rsidR="00E45B35">
        <w:rPr>
          <w:rFonts w:ascii="Montserrat" w:hAnsi="Montserrat"/>
        </w:rPr>
        <w:t xml:space="preserve">между Обществом и Оператором </w:t>
      </w:r>
      <w:r w:rsidRPr="001370BD">
        <w:rPr>
          <w:rFonts w:ascii="Montserrat" w:hAnsi="Montserrat"/>
        </w:rPr>
        <w:t xml:space="preserve"> заключен Договор</w:t>
      </w:r>
      <w:r w:rsidR="00E45B35">
        <w:rPr>
          <w:rFonts w:ascii="Montserrat" w:hAnsi="Montserrat"/>
        </w:rPr>
        <w:t xml:space="preserve"> на</w:t>
      </w:r>
      <w:r w:rsidRPr="001370BD">
        <w:rPr>
          <w:rFonts w:ascii="Montserrat" w:hAnsi="Montserrat"/>
        </w:rPr>
        <w:t xml:space="preserve"> выполнение работ и (или) оказание услуг, связанных с участием работников Общества и/или иных лиц, действующих в интересах Общества и направляемых на ОТИ Оператора, в производственной деятельности Оператора, дополнительно обеспечить прохождение такими работниками вводного инструктажа по охране труда, пожарной, промышленной и экологической безопасности в службе охраны труда, пожарной и промышленной безопасности Оператора по адресу Межевой канал, д.5, кабинет 204 (контактный телефон +7(812)714-99-27; доб. 85-12, 86-82).</w:t>
      </w:r>
    </w:p>
    <w:p w14:paraId="0B48A9CB" w14:textId="1E3689F7" w:rsidR="002A6BCC" w:rsidRPr="001370BD" w:rsidRDefault="002A6BCC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 xml:space="preserve">Обеспечить соблюдение работниками Общества и/или </w:t>
      </w:r>
      <w:r w:rsidR="00461251" w:rsidRPr="001370BD">
        <w:rPr>
          <w:rFonts w:ascii="Montserrat" w:hAnsi="Montserrat"/>
        </w:rPr>
        <w:t xml:space="preserve">иными </w:t>
      </w:r>
      <w:r w:rsidRPr="001370BD">
        <w:rPr>
          <w:rFonts w:ascii="Montserrat" w:hAnsi="Montserrat"/>
        </w:rPr>
        <w:t>лицами, действующими в интересах Общества</w:t>
      </w:r>
      <w:r w:rsidR="00461251" w:rsidRPr="001370BD">
        <w:rPr>
          <w:rFonts w:ascii="Montserrat" w:hAnsi="Montserrat"/>
        </w:rPr>
        <w:t xml:space="preserve"> </w:t>
      </w:r>
      <w:r w:rsidRPr="001370BD">
        <w:rPr>
          <w:rFonts w:ascii="Montserrat" w:hAnsi="Montserrat"/>
        </w:rPr>
        <w:t>при нахождении на ОТИ Оператора требований транспортной безопасности, пропускного и внутриобъектового режима, охраны труда, пожарной</w:t>
      </w:r>
      <w:r w:rsidR="0011610B" w:rsidRPr="001370BD">
        <w:rPr>
          <w:rFonts w:ascii="Montserrat" w:hAnsi="Montserrat"/>
        </w:rPr>
        <w:t xml:space="preserve">, </w:t>
      </w:r>
      <w:r w:rsidRPr="001370BD">
        <w:rPr>
          <w:rFonts w:ascii="Montserrat" w:hAnsi="Montserrat"/>
        </w:rPr>
        <w:t xml:space="preserve">промышленной </w:t>
      </w:r>
      <w:r w:rsidR="0011610B" w:rsidRPr="001370BD">
        <w:rPr>
          <w:rFonts w:ascii="Montserrat" w:hAnsi="Montserrat"/>
        </w:rPr>
        <w:t xml:space="preserve">и экологической </w:t>
      </w:r>
      <w:r w:rsidRPr="001370BD">
        <w:rPr>
          <w:rFonts w:ascii="Montserrat" w:hAnsi="Montserrat"/>
        </w:rPr>
        <w:t>безопасности, установленных документами согласно п.2.1 настоящего Соглашения.</w:t>
      </w:r>
    </w:p>
    <w:p w14:paraId="7DA68EDC" w14:textId="77777777" w:rsidR="00C10A59" w:rsidRPr="001370BD" w:rsidRDefault="0093698B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 xml:space="preserve">Обеспечить восстановление в кратчайшие сроки поврежденное имущество Оператора, или возместить все убытки Оператора, связанные с устранением </w:t>
      </w:r>
      <w:r w:rsidR="00AF4A74" w:rsidRPr="001370BD">
        <w:rPr>
          <w:rFonts w:ascii="Montserrat" w:hAnsi="Montserrat"/>
        </w:rPr>
        <w:t>повреждения, в</w:t>
      </w:r>
      <w:r w:rsidRPr="001370BD">
        <w:rPr>
          <w:rFonts w:ascii="Montserrat" w:hAnsi="Montserrat"/>
        </w:rPr>
        <w:t xml:space="preserve"> случае повреждения имущества Оператора авто</w:t>
      </w:r>
      <w:r w:rsidR="00D22AB9" w:rsidRPr="001370BD">
        <w:rPr>
          <w:rFonts w:ascii="Montserrat" w:hAnsi="Montserrat"/>
        </w:rPr>
        <w:t xml:space="preserve">мобильным </w:t>
      </w:r>
      <w:r w:rsidR="003F1096" w:rsidRPr="001370BD">
        <w:rPr>
          <w:rFonts w:ascii="Montserrat" w:hAnsi="Montserrat"/>
        </w:rPr>
        <w:t xml:space="preserve">и/или иным видом </w:t>
      </w:r>
      <w:r w:rsidRPr="001370BD">
        <w:rPr>
          <w:rFonts w:ascii="Montserrat" w:hAnsi="Montserrat"/>
        </w:rPr>
        <w:t>транспорт</w:t>
      </w:r>
      <w:r w:rsidR="003F1096" w:rsidRPr="001370BD">
        <w:rPr>
          <w:rFonts w:ascii="Montserrat" w:hAnsi="Montserrat"/>
        </w:rPr>
        <w:t>ом</w:t>
      </w:r>
      <w:r w:rsidRPr="001370BD">
        <w:rPr>
          <w:rFonts w:ascii="Montserrat" w:hAnsi="Montserrat"/>
        </w:rPr>
        <w:t xml:space="preserve">, прибывшим на территорию пункта диспетчеризации Оператора или ОТИ Оператора, по заявке </w:t>
      </w:r>
      <w:r w:rsidR="00D22AB9" w:rsidRPr="001370BD">
        <w:rPr>
          <w:rFonts w:ascii="Montserrat" w:hAnsi="Montserrat"/>
        </w:rPr>
        <w:t xml:space="preserve">и в интересах </w:t>
      </w:r>
      <w:r w:rsidRPr="001370BD">
        <w:rPr>
          <w:rFonts w:ascii="Montserrat" w:hAnsi="Montserrat"/>
        </w:rPr>
        <w:t>Общества.</w:t>
      </w:r>
    </w:p>
    <w:p w14:paraId="79C37E03" w14:textId="77777777" w:rsidR="00C10A59" w:rsidRPr="001370BD" w:rsidRDefault="002D571C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eastAsia="Arial Unicode MS" w:hAnsi="Montserrat"/>
        </w:rPr>
        <w:lastRenderedPageBreak/>
        <w:t>О</w:t>
      </w:r>
      <w:r w:rsidR="006E5AD5" w:rsidRPr="001370BD">
        <w:rPr>
          <w:rFonts w:ascii="Montserrat" w:eastAsia="Arial Unicode MS" w:hAnsi="Montserrat"/>
        </w:rPr>
        <w:t xml:space="preserve">беспечить </w:t>
      </w:r>
      <w:r w:rsidRPr="001370BD">
        <w:rPr>
          <w:rFonts w:ascii="Montserrat" w:eastAsia="Arial Unicode MS" w:hAnsi="Montserrat"/>
        </w:rPr>
        <w:t>дистанционно</w:t>
      </w:r>
      <w:r w:rsidR="006A6F31" w:rsidRPr="001370BD">
        <w:rPr>
          <w:rFonts w:ascii="Montserrat" w:eastAsia="Arial Unicode MS" w:hAnsi="Montserrat"/>
        </w:rPr>
        <w:t>е</w:t>
      </w:r>
      <w:r w:rsidRPr="001370BD">
        <w:rPr>
          <w:rFonts w:ascii="Montserrat" w:eastAsia="Arial Unicode MS" w:hAnsi="Montserrat"/>
        </w:rPr>
        <w:t xml:space="preserve"> оформлени</w:t>
      </w:r>
      <w:r w:rsidR="006A6F31" w:rsidRPr="001370BD">
        <w:rPr>
          <w:rFonts w:ascii="Montserrat" w:eastAsia="Arial Unicode MS" w:hAnsi="Montserrat"/>
        </w:rPr>
        <w:t>е</w:t>
      </w:r>
      <w:r w:rsidR="00A40BC6" w:rsidRPr="001370BD">
        <w:rPr>
          <w:rFonts w:ascii="Montserrat" w:eastAsia="Arial Unicode MS" w:hAnsi="Montserrat"/>
        </w:rPr>
        <w:t xml:space="preserve"> заявок (предоставление данных </w:t>
      </w:r>
      <w:r w:rsidR="00A40BC6" w:rsidRPr="001370BD">
        <w:rPr>
          <w:rFonts w:ascii="Montserrat" w:hAnsi="Montserrat"/>
        </w:rPr>
        <w:t xml:space="preserve">Оператору </w:t>
      </w:r>
      <w:r w:rsidR="00A40BC6" w:rsidRPr="001370BD">
        <w:rPr>
          <w:rFonts w:ascii="Montserrat" w:eastAsia="Arial Unicode MS" w:hAnsi="Montserrat"/>
        </w:rPr>
        <w:t>в электронной ф</w:t>
      </w:r>
      <w:r w:rsidR="00F51477" w:rsidRPr="001370BD">
        <w:rPr>
          <w:rFonts w:ascii="Montserrat" w:eastAsia="Arial Unicode MS" w:hAnsi="Montserrat"/>
        </w:rPr>
        <w:t xml:space="preserve">орме), в соответствии с </w:t>
      </w:r>
      <w:r w:rsidR="006A6F31" w:rsidRPr="001370BD">
        <w:rPr>
          <w:rFonts w:ascii="Montserrat" w:eastAsia="Arial Unicode MS" w:hAnsi="Montserrat"/>
        </w:rPr>
        <w:t>«</w:t>
      </w:r>
      <w:r w:rsidR="00F51477" w:rsidRPr="001370BD">
        <w:rPr>
          <w:rFonts w:ascii="Montserrat" w:eastAsia="Arial Unicode MS" w:hAnsi="Montserrat"/>
        </w:rPr>
        <w:t>Регламентом</w:t>
      </w:r>
      <w:r w:rsidR="00A40BC6" w:rsidRPr="001370BD">
        <w:rPr>
          <w:rFonts w:ascii="Montserrat" w:eastAsia="Arial Unicode MS" w:hAnsi="Montserrat"/>
        </w:rPr>
        <w:t xml:space="preserve"> оформления пропусков</w:t>
      </w:r>
      <w:r w:rsidR="006A6F31" w:rsidRPr="001370BD">
        <w:rPr>
          <w:rFonts w:ascii="Montserrat" w:eastAsia="Arial Unicode MS" w:hAnsi="Montserrat"/>
        </w:rPr>
        <w:t>»</w:t>
      </w:r>
      <w:r w:rsidR="00A40BC6" w:rsidRPr="001370BD">
        <w:rPr>
          <w:rFonts w:ascii="Montserrat" w:eastAsia="Arial Unicode MS" w:hAnsi="Montserrat"/>
        </w:rPr>
        <w:t xml:space="preserve"> </w:t>
      </w:r>
      <w:r w:rsidR="006A6F31" w:rsidRPr="001370BD">
        <w:rPr>
          <w:rFonts w:ascii="Montserrat" w:eastAsia="Arial Unicode MS" w:hAnsi="Montserrat"/>
        </w:rPr>
        <w:t>(</w:t>
      </w:r>
      <w:r w:rsidR="00A40BC6" w:rsidRPr="001370BD">
        <w:rPr>
          <w:rFonts w:ascii="Montserrat" w:eastAsia="Arial Unicode MS" w:hAnsi="Montserrat"/>
        </w:rPr>
        <w:t xml:space="preserve">размещен на </w:t>
      </w:r>
      <w:r w:rsidR="004374F8" w:rsidRPr="001370BD">
        <w:rPr>
          <w:rFonts w:ascii="Montserrat" w:eastAsia="Arial Unicode MS" w:hAnsi="Montserrat"/>
        </w:rPr>
        <w:t xml:space="preserve">официальном </w:t>
      </w:r>
      <w:r w:rsidR="00A40BC6" w:rsidRPr="001370BD">
        <w:rPr>
          <w:rFonts w:ascii="Montserrat" w:eastAsia="Arial Unicode MS" w:hAnsi="Montserrat"/>
        </w:rPr>
        <w:t xml:space="preserve">сайте </w:t>
      </w:r>
      <w:r w:rsidR="00A40BC6" w:rsidRPr="001370BD">
        <w:rPr>
          <w:rFonts w:ascii="Montserrat" w:hAnsi="Montserrat"/>
        </w:rPr>
        <w:t xml:space="preserve">Оператора </w:t>
      </w:r>
      <w:r w:rsidR="00A40BC6" w:rsidRPr="001370BD">
        <w:rPr>
          <w:rFonts w:ascii="Montserrat" w:eastAsia="Arial Unicode MS" w:hAnsi="Montserrat"/>
        </w:rPr>
        <w:t xml:space="preserve">по адресу </w:t>
      </w:r>
      <w:hyperlink r:id="rId6" w:history="1">
        <w:r w:rsidR="0011610B" w:rsidRPr="001370BD">
          <w:rPr>
            <w:rStyle w:val="a8"/>
            <w:rFonts w:ascii="Montserrat" w:eastAsia="Arial Unicode MS" w:hAnsi="Montserrat"/>
            <w:color w:val="auto"/>
          </w:rPr>
          <w:t>www.seaport.spb.ru</w:t>
        </w:r>
      </w:hyperlink>
      <w:r w:rsidR="00DF600A" w:rsidRPr="001370BD">
        <w:rPr>
          <w:rFonts w:ascii="Montserrat" w:eastAsia="Arial Unicode MS" w:hAnsi="Montserrat"/>
        </w:rPr>
        <w:t xml:space="preserve"> </w:t>
      </w:r>
      <w:r w:rsidR="0011610B" w:rsidRPr="001370BD">
        <w:rPr>
          <w:rFonts w:ascii="Montserrat" w:eastAsia="Arial Unicode MS" w:hAnsi="Montserrat"/>
        </w:rPr>
        <w:t xml:space="preserve">(раздел </w:t>
      </w:r>
      <w:r w:rsidR="00F51477" w:rsidRPr="001370BD">
        <w:rPr>
          <w:rFonts w:ascii="Montserrat" w:eastAsia="Arial Unicode MS" w:hAnsi="Montserrat"/>
        </w:rPr>
        <w:t>«Пропускная система»)</w:t>
      </w:r>
      <w:r w:rsidR="00BC1AC5" w:rsidRPr="001370BD">
        <w:rPr>
          <w:rFonts w:ascii="Montserrat" w:eastAsia="Arial Unicode MS" w:hAnsi="Montserrat"/>
        </w:rPr>
        <w:t>)</w:t>
      </w:r>
      <w:r w:rsidR="00F51477" w:rsidRPr="001370BD">
        <w:rPr>
          <w:rFonts w:ascii="Montserrat" w:eastAsia="Arial Unicode MS" w:hAnsi="Montserrat"/>
        </w:rPr>
        <w:t>.</w:t>
      </w:r>
    </w:p>
    <w:p w14:paraId="5BC62F1A" w14:textId="77777777" w:rsidR="00C10A59" w:rsidRPr="001370BD" w:rsidRDefault="00F51477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О</w:t>
      </w:r>
      <w:r w:rsidR="00A40BC6" w:rsidRPr="001370BD">
        <w:rPr>
          <w:rFonts w:ascii="Montserrat" w:hAnsi="Montserrat"/>
        </w:rPr>
        <w:t xml:space="preserve">формить и получить пропуск в соответствии с </w:t>
      </w:r>
      <w:r w:rsidR="006A6F31" w:rsidRPr="001370BD">
        <w:rPr>
          <w:rFonts w:ascii="Montserrat" w:hAnsi="Montserrat"/>
        </w:rPr>
        <w:t>«</w:t>
      </w:r>
      <w:r w:rsidR="00A40BC6" w:rsidRPr="001370BD">
        <w:rPr>
          <w:rFonts w:ascii="Montserrat" w:hAnsi="Montserrat"/>
        </w:rPr>
        <w:t>Правилами доступа на объект транспортной инфраструктуры</w:t>
      </w:r>
      <w:r w:rsidR="006A6F31" w:rsidRPr="001370BD">
        <w:rPr>
          <w:rFonts w:ascii="Montserrat" w:hAnsi="Montserrat"/>
        </w:rPr>
        <w:t>»</w:t>
      </w:r>
      <w:r w:rsidR="00A40BC6" w:rsidRPr="001370BD">
        <w:rPr>
          <w:rFonts w:ascii="Montserrat" w:hAnsi="Montserrat"/>
        </w:rPr>
        <w:t>, утвержденны</w:t>
      </w:r>
      <w:r w:rsidR="006A6F31" w:rsidRPr="001370BD">
        <w:rPr>
          <w:rFonts w:ascii="Montserrat" w:hAnsi="Montserrat"/>
        </w:rPr>
        <w:t>ми</w:t>
      </w:r>
      <w:r w:rsidR="00A40BC6" w:rsidRPr="001370BD">
        <w:rPr>
          <w:rFonts w:ascii="Montserrat" w:hAnsi="Montserrat"/>
        </w:rPr>
        <w:t xml:space="preserve"> Постановлением Правительства Р</w:t>
      </w:r>
      <w:r w:rsidR="006A6F31" w:rsidRPr="001370BD">
        <w:rPr>
          <w:rFonts w:ascii="Montserrat" w:hAnsi="Montserrat"/>
        </w:rPr>
        <w:t xml:space="preserve">оссийской </w:t>
      </w:r>
      <w:r w:rsidR="00A40BC6" w:rsidRPr="001370BD">
        <w:rPr>
          <w:rFonts w:ascii="Montserrat" w:hAnsi="Montserrat"/>
        </w:rPr>
        <w:t>Ф</w:t>
      </w:r>
      <w:r w:rsidR="006A6F31" w:rsidRPr="001370BD">
        <w:rPr>
          <w:rFonts w:ascii="Montserrat" w:hAnsi="Montserrat"/>
        </w:rPr>
        <w:t>едерации</w:t>
      </w:r>
      <w:r w:rsidR="00A40BC6" w:rsidRPr="001370BD">
        <w:rPr>
          <w:rFonts w:ascii="Montserrat" w:hAnsi="Montserrat"/>
        </w:rPr>
        <w:t xml:space="preserve"> от </w:t>
      </w:r>
      <w:r w:rsidR="00DD724B" w:rsidRPr="001370BD">
        <w:rPr>
          <w:rFonts w:ascii="Montserrat" w:hAnsi="Montserrat"/>
        </w:rPr>
        <w:t>08</w:t>
      </w:r>
      <w:r w:rsidR="00A40BC6" w:rsidRPr="001370BD">
        <w:rPr>
          <w:rFonts w:ascii="Montserrat" w:hAnsi="Montserrat"/>
        </w:rPr>
        <w:t>.</w:t>
      </w:r>
      <w:r w:rsidR="00DD724B" w:rsidRPr="001370BD">
        <w:rPr>
          <w:rFonts w:ascii="Montserrat" w:hAnsi="Montserrat"/>
        </w:rPr>
        <w:t>10</w:t>
      </w:r>
      <w:r w:rsidR="00A40BC6" w:rsidRPr="001370BD">
        <w:rPr>
          <w:rFonts w:ascii="Montserrat" w:hAnsi="Montserrat"/>
        </w:rPr>
        <w:t>.20</w:t>
      </w:r>
      <w:r w:rsidR="00DD724B" w:rsidRPr="001370BD">
        <w:rPr>
          <w:rFonts w:ascii="Montserrat" w:hAnsi="Montserrat"/>
        </w:rPr>
        <w:t>20</w:t>
      </w:r>
      <w:r w:rsidR="00A40BC6" w:rsidRPr="001370BD">
        <w:rPr>
          <w:rFonts w:ascii="Montserrat" w:hAnsi="Montserrat"/>
        </w:rPr>
        <w:t xml:space="preserve"> </w:t>
      </w:r>
      <w:r w:rsidR="00444306" w:rsidRPr="001370BD">
        <w:rPr>
          <w:rFonts w:ascii="Montserrat" w:hAnsi="Montserrat"/>
        </w:rPr>
        <w:t>№</w:t>
      </w:r>
      <w:r w:rsidR="00DD724B" w:rsidRPr="001370BD">
        <w:rPr>
          <w:rFonts w:ascii="Montserrat" w:hAnsi="Montserrat"/>
        </w:rPr>
        <w:t>1638</w:t>
      </w:r>
      <w:r w:rsidR="00A40BC6" w:rsidRPr="001370BD">
        <w:rPr>
          <w:rFonts w:ascii="Montserrat" w:hAnsi="Montserrat"/>
        </w:rPr>
        <w:t xml:space="preserve"> </w:t>
      </w:r>
      <w:r w:rsidRPr="001370BD">
        <w:rPr>
          <w:rFonts w:ascii="Montserrat" w:hAnsi="Montserrat"/>
        </w:rPr>
        <w:t>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морского и речного транспорта»</w:t>
      </w:r>
      <w:r w:rsidR="0044441F" w:rsidRPr="001370BD">
        <w:rPr>
          <w:rFonts w:ascii="Montserrat" w:hAnsi="Montserrat"/>
        </w:rPr>
        <w:t xml:space="preserve"> (далее </w:t>
      </w:r>
      <w:r w:rsidR="00551ACB" w:rsidRPr="001370BD">
        <w:rPr>
          <w:rFonts w:ascii="Montserrat" w:hAnsi="Montserrat"/>
        </w:rPr>
        <w:t>–</w:t>
      </w:r>
      <w:r w:rsidR="0044441F" w:rsidRPr="001370BD">
        <w:rPr>
          <w:rFonts w:ascii="Montserrat" w:hAnsi="Montserrat"/>
        </w:rPr>
        <w:t xml:space="preserve"> </w:t>
      </w:r>
      <w:r w:rsidR="00444306" w:rsidRPr="001370BD">
        <w:rPr>
          <w:rFonts w:ascii="Montserrat" w:hAnsi="Montserrat"/>
        </w:rPr>
        <w:t>«</w:t>
      </w:r>
      <w:r w:rsidR="00551ACB" w:rsidRPr="001370BD">
        <w:rPr>
          <w:rFonts w:ascii="Montserrat" w:hAnsi="Montserrat"/>
        </w:rPr>
        <w:t xml:space="preserve">Правила доступа </w:t>
      </w:r>
      <w:r w:rsidR="00444306" w:rsidRPr="001370BD">
        <w:rPr>
          <w:rFonts w:ascii="Montserrat" w:hAnsi="Montserrat"/>
        </w:rPr>
        <w:t xml:space="preserve">(Постановление правительства РФ </w:t>
      </w:r>
      <w:r w:rsidR="0044441F" w:rsidRPr="001370BD">
        <w:rPr>
          <w:rFonts w:ascii="Montserrat" w:hAnsi="Montserrat"/>
        </w:rPr>
        <w:t>№1638 от 08.10.2020</w:t>
      </w:r>
      <w:r w:rsidR="00444306" w:rsidRPr="001370BD">
        <w:rPr>
          <w:rFonts w:ascii="Montserrat" w:hAnsi="Montserrat"/>
        </w:rPr>
        <w:t>»</w:t>
      </w:r>
      <w:r w:rsidR="0044441F" w:rsidRPr="001370BD">
        <w:rPr>
          <w:rFonts w:ascii="Montserrat" w:hAnsi="Montserrat"/>
        </w:rPr>
        <w:t>)</w:t>
      </w:r>
      <w:r w:rsidR="00AF4A74" w:rsidRPr="001370BD">
        <w:rPr>
          <w:rFonts w:ascii="Montserrat" w:hAnsi="Montserrat"/>
        </w:rPr>
        <w:t xml:space="preserve">, </w:t>
      </w:r>
      <w:r w:rsidR="006A6F31" w:rsidRPr="001370BD">
        <w:rPr>
          <w:rFonts w:ascii="Montserrat" w:hAnsi="Montserrat"/>
        </w:rPr>
        <w:t>«</w:t>
      </w:r>
      <w:r w:rsidR="00AF4A74" w:rsidRPr="001370BD">
        <w:rPr>
          <w:rFonts w:ascii="Montserrat" w:hAnsi="Montserrat"/>
        </w:rPr>
        <w:t>Правилами режима в пунктах пропуска через Государственную границу Р</w:t>
      </w:r>
      <w:r w:rsidR="00444306" w:rsidRPr="001370BD">
        <w:rPr>
          <w:rFonts w:ascii="Montserrat" w:hAnsi="Montserrat"/>
        </w:rPr>
        <w:t xml:space="preserve">оссийской </w:t>
      </w:r>
      <w:r w:rsidR="00AF4A74" w:rsidRPr="001370BD">
        <w:rPr>
          <w:rFonts w:ascii="Montserrat" w:hAnsi="Montserrat"/>
        </w:rPr>
        <w:t>Ф</w:t>
      </w:r>
      <w:r w:rsidR="00444306" w:rsidRPr="001370BD">
        <w:rPr>
          <w:rFonts w:ascii="Montserrat" w:hAnsi="Montserrat"/>
        </w:rPr>
        <w:t>едерации</w:t>
      </w:r>
      <w:r w:rsidR="006A6F31" w:rsidRPr="001370BD">
        <w:rPr>
          <w:rFonts w:ascii="Montserrat" w:hAnsi="Montserrat"/>
        </w:rPr>
        <w:t>»</w:t>
      </w:r>
      <w:r w:rsidR="00444306" w:rsidRPr="001370BD">
        <w:rPr>
          <w:rFonts w:ascii="Montserrat" w:hAnsi="Montserrat"/>
        </w:rPr>
        <w:t>,</w:t>
      </w:r>
      <w:r w:rsidR="00AF4A74" w:rsidRPr="001370BD">
        <w:rPr>
          <w:rFonts w:ascii="Montserrat" w:hAnsi="Montserrat"/>
        </w:rPr>
        <w:t xml:space="preserve"> утвержденными Приказом Мин</w:t>
      </w:r>
      <w:r w:rsidR="00444306" w:rsidRPr="001370BD">
        <w:rPr>
          <w:rFonts w:ascii="Montserrat" w:hAnsi="Montserrat"/>
        </w:rPr>
        <w:t xml:space="preserve">истерства транспорта Российской Федерации </w:t>
      </w:r>
      <w:r w:rsidR="00AF4A74" w:rsidRPr="001370BD">
        <w:rPr>
          <w:rFonts w:ascii="Montserrat" w:hAnsi="Montserrat"/>
        </w:rPr>
        <w:t>от 31.03.2022 №107</w:t>
      </w:r>
      <w:r w:rsidRPr="001370BD">
        <w:rPr>
          <w:rFonts w:ascii="Montserrat" w:hAnsi="Montserrat"/>
        </w:rPr>
        <w:t xml:space="preserve"> </w:t>
      </w:r>
      <w:r w:rsidR="00551ACB" w:rsidRPr="001370BD">
        <w:rPr>
          <w:rFonts w:ascii="Montserrat" w:hAnsi="Montserrat"/>
        </w:rPr>
        <w:t xml:space="preserve">(далее – Правила режима) </w:t>
      </w:r>
      <w:r w:rsidR="00A40BC6" w:rsidRPr="001370BD">
        <w:rPr>
          <w:rFonts w:ascii="Montserrat" w:hAnsi="Montserrat"/>
        </w:rPr>
        <w:t xml:space="preserve">и </w:t>
      </w:r>
      <w:r w:rsidR="006A6F31" w:rsidRPr="001370BD">
        <w:rPr>
          <w:rFonts w:ascii="Montserrat" w:hAnsi="Montserrat"/>
        </w:rPr>
        <w:t>«</w:t>
      </w:r>
      <w:r w:rsidR="00A40BC6" w:rsidRPr="001370BD">
        <w:rPr>
          <w:rFonts w:ascii="Montserrat" w:hAnsi="Montserrat"/>
        </w:rPr>
        <w:t>Регламентом оформления пропусков</w:t>
      </w:r>
      <w:r w:rsidR="006A6F31" w:rsidRPr="001370BD">
        <w:rPr>
          <w:rFonts w:ascii="Montserrat" w:hAnsi="Montserrat"/>
        </w:rPr>
        <w:t>» Оператора</w:t>
      </w:r>
      <w:r w:rsidR="00A40BC6" w:rsidRPr="001370BD">
        <w:rPr>
          <w:rFonts w:ascii="Montserrat" w:hAnsi="Montserrat"/>
        </w:rPr>
        <w:t>.</w:t>
      </w:r>
    </w:p>
    <w:p w14:paraId="5D09D594" w14:textId="77777777" w:rsidR="00C10A59" w:rsidRPr="001370BD" w:rsidRDefault="00F51477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eastAsia="Arial Unicode MS" w:hAnsi="Montserrat"/>
        </w:rPr>
        <w:t>Предоставить</w:t>
      </w:r>
      <w:r w:rsidR="00A40BC6" w:rsidRPr="001370BD">
        <w:rPr>
          <w:rFonts w:ascii="Montserrat" w:eastAsia="Arial Unicode MS" w:hAnsi="Montserrat"/>
        </w:rPr>
        <w:t xml:space="preserve"> </w:t>
      </w:r>
      <w:r w:rsidR="00A40BC6" w:rsidRPr="001370BD">
        <w:rPr>
          <w:rFonts w:ascii="Montserrat" w:hAnsi="Montserrat"/>
        </w:rPr>
        <w:t>Оператору</w:t>
      </w:r>
      <w:r w:rsidR="00A40BC6" w:rsidRPr="001370BD">
        <w:rPr>
          <w:rFonts w:ascii="Montserrat" w:eastAsia="Arial Unicode MS" w:hAnsi="Montserrat"/>
        </w:rPr>
        <w:t xml:space="preserve"> сведен</w:t>
      </w:r>
      <w:r w:rsidR="0044441F" w:rsidRPr="001370BD">
        <w:rPr>
          <w:rFonts w:ascii="Montserrat" w:eastAsia="Arial Unicode MS" w:hAnsi="Montserrat"/>
        </w:rPr>
        <w:t xml:space="preserve">ия в соответствии с </w:t>
      </w:r>
      <w:r w:rsidR="00E96C35" w:rsidRPr="001370BD">
        <w:rPr>
          <w:rFonts w:ascii="Montserrat" w:eastAsia="Arial Unicode MS" w:hAnsi="Montserrat"/>
        </w:rPr>
        <w:t xml:space="preserve">разделом </w:t>
      </w:r>
      <w:r w:rsidR="00624BF9" w:rsidRPr="001370BD">
        <w:rPr>
          <w:rFonts w:ascii="Montserrat" w:eastAsia="Arial Unicode MS" w:hAnsi="Montserrat"/>
        </w:rPr>
        <w:t>4</w:t>
      </w:r>
      <w:r w:rsidR="00D37725" w:rsidRPr="001370BD">
        <w:rPr>
          <w:rFonts w:ascii="Montserrat" w:eastAsia="Arial Unicode MS" w:hAnsi="Montserrat"/>
        </w:rPr>
        <w:t xml:space="preserve"> </w:t>
      </w:r>
      <w:r w:rsidR="00E96C35" w:rsidRPr="001370BD">
        <w:rPr>
          <w:rFonts w:ascii="Montserrat" w:eastAsia="Arial Unicode MS" w:hAnsi="Montserrat"/>
        </w:rPr>
        <w:t xml:space="preserve">настоящего Соглашения </w:t>
      </w:r>
      <w:r w:rsidR="0044441F" w:rsidRPr="001370BD">
        <w:rPr>
          <w:rFonts w:ascii="Montserrat" w:eastAsia="Arial Unicode MS" w:hAnsi="Montserrat"/>
        </w:rPr>
        <w:t>«Сведения об Обществе»</w:t>
      </w:r>
      <w:r w:rsidR="00E96C35" w:rsidRPr="001370BD">
        <w:rPr>
          <w:rFonts w:ascii="Montserrat" w:eastAsia="Arial Unicode MS" w:hAnsi="Montserrat"/>
        </w:rPr>
        <w:t>. В случае изменения сведений</w:t>
      </w:r>
      <w:r w:rsidR="004C6ABC" w:rsidRPr="001370BD">
        <w:rPr>
          <w:rFonts w:ascii="Montserrat" w:eastAsia="Arial Unicode MS" w:hAnsi="Montserrat"/>
        </w:rPr>
        <w:t xml:space="preserve"> </w:t>
      </w:r>
      <w:r w:rsidR="00CB5E3A" w:rsidRPr="001370BD">
        <w:rPr>
          <w:rFonts w:ascii="Montserrat" w:eastAsia="Arial Unicode MS" w:hAnsi="Montserrat"/>
        </w:rPr>
        <w:t>об Обществе и его реквизитах,</w:t>
      </w:r>
      <w:r w:rsidR="00A40BC6" w:rsidRPr="001370BD">
        <w:rPr>
          <w:rFonts w:ascii="Montserrat" w:eastAsia="Arial Unicode MS" w:hAnsi="Montserrat"/>
        </w:rPr>
        <w:t xml:space="preserve"> </w:t>
      </w:r>
      <w:r w:rsidR="00CB5E3A" w:rsidRPr="001370BD">
        <w:rPr>
          <w:rFonts w:ascii="Montserrat" w:eastAsia="Arial Unicode MS" w:hAnsi="Montserrat"/>
        </w:rPr>
        <w:t xml:space="preserve">Общество письменно уведомляет </w:t>
      </w:r>
      <w:r w:rsidR="00CB5E3A" w:rsidRPr="001370BD">
        <w:rPr>
          <w:rFonts w:ascii="Montserrat" w:hAnsi="Montserrat"/>
        </w:rPr>
        <w:t xml:space="preserve">Оператора об указанных изменениях </w:t>
      </w:r>
      <w:r w:rsidR="0044441F" w:rsidRPr="001370BD">
        <w:rPr>
          <w:rFonts w:ascii="Montserrat" w:hAnsi="Montserrat"/>
        </w:rPr>
        <w:t>в течени</w:t>
      </w:r>
      <w:r w:rsidR="006A6F31" w:rsidRPr="001370BD">
        <w:rPr>
          <w:rFonts w:ascii="Montserrat" w:hAnsi="Montserrat"/>
        </w:rPr>
        <w:t>е</w:t>
      </w:r>
      <w:r w:rsidR="0044441F" w:rsidRPr="001370BD">
        <w:rPr>
          <w:rFonts w:ascii="Montserrat" w:hAnsi="Montserrat"/>
        </w:rPr>
        <w:t xml:space="preserve"> 3 (трех) </w:t>
      </w:r>
      <w:r w:rsidR="00E96C35" w:rsidRPr="001370BD">
        <w:rPr>
          <w:rFonts w:ascii="Montserrat" w:hAnsi="Montserrat"/>
        </w:rPr>
        <w:t xml:space="preserve">рабочих </w:t>
      </w:r>
      <w:r w:rsidR="0044441F" w:rsidRPr="001370BD">
        <w:rPr>
          <w:rFonts w:ascii="Montserrat" w:hAnsi="Montserrat"/>
        </w:rPr>
        <w:t xml:space="preserve">дней с момента </w:t>
      </w:r>
      <w:r w:rsidR="00CB5E3A" w:rsidRPr="001370BD">
        <w:rPr>
          <w:rFonts w:ascii="Montserrat" w:hAnsi="Montserrat"/>
        </w:rPr>
        <w:t>внесения таких</w:t>
      </w:r>
      <w:r w:rsidR="009E45AF" w:rsidRPr="001370BD">
        <w:rPr>
          <w:rFonts w:ascii="Montserrat" w:hAnsi="Montserrat"/>
        </w:rPr>
        <w:t xml:space="preserve"> </w:t>
      </w:r>
      <w:r w:rsidR="00CB5E3A" w:rsidRPr="001370BD">
        <w:rPr>
          <w:rFonts w:ascii="Montserrat" w:hAnsi="Montserrat"/>
        </w:rPr>
        <w:t>изменений</w:t>
      </w:r>
      <w:r w:rsidR="009E45AF" w:rsidRPr="001370BD">
        <w:rPr>
          <w:rFonts w:ascii="Montserrat" w:hAnsi="Montserrat"/>
        </w:rPr>
        <w:t>.</w:t>
      </w:r>
      <w:r w:rsidR="0065669D" w:rsidRPr="001370BD">
        <w:rPr>
          <w:rFonts w:ascii="Montserrat" w:eastAsia="Arial Unicode MS" w:hAnsi="Montserrat"/>
        </w:rPr>
        <w:t xml:space="preserve"> </w:t>
      </w:r>
    </w:p>
    <w:p w14:paraId="5D538680" w14:textId="77777777" w:rsidR="00C10A59" w:rsidRPr="001370BD" w:rsidRDefault="00627177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Д</w:t>
      </w:r>
      <w:r w:rsidR="00A40BC6" w:rsidRPr="001370BD">
        <w:rPr>
          <w:rFonts w:ascii="Montserrat" w:hAnsi="Montserrat"/>
        </w:rPr>
        <w:t xml:space="preserve">о получения пропуска на ОТИ </w:t>
      </w:r>
      <w:r w:rsidR="00DD724B" w:rsidRPr="001370BD">
        <w:rPr>
          <w:rFonts w:ascii="Montserrat" w:hAnsi="Montserrat"/>
        </w:rPr>
        <w:t>Оператора в</w:t>
      </w:r>
      <w:r w:rsidR="00A40BC6" w:rsidRPr="001370BD">
        <w:rPr>
          <w:rFonts w:ascii="Montserrat" w:hAnsi="Montserrat"/>
        </w:rPr>
        <w:t xml:space="preserve"> порядке, установленном Правилами доступа</w:t>
      </w:r>
      <w:r w:rsidR="00444306" w:rsidRPr="001370BD">
        <w:rPr>
          <w:rFonts w:ascii="Montserrat" w:hAnsi="Montserrat"/>
        </w:rPr>
        <w:t xml:space="preserve"> (</w:t>
      </w:r>
      <w:r w:rsidRPr="001370BD">
        <w:rPr>
          <w:rFonts w:ascii="Montserrat" w:hAnsi="Montserrat"/>
        </w:rPr>
        <w:t>П</w:t>
      </w:r>
      <w:r w:rsidR="00444306" w:rsidRPr="001370BD">
        <w:rPr>
          <w:rFonts w:ascii="Montserrat" w:hAnsi="Montserrat"/>
        </w:rPr>
        <w:t xml:space="preserve">остановление </w:t>
      </w:r>
      <w:r w:rsidRPr="001370BD">
        <w:rPr>
          <w:rFonts w:ascii="Montserrat" w:hAnsi="Montserrat"/>
        </w:rPr>
        <w:t>П</w:t>
      </w:r>
      <w:r w:rsidR="00444306" w:rsidRPr="001370BD">
        <w:rPr>
          <w:rFonts w:ascii="Montserrat" w:hAnsi="Montserrat"/>
        </w:rPr>
        <w:t>равительства</w:t>
      </w:r>
      <w:r w:rsidRPr="001370BD">
        <w:rPr>
          <w:rFonts w:ascii="Montserrat" w:hAnsi="Montserrat"/>
        </w:rPr>
        <w:t xml:space="preserve"> РФ №1638 от 08.10.2020</w:t>
      </w:r>
      <w:r w:rsidR="00444306" w:rsidRPr="001370BD">
        <w:rPr>
          <w:rFonts w:ascii="Montserrat" w:hAnsi="Montserrat"/>
        </w:rPr>
        <w:t>)</w:t>
      </w:r>
      <w:r w:rsidRPr="001370BD">
        <w:rPr>
          <w:rFonts w:ascii="Montserrat" w:hAnsi="Montserrat"/>
        </w:rPr>
        <w:t xml:space="preserve"> </w:t>
      </w:r>
      <w:r w:rsidR="00A40BC6" w:rsidRPr="001370BD">
        <w:rPr>
          <w:rFonts w:ascii="Montserrat" w:eastAsiaTheme="minorHAnsi" w:hAnsi="Montserrat"/>
          <w:lang w:eastAsia="en-US"/>
        </w:rPr>
        <w:t xml:space="preserve">и </w:t>
      </w:r>
      <w:r w:rsidR="006A6F31" w:rsidRPr="001370BD">
        <w:rPr>
          <w:rFonts w:ascii="Montserrat" w:eastAsiaTheme="minorHAnsi" w:hAnsi="Montserrat"/>
          <w:lang w:eastAsia="en-US"/>
        </w:rPr>
        <w:t>«</w:t>
      </w:r>
      <w:r w:rsidR="00A40BC6" w:rsidRPr="001370BD">
        <w:rPr>
          <w:rFonts w:ascii="Montserrat" w:eastAsiaTheme="minorHAnsi" w:hAnsi="Montserrat"/>
          <w:lang w:eastAsia="en-US"/>
        </w:rPr>
        <w:t>Регламентом оформления пропусков</w:t>
      </w:r>
      <w:r w:rsidR="006A6F31" w:rsidRPr="001370BD">
        <w:rPr>
          <w:rFonts w:ascii="Montserrat" w:eastAsiaTheme="minorHAnsi" w:hAnsi="Montserrat"/>
          <w:lang w:eastAsia="en-US"/>
        </w:rPr>
        <w:t xml:space="preserve">» </w:t>
      </w:r>
      <w:r w:rsidR="00A40BC6" w:rsidRPr="001370BD">
        <w:rPr>
          <w:rFonts w:ascii="Montserrat" w:hAnsi="Montserrat"/>
        </w:rPr>
        <w:t>Оператора</w:t>
      </w:r>
      <w:r w:rsidR="00A40BC6" w:rsidRPr="001370BD">
        <w:rPr>
          <w:rFonts w:ascii="Montserrat" w:eastAsiaTheme="minorHAnsi" w:hAnsi="Montserrat"/>
          <w:lang w:eastAsia="en-US"/>
        </w:rPr>
        <w:t xml:space="preserve">, предоставить </w:t>
      </w:r>
      <w:r w:rsidR="00DD724B" w:rsidRPr="001370BD">
        <w:rPr>
          <w:rFonts w:ascii="Montserrat" w:hAnsi="Montserrat"/>
        </w:rPr>
        <w:t xml:space="preserve">Оператору </w:t>
      </w:r>
      <w:r w:rsidR="004D7CF3" w:rsidRPr="001370BD">
        <w:rPr>
          <w:rFonts w:ascii="Montserrat" w:hAnsi="Montserrat"/>
        </w:rPr>
        <w:t>перечень</w:t>
      </w:r>
      <w:r w:rsidR="006A6F31" w:rsidRPr="001370BD">
        <w:rPr>
          <w:rFonts w:ascii="Montserrat" w:hAnsi="Montserrat"/>
        </w:rPr>
        <w:t xml:space="preserve"> </w:t>
      </w:r>
      <w:r w:rsidR="004D7CF3" w:rsidRPr="001370BD">
        <w:rPr>
          <w:rFonts w:ascii="Montserrat" w:hAnsi="Montserrat"/>
        </w:rPr>
        <w:t>штатных должностей работников</w:t>
      </w:r>
      <w:r w:rsidR="00A40BC6" w:rsidRPr="001370BD">
        <w:rPr>
          <w:rFonts w:ascii="Montserrat" w:hAnsi="Montserrat"/>
        </w:rPr>
        <w:t>, осуществляющих на законных основаниях деятельность в зоне транспортной безопасности или на критических элементах ОТИ Оператора</w:t>
      </w:r>
      <w:r w:rsidR="009B4B77" w:rsidRPr="001370BD">
        <w:rPr>
          <w:rFonts w:ascii="Montserrat" w:hAnsi="Montserrat"/>
        </w:rPr>
        <w:t>.</w:t>
      </w:r>
    </w:p>
    <w:p w14:paraId="685BC061" w14:textId="2D579A08" w:rsidR="00C10A59" w:rsidRPr="001370BD" w:rsidRDefault="0093698B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Обеспечи</w:t>
      </w:r>
      <w:r w:rsidR="00E96C35" w:rsidRPr="001370BD">
        <w:rPr>
          <w:rFonts w:ascii="Montserrat" w:hAnsi="Montserrat"/>
        </w:rPr>
        <w:t xml:space="preserve">ть </w:t>
      </w:r>
      <w:r w:rsidR="006A6F31" w:rsidRPr="001370BD">
        <w:rPr>
          <w:rFonts w:ascii="Montserrat" w:hAnsi="Montserrat"/>
        </w:rPr>
        <w:t xml:space="preserve">в течение всего срока действия </w:t>
      </w:r>
      <w:r w:rsidR="00E45B35">
        <w:rPr>
          <w:rFonts w:ascii="Montserrat" w:hAnsi="Montserrat"/>
        </w:rPr>
        <w:t>Соглашения</w:t>
      </w:r>
      <w:r w:rsidR="00E45B35" w:rsidRPr="001370BD">
        <w:rPr>
          <w:rFonts w:ascii="Montserrat" w:hAnsi="Montserrat"/>
        </w:rPr>
        <w:t xml:space="preserve"> </w:t>
      </w:r>
      <w:r w:rsidRPr="001370BD">
        <w:rPr>
          <w:rFonts w:ascii="Montserrat" w:hAnsi="Montserrat"/>
        </w:rPr>
        <w:t>сохранность полученных в</w:t>
      </w:r>
      <w:r w:rsidR="00551ACB" w:rsidRPr="001370BD">
        <w:rPr>
          <w:rFonts w:ascii="Montserrat" w:hAnsi="Montserrat"/>
        </w:rPr>
        <w:t xml:space="preserve"> соответствии </w:t>
      </w:r>
      <w:r w:rsidR="006A6F31" w:rsidRPr="001370BD">
        <w:rPr>
          <w:rFonts w:ascii="Montserrat" w:hAnsi="Montserrat"/>
        </w:rPr>
        <w:t>«</w:t>
      </w:r>
      <w:r w:rsidR="00551ACB" w:rsidRPr="001370BD">
        <w:rPr>
          <w:rFonts w:ascii="Montserrat" w:hAnsi="Montserrat"/>
        </w:rPr>
        <w:t>Правилами доступа</w:t>
      </w:r>
      <w:r w:rsidR="006A6F31" w:rsidRPr="001370BD">
        <w:rPr>
          <w:rFonts w:ascii="Montserrat" w:hAnsi="Montserrat"/>
        </w:rPr>
        <w:t>»</w:t>
      </w:r>
      <w:r w:rsidR="00551ACB" w:rsidRPr="001370BD">
        <w:rPr>
          <w:rFonts w:ascii="Montserrat" w:hAnsi="Montserrat"/>
        </w:rPr>
        <w:t xml:space="preserve">, </w:t>
      </w:r>
      <w:r w:rsidR="006A6F31" w:rsidRPr="001370BD">
        <w:rPr>
          <w:rFonts w:ascii="Montserrat" w:hAnsi="Montserrat"/>
        </w:rPr>
        <w:t>«</w:t>
      </w:r>
      <w:r w:rsidR="00551ACB" w:rsidRPr="001370BD">
        <w:rPr>
          <w:rFonts w:ascii="Montserrat" w:hAnsi="Montserrat"/>
        </w:rPr>
        <w:t>Правилами режима</w:t>
      </w:r>
      <w:r w:rsidR="006A6F31" w:rsidRPr="001370BD">
        <w:rPr>
          <w:rFonts w:ascii="Montserrat" w:hAnsi="Montserrat"/>
        </w:rPr>
        <w:t>»</w:t>
      </w:r>
      <w:r w:rsidR="00551ACB" w:rsidRPr="001370BD">
        <w:rPr>
          <w:rFonts w:ascii="Montserrat" w:hAnsi="Montserrat"/>
        </w:rPr>
        <w:t xml:space="preserve"> </w:t>
      </w:r>
      <w:r w:rsidRPr="001370BD">
        <w:rPr>
          <w:rFonts w:ascii="Montserrat" w:hAnsi="Montserrat"/>
        </w:rPr>
        <w:t xml:space="preserve">и </w:t>
      </w:r>
      <w:r w:rsidR="006A6F31" w:rsidRPr="001370BD">
        <w:rPr>
          <w:rFonts w:ascii="Montserrat" w:hAnsi="Montserrat"/>
        </w:rPr>
        <w:t>«</w:t>
      </w:r>
      <w:r w:rsidRPr="001370BD">
        <w:rPr>
          <w:rFonts w:ascii="Montserrat" w:hAnsi="Montserrat"/>
        </w:rPr>
        <w:t>Регламентом оформления пропусков</w:t>
      </w:r>
      <w:r w:rsidR="006A6F31" w:rsidRPr="001370BD">
        <w:rPr>
          <w:rFonts w:ascii="Montserrat" w:hAnsi="Montserrat"/>
        </w:rPr>
        <w:t xml:space="preserve">» </w:t>
      </w:r>
      <w:r w:rsidRPr="001370BD">
        <w:rPr>
          <w:rFonts w:ascii="Montserrat" w:hAnsi="Montserrat"/>
        </w:rPr>
        <w:t xml:space="preserve">Оператора, пропусков до сдачи их Оператору по окончанию срока действия. </w:t>
      </w:r>
    </w:p>
    <w:p w14:paraId="22F027F3" w14:textId="14BCE9D8" w:rsidR="00C10A59" w:rsidRPr="001370BD" w:rsidRDefault="00293189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Обеспечи</w:t>
      </w:r>
      <w:r w:rsidR="00E96C35" w:rsidRPr="001370BD">
        <w:rPr>
          <w:rFonts w:ascii="Montserrat" w:hAnsi="Montserrat"/>
        </w:rPr>
        <w:t>ть</w:t>
      </w:r>
      <w:r w:rsidRPr="001370BD">
        <w:rPr>
          <w:rFonts w:ascii="Montserrat" w:hAnsi="Montserrat"/>
        </w:rPr>
        <w:t xml:space="preserve"> сдачу пропусков в отдел пропусков Оператора, по месту их получения по </w:t>
      </w:r>
      <w:r w:rsidR="006A6F31" w:rsidRPr="001370BD">
        <w:rPr>
          <w:rFonts w:ascii="Montserrat" w:hAnsi="Montserrat"/>
        </w:rPr>
        <w:t>«</w:t>
      </w:r>
      <w:r w:rsidRPr="001370BD">
        <w:rPr>
          <w:rFonts w:ascii="Montserrat" w:hAnsi="Montserrat"/>
        </w:rPr>
        <w:t>Акту возврата пропусков</w:t>
      </w:r>
      <w:r w:rsidR="006A6F31" w:rsidRPr="001370BD">
        <w:rPr>
          <w:rFonts w:ascii="Montserrat" w:hAnsi="Montserrat"/>
        </w:rPr>
        <w:t>»</w:t>
      </w:r>
      <w:r w:rsidRPr="001370BD">
        <w:rPr>
          <w:rFonts w:ascii="Montserrat" w:hAnsi="Montserrat"/>
        </w:rPr>
        <w:t xml:space="preserve"> </w:t>
      </w:r>
      <w:r w:rsidR="0093698B" w:rsidRPr="001370BD">
        <w:rPr>
          <w:rFonts w:ascii="Montserrat" w:hAnsi="Montserrat"/>
        </w:rPr>
        <w:t xml:space="preserve">в срок не позднее 3 (трех) рабочих дней с момента окончания срока действия пропусков на территорию ОТИ Оператора, оформленных для работников Общества и/или лиц, действующих в интересах </w:t>
      </w:r>
      <w:r w:rsidR="00551ACB" w:rsidRPr="001370BD">
        <w:rPr>
          <w:rFonts w:ascii="Montserrat" w:hAnsi="Montserrat"/>
        </w:rPr>
        <w:t>Общества</w:t>
      </w:r>
      <w:r w:rsidR="00461251" w:rsidRPr="001370BD">
        <w:rPr>
          <w:rFonts w:ascii="Montserrat" w:hAnsi="Montserrat"/>
        </w:rPr>
        <w:t>.</w:t>
      </w:r>
    </w:p>
    <w:p w14:paraId="72395F87" w14:textId="77777777" w:rsidR="00C10A59" w:rsidRPr="001370BD" w:rsidRDefault="0093698B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В случае утраты пропуска, предоставляющего право прохода/проезда на территорию ОТИ Оператора, в срок не позднее 1 дня с момента установления утраты пропуска, предоставить сведения об утрате пропуска в отдел пропусков Оператора.</w:t>
      </w:r>
    </w:p>
    <w:p w14:paraId="1E12BE79" w14:textId="2E63BB24" w:rsidR="00C10A59" w:rsidRPr="001370BD" w:rsidRDefault="00A40BC6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В случае необходимости проведения</w:t>
      </w:r>
      <w:r w:rsidR="009438F6" w:rsidRPr="001370BD">
        <w:rPr>
          <w:rFonts w:ascii="Montserrat" w:hAnsi="Montserrat"/>
        </w:rPr>
        <w:t xml:space="preserve"> Обществом </w:t>
      </w:r>
      <w:r w:rsidRPr="001370BD">
        <w:rPr>
          <w:rFonts w:ascii="Montserrat" w:hAnsi="Montserrat"/>
        </w:rPr>
        <w:t xml:space="preserve">и/или лицом, действующем в интересах </w:t>
      </w:r>
      <w:r w:rsidR="009438F6" w:rsidRPr="001370BD">
        <w:rPr>
          <w:rFonts w:ascii="Montserrat" w:hAnsi="Montserrat"/>
        </w:rPr>
        <w:t xml:space="preserve">Общества </w:t>
      </w:r>
      <w:r w:rsidRPr="001370BD">
        <w:rPr>
          <w:rFonts w:ascii="Montserrat" w:hAnsi="Montserrat"/>
        </w:rPr>
        <w:t xml:space="preserve">фото/видео фиксации работ, осуществляемых на ОТИ Оператора, а также текущего состояния груза и/или транспортных средств </w:t>
      </w:r>
      <w:r w:rsidR="009438F6" w:rsidRPr="001370BD">
        <w:rPr>
          <w:rFonts w:ascii="Montserrat" w:hAnsi="Montserrat"/>
        </w:rPr>
        <w:t xml:space="preserve">Общества </w:t>
      </w:r>
      <w:r w:rsidRPr="001370BD">
        <w:rPr>
          <w:rFonts w:ascii="Montserrat" w:hAnsi="Montserrat"/>
        </w:rPr>
        <w:t xml:space="preserve">или лица, осуществляющего работы по заявкам </w:t>
      </w:r>
      <w:r w:rsidR="009438F6" w:rsidRPr="001370BD">
        <w:rPr>
          <w:rFonts w:ascii="Montserrat" w:hAnsi="Montserrat"/>
        </w:rPr>
        <w:t>Общества</w:t>
      </w:r>
      <w:r w:rsidRPr="001370BD">
        <w:rPr>
          <w:rFonts w:ascii="Montserrat" w:hAnsi="Montserrat"/>
        </w:rPr>
        <w:t xml:space="preserve">, заблаговременно </w:t>
      </w:r>
      <w:r w:rsidR="004374F8" w:rsidRPr="001370BD">
        <w:rPr>
          <w:rFonts w:ascii="Montserrat" w:hAnsi="Montserrat"/>
        </w:rPr>
        <w:t xml:space="preserve">(не менее чем за 3 рабочих дня) </w:t>
      </w:r>
      <w:r w:rsidRPr="001370BD">
        <w:rPr>
          <w:rFonts w:ascii="Montserrat" w:hAnsi="Montserrat"/>
        </w:rPr>
        <w:t>предостав</w:t>
      </w:r>
      <w:r w:rsidR="004374F8" w:rsidRPr="001370BD">
        <w:rPr>
          <w:rFonts w:ascii="Montserrat" w:hAnsi="Montserrat"/>
        </w:rPr>
        <w:t xml:space="preserve">ить </w:t>
      </w:r>
      <w:r w:rsidRPr="001370BD">
        <w:rPr>
          <w:rFonts w:ascii="Montserrat" w:hAnsi="Montserrat"/>
        </w:rPr>
        <w:t xml:space="preserve">в </w:t>
      </w:r>
      <w:r w:rsidR="00E96C35" w:rsidRPr="001370BD">
        <w:rPr>
          <w:rFonts w:ascii="Montserrat" w:hAnsi="Montserrat"/>
        </w:rPr>
        <w:t>д</w:t>
      </w:r>
      <w:r w:rsidRPr="001370BD">
        <w:rPr>
          <w:rFonts w:ascii="Montserrat" w:hAnsi="Montserrat"/>
        </w:rPr>
        <w:t>ирекцию по режиму и экономической безопасности Оператора</w:t>
      </w:r>
      <w:r w:rsidR="00E96C35" w:rsidRPr="001370BD">
        <w:rPr>
          <w:rFonts w:ascii="Montserrat" w:hAnsi="Montserrat"/>
        </w:rPr>
        <w:t xml:space="preserve"> </w:t>
      </w:r>
      <w:r w:rsidRPr="001370BD">
        <w:rPr>
          <w:rFonts w:ascii="Montserrat" w:hAnsi="Montserrat"/>
        </w:rPr>
        <w:t xml:space="preserve">разрешение на проведение таких процедур на территории ОТИ Оператора, </w:t>
      </w:r>
      <w:r w:rsidR="00C85F12" w:rsidRPr="001370BD">
        <w:rPr>
          <w:rFonts w:ascii="Montserrat" w:hAnsi="Montserrat"/>
        </w:rPr>
        <w:t xml:space="preserve">оформленное и </w:t>
      </w:r>
      <w:r w:rsidRPr="001370BD">
        <w:rPr>
          <w:rFonts w:ascii="Montserrat" w:hAnsi="Montserrat"/>
        </w:rPr>
        <w:t xml:space="preserve">полученное </w:t>
      </w:r>
      <w:r w:rsidR="004374F8" w:rsidRPr="001370BD">
        <w:rPr>
          <w:rFonts w:ascii="Montserrat" w:hAnsi="Montserrat"/>
        </w:rPr>
        <w:t xml:space="preserve">в соответствии с </w:t>
      </w:r>
      <w:r w:rsidR="00C85F12" w:rsidRPr="001370BD">
        <w:rPr>
          <w:rFonts w:ascii="Montserrat" w:hAnsi="Montserrat"/>
        </w:rPr>
        <w:t xml:space="preserve">требованиями </w:t>
      </w:r>
      <w:r w:rsidR="004374F8" w:rsidRPr="001370BD">
        <w:rPr>
          <w:rFonts w:ascii="Montserrat" w:hAnsi="Montserrat"/>
        </w:rPr>
        <w:t>«</w:t>
      </w:r>
      <w:r w:rsidRPr="001370BD">
        <w:rPr>
          <w:rFonts w:ascii="Montserrat" w:hAnsi="Montserrat"/>
        </w:rPr>
        <w:t>Инструкци</w:t>
      </w:r>
      <w:r w:rsidR="00C85F12" w:rsidRPr="001370BD">
        <w:rPr>
          <w:rFonts w:ascii="Montserrat" w:hAnsi="Montserrat"/>
        </w:rPr>
        <w:t>и</w:t>
      </w:r>
      <w:r w:rsidR="004374F8" w:rsidRPr="001370BD">
        <w:rPr>
          <w:rFonts w:ascii="Montserrat" w:hAnsi="Montserrat"/>
        </w:rPr>
        <w:t xml:space="preserve"> </w:t>
      </w:r>
      <w:r w:rsidRPr="001370BD">
        <w:rPr>
          <w:rFonts w:ascii="Montserrat" w:hAnsi="Montserrat"/>
        </w:rPr>
        <w:t>о пропускном и внутриобъектовом режиме на объекте транспортной инфраструктуры АО «Мор</w:t>
      </w:r>
      <w:r w:rsidR="004374F8" w:rsidRPr="001370BD">
        <w:rPr>
          <w:rFonts w:ascii="Montserrat" w:hAnsi="Montserrat"/>
        </w:rPr>
        <w:t xml:space="preserve">ской </w:t>
      </w:r>
      <w:r w:rsidRPr="001370BD">
        <w:rPr>
          <w:rFonts w:ascii="Montserrat" w:hAnsi="Montserrat"/>
        </w:rPr>
        <w:t>порт С</w:t>
      </w:r>
      <w:r w:rsidR="004374F8" w:rsidRPr="001370BD">
        <w:rPr>
          <w:rFonts w:ascii="Montserrat" w:hAnsi="Montserrat"/>
        </w:rPr>
        <w:t>анкт-</w:t>
      </w:r>
      <w:r w:rsidRPr="001370BD">
        <w:rPr>
          <w:rFonts w:ascii="Montserrat" w:hAnsi="Montserrat"/>
        </w:rPr>
        <w:t>П</w:t>
      </w:r>
      <w:r w:rsidR="004374F8" w:rsidRPr="001370BD">
        <w:rPr>
          <w:rFonts w:ascii="Montserrat" w:hAnsi="Montserrat"/>
        </w:rPr>
        <w:t>етербург</w:t>
      </w:r>
      <w:r w:rsidRPr="001370BD">
        <w:rPr>
          <w:rFonts w:ascii="Montserrat" w:hAnsi="Montserrat"/>
        </w:rPr>
        <w:t xml:space="preserve">», </w:t>
      </w:r>
      <w:r w:rsidR="004374F8" w:rsidRPr="001370BD">
        <w:rPr>
          <w:rFonts w:ascii="Montserrat" w:hAnsi="Montserrat"/>
        </w:rPr>
        <w:t xml:space="preserve">и </w:t>
      </w:r>
      <w:r w:rsidRPr="001370BD">
        <w:rPr>
          <w:rFonts w:ascii="Montserrat" w:hAnsi="Montserrat"/>
        </w:rPr>
        <w:t xml:space="preserve">имеющее специальное разрешение уполномоченных лиц </w:t>
      </w:r>
      <w:r w:rsidR="004374F8" w:rsidRPr="001370BD">
        <w:rPr>
          <w:rFonts w:ascii="Montserrat" w:hAnsi="Montserrat"/>
        </w:rPr>
        <w:t>О</w:t>
      </w:r>
      <w:r w:rsidRPr="001370BD">
        <w:rPr>
          <w:rFonts w:ascii="Montserrat" w:hAnsi="Montserrat"/>
        </w:rPr>
        <w:t xml:space="preserve">тряда пограничного контроля «Санкт-Петербург», </w:t>
      </w:r>
      <w:r w:rsidR="004374F8" w:rsidRPr="001370BD">
        <w:rPr>
          <w:rFonts w:ascii="Montserrat" w:hAnsi="Montserrat"/>
        </w:rPr>
        <w:t>С</w:t>
      </w:r>
      <w:r w:rsidRPr="001370BD">
        <w:rPr>
          <w:rFonts w:ascii="Montserrat" w:hAnsi="Montserrat"/>
        </w:rPr>
        <w:t xml:space="preserve">лужбы морской безопасности ФГБУ «Администрация морских портов Балтийского моря», </w:t>
      </w:r>
      <w:r w:rsidR="00C85F12" w:rsidRPr="001370BD">
        <w:rPr>
          <w:rFonts w:ascii="Montserrat" w:hAnsi="Montserrat"/>
        </w:rPr>
        <w:t>Т</w:t>
      </w:r>
      <w:r w:rsidRPr="001370BD">
        <w:rPr>
          <w:rFonts w:ascii="Montserrat" w:hAnsi="Montserrat"/>
        </w:rPr>
        <w:t>аможенного органа (поста).</w:t>
      </w:r>
    </w:p>
    <w:p w14:paraId="5021E852" w14:textId="77777777" w:rsidR="00C10A59" w:rsidRPr="001370BD" w:rsidRDefault="00A40BC6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Проведение фото/видео фиксации работ, осуществляемых на территории ОТИ Оператора, а также текущего состояния груза и/или транспортных средств, осуществляющих перевозку груза</w:t>
      </w:r>
      <w:r w:rsidR="00E96C35" w:rsidRPr="001370BD">
        <w:rPr>
          <w:rFonts w:ascii="Montserrat" w:hAnsi="Montserrat"/>
        </w:rPr>
        <w:t>,</w:t>
      </w:r>
      <w:r w:rsidRPr="001370BD">
        <w:rPr>
          <w:rFonts w:ascii="Montserrat" w:hAnsi="Montserrat"/>
        </w:rPr>
        <w:t xml:space="preserve"> </w:t>
      </w:r>
      <w:r w:rsidR="00E96C35" w:rsidRPr="001370BD">
        <w:rPr>
          <w:rFonts w:ascii="Montserrat" w:hAnsi="Montserrat"/>
        </w:rPr>
        <w:t>и т.п. на территории ОТИ Оператора</w:t>
      </w:r>
      <w:r w:rsidRPr="001370BD">
        <w:rPr>
          <w:rFonts w:ascii="Montserrat" w:hAnsi="Montserrat"/>
        </w:rPr>
        <w:t>, осуществля</w:t>
      </w:r>
      <w:r w:rsidR="00C85F12" w:rsidRPr="001370BD">
        <w:rPr>
          <w:rFonts w:ascii="Montserrat" w:hAnsi="Montserrat"/>
        </w:rPr>
        <w:t>ть только</w:t>
      </w:r>
      <w:r w:rsidR="009438F6" w:rsidRPr="001370BD">
        <w:rPr>
          <w:rFonts w:ascii="Montserrat" w:hAnsi="Montserrat"/>
        </w:rPr>
        <w:t xml:space="preserve"> </w:t>
      </w:r>
      <w:r w:rsidRPr="001370BD">
        <w:rPr>
          <w:rFonts w:ascii="Montserrat" w:hAnsi="Montserrat"/>
        </w:rPr>
        <w:t xml:space="preserve">в присутствии </w:t>
      </w:r>
      <w:r w:rsidR="00C85F12" w:rsidRPr="001370BD">
        <w:rPr>
          <w:rFonts w:ascii="Montserrat" w:hAnsi="Montserrat"/>
        </w:rPr>
        <w:t xml:space="preserve">и под контролем </w:t>
      </w:r>
      <w:r w:rsidRPr="001370BD">
        <w:rPr>
          <w:rFonts w:ascii="Montserrat" w:hAnsi="Montserrat"/>
        </w:rPr>
        <w:t>уполномоч</w:t>
      </w:r>
      <w:r w:rsidR="00C10A59" w:rsidRPr="001370BD">
        <w:rPr>
          <w:rFonts w:ascii="Montserrat" w:hAnsi="Montserrat"/>
        </w:rPr>
        <w:t>енного представителя Оператора.</w:t>
      </w:r>
    </w:p>
    <w:p w14:paraId="3FDA6CC1" w14:textId="382504C2" w:rsidR="00A40BC6" w:rsidRPr="001370BD" w:rsidRDefault="009438F6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Общество</w:t>
      </w:r>
      <w:r w:rsidR="00A40BC6" w:rsidRPr="001370BD">
        <w:rPr>
          <w:rFonts w:ascii="Montserrat" w:hAnsi="Montserrat"/>
        </w:rPr>
        <w:t xml:space="preserve"> и/или лицо, действующее в интересах </w:t>
      </w:r>
      <w:r w:rsidRPr="001370BD">
        <w:rPr>
          <w:rFonts w:ascii="Montserrat" w:hAnsi="Montserrat"/>
        </w:rPr>
        <w:t>Общества</w:t>
      </w:r>
      <w:r w:rsidR="00C85F12" w:rsidRPr="001370BD">
        <w:rPr>
          <w:rFonts w:ascii="Montserrat" w:hAnsi="Montserrat"/>
        </w:rPr>
        <w:t xml:space="preserve">, </w:t>
      </w:r>
      <w:r w:rsidR="00A40BC6" w:rsidRPr="001370BD">
        <w:rPr>
          <w:rFonts w:ascii="Montserrat" w:hAnsi="Montserrat"/>
        </w:rPr>
        <w:t>обязан</w:t>
      </w:r>
      <w:r w:rsidRPr="001370BD">
        <w:rPr>
          <w:rFonts w:ascii="Montserrat" w:hAnsi="Montserrat"/>
        </w:rPr>
        <w:t>о</w:t>
      </w:r>
      <w:r w:rsidR="00A40BC6" w:rsidRPr="001370BD">
        <w:rPr>
          <w:rFonts w:ascii="Montserrat" w:hAnsi="Montserrat"/>
        </w:rPr>
        <w:t xml:space="preserve"> по требованию Оператора, предостав</w:t>
      </w:r>
      <w:r w:rsidR="00C85F12" w:rsidRPr="001370BD">
        <w:rPr>
          <w:rFonts w:ascii="Montserrat" w:hAnsi="Montserrat"/>
        </w:rPr>
        <w:t>ить полученные Обществом на ОТИ Оператора</w:t>
      </w:r>
      <w:r w:rsidR="00A40BC6" w:rsidRPr="001370BD">
        <w:rPr>
          <w:rFonts w:ascii="Montserrat" w:hAnsi="Montserrat"/>
        </w:rPr>
        <w:t xml:space="preserve"> результаты фото/видео фиксации грузов, транспортных средств</w:t>
      </w:r>
      <w:r w:rsidR="00C85F12" w:rsidRPr="001370BD">
        <w:rPr>
          <w:rFonts w:ascii="Montserrat" w:hAnsi="Montserrat"/>
        </w:rPr>
        <w:t xml:space="preserve">, </w:t>
      </w:r>
      <w:r w:rsidR="00A40BC6" w:rsidRPr="001370BD">
        <w:rPr>
          <w:rFonts w:ascii="Montserrat" w:hAnsi="Montserrat"/>
        </w:rPr>
        <w:t>работ</w:t>
      </w:r>
      <w:r w:rsidR="00C85F12" w:rsidRPr="001370BD">
        <w:rPr>
          <w:rFonts w:ascii="Montserrat" w:hAnsi="Montserrat"/>
        </w:rPr>
        <w:t xml:space="preserve"> и т.п. </w:t>
      </w:r>
      <w:r w:rsidR="00A40BC6" w:rsidRPr="001370BD">
        <w:rPr>
          <w:rFonts w:ascii="Montserrat" w:hAnsi="Montserrat"/>
        </w:rPr>
        <w:t>на территории ОТИ Оператора.</w:t>
      </w:r>
    </w:p>
    <w:p w14:paraId="398AEF39" w14:textId="77777777" w:rsidR="001370BD" w:rsidRPr="001370BD" w:rsidRDefault="001370BD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</w:p>
    <w:p w14:paraId="22081FA5" w14:textId="77777777" w:rsidR="0093698B" w:rsidRPr="001370BD" w:rsidRDefault="00293189" w:rsidP="001370BD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  <w:b/>
        </w:rPr>
      </w:pPr>
      <w:r w:rsidRPr="001370BD">
        <w:rPr>
          <w:rFonts w:ascii="Montserrat" w:hAnsi="Montserrat"/>
          <w:b/>
        </w:rPr>
        <w:t xml:space="preserve">Ответственность </w:t>
      </w:r>
      <w:r w:rsidR="009E45AF" w:rsidRPr="001370BD">
        <w:rPr>
          <w:rFonts w:ascii="Montserrat" w:hAnsi="Montserrat"/>
          <w:b/>
        </w:rPr>
        <w:t>Общества</w:t>
      </w:r>
      <w:r w:rsidRPr="001370BD">
        <w:rPr>
          <w:rFonts w:ascii="Montserrat" w:hAnsi="Montserrat"/>
          <w:b/>
        </w:rPr>
        <w:t>.</w:t>
      </w:r>
    </w:p>
    <w:p w14:paraId="2CB2D0CA" w14:textId="18C724EF" w:rsidR="0065669D" w:rsidRPr="001370BD" w:rsidRDefault="00C10A59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3</w:t>
      </w:r>
      <w:r w:rsidR="00293189" w:rsidRPr="001370BD">
        <w:rPr>
          <w:rFonts w:ascii="Montserrat" w:hAnsi="Montserrat"/>
        </w:rPr>
        <w:t>.1.</w:t>
      </w:r>
      <w:r w:rsidR="00444306" w:rsidRPr="001370BD">
        <w:rPr>
          <w:rFonts w:ascii="Montserrat" w:hAnsi="Montserrat"/>
        </w:rPr>
        <w:tab/>
      </w:r>
      <w:r w:rsidR="0065669D" w:rsidRPr="001370BD">
        <w:rPr>
          <w:rFonts w:ascii="Montserrat" w:hAnsi="Montserrat"/>
        </w:rPr>
        <w:t>Общество несет</w:t>
      </w:r>
      <w:r w:rsidR="0065669D" w:rsidRPr="001370BD">
        <w:rPr>
          <w:rFonts w:ascii="Montserrat" w:eastAsia="Arial Unicode MS" w:hAnsi="Montserrat"/>
        </w:rPr>
        <w:t xml:space="preserve"> ответственность за достоверность представленных Оператору сведений в рамках настоящего </w:t>
      </w:r>
      <w:r w:rsidR="00E96C35" w:rsidRPr="001370BD">
        <w:rPr>
          <w:rFonts w:ascii="Montserrat" w:eastAsia="Arial Unicode MS" w:hAnsi="Montserrat"/>
        </w:rPr>
        <w:t>С</w:t>
      </w:r>
      <w:r w:rsidR="0065669D" w:rsidRPr="001370BD">
        <w:rPr>
          <w:rFonts w:ascii="Montserrat" w:eastAsia="Arial Unicode MS" w:hAnsi="Montserrat"/>
        </w:rPr>
        <w:t xml:space="preserve">оглашения, а также </w:t>
      </w:r>
      <w:r w:rsidR="00E96C35" w:rsidRPr="001370BD">
        <w:rPr>
          <w:rFonts w:ascii="Montserrat" w:eastAsia="Arial Unicode MS" w:hAnsi="Montserrat"/>
        </w:rPr>
        <w:t xml:space="preserve">за </w:t>
      </w:r>
      <w:r w:rsidR="0065669D" w:rsidRPr="001370BD">
        <w:rPr>
          <w:rFonts w:ascii="Montserrat" w:eastAsia="Arial Unicode MS" w:hAnsi="Montserrat"/>
        </w:rPr>
        <w:t xml:space="preserve">риски наступления последствий за несвоевременное уведомление Оператора об указанных изменениях. </w:t>
      </w:r>
    </w:p>
    <w:p w14:paraId="630092AC" w14:textId="77777777" w:rsidR="0065669D" w:rsidRPr="001370BD" w:rsidRDefault="00C10A59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3</w:t>
      </w:r>
      <w:r w:rsidR="0065669D" w:rsidRPr="001370BD">
        <w:rPr>
          <w:rFonts w:ascii="Montserrat" w:hAnsi="Montserrat"/>
        </w:rPr>
        <w:t>.2.</w:t>
      </w:r>
      <w:r w:rsidR="0065669D" w:rsidRPr="001370BD">
        <w:rPr>
          <w:rFonts w:ascii="Montserrat" w:hAnsi="Montserrat"/>
        </w:rPr>
        <w:tab/>
      </w:r>
      <w:r w:rsidR="00A40BC6" w:rsidRPr="001370BD">
        <w:rPr>
          <w:rFonts w:ascii="Montserrat" w:hAnsi="Montserrat"/>
        </w:rPr>
        <w:t>При утрате и/или нарушении условий возврата пропуск</w:t>
      </w:r>
      <w:r w:rsidR="004826E4" w:rsidRPr="001370BD">
        <w:rPr>
          <w:rFonts w:ascii="Montserrat" w:hAnsi="Montserrat"/>
        </w:rPr>
        <w:t>а, установленных</w:t>
      </w:r>
      <w:r w:rsidR="00293189" w:rsidRPr="001370BD">
        <w:rPr>
          <w:rFonts w:ascii="Montserrat" w:hAnsi="Montserrat"/>
        </w:rPr>
        <w:t xml:space="preserve"> </w:t>
      </w:r>
      <w:r w:rsidR="00E96C35" w:rsidRPr="001370BD">
        <w:rPr>
          <w:rFonts w:ascii="Montserrat" w:hAnsi="Montserrat"/>
        </w:rPr>
        <w:t>п.2.10</w:t>
      </w:r>
      <w:r w:rsidR="00444306" w:rsidRPr="001370BD">
        <w:rPr>
          <w:rFonts w:ascii="Montserrat" w:hAnsi="Montserrat"/>
        </w:rPr>
        <w:t xml:space="preserve"> </w:t>
      </w:r>
      <w:r w:rsidR="00293189" w:rsidRPr="001370BD">
        <w:rPr>
          <w:rFonts w:ascii="Montserrat" w:hAnsi="Montserrat"/>
        </w:rPr>
        <w:t>настоящего Соглашения</w:t>
      </w:r>
      <w:r w:rsidR="00A40BC6" w:rsidRPr="001370BD">
        <w:rPr>
          <w:rFonts w:ascii="Montserrat" w:hAnsi="Montserrat"/>
        </w:rPr>
        <w:t xml:space="preserve">, </w:t>
      </w:r>
      <w:r w:rsidR="009438F6" w:rsidRPr="001370BD">
        <w:rPr>
          <w:rFonts w:ascii="Montserrat" w:hAnsi="Montserrat"/>
        </w:rPr>
        <w:t xml:space="preserve">Общество </w:t>
      </w:r>
      <w:r w:rsidR="00A40BC6" w:rsidRPr="001370BD">
        <w:rPr>
          <w:rFonts w:ascii="Montserrat" w:hAnsi="Montserrat"/>
        </w:rPr>
        <w:t>обязан</w:t>
      </w:r>
      <w:r w:rsidR="009438F6" w:rsidRPr="001370BD">
        <w:rPr>
          <w:rFonts w:ascii="Montserrat" w:hAnsi="Montserrat"/>
        </w:rPr>
        <w:t>о</w:t>
      </w:r>
      <w:r w:rsidR="00A40BC6" w:rsidRPr="001370BD">
        <w:rPr>
          <w:rFonts w:ascii="Montserrat" w:hAnsi="Montserrat"/>
        </w:rPr>
        <w:t xml:space="preserve"> уплатить Оператору штраф в </w:t>
      </w:r>
      <w:r w:rsidR="0065669D" w:rsidRPr="001370BD">
        <w:rPr>
          <w:rFonts w:ascii="Montserrat" w:hAnsi="Montserrat"/>
        </w:rPr>
        <w:t>размере</w:t>
      </w:r>
      <w:r w:rsidR="00A40BC6" w:rsidRPr="001370BD">
        <w:rPr>
          <w:rFonts w:ascii="Montserrat" w:hAnsi="Montserrat"/>
        </w:rPr>
        <w:t xml:space="preserve"> 1</w:t>
      </w:r>
      <w:r w:rsidR="00293189" w:rsidRPr="001370BD">
        <w:rPr>
          <w:rFonts w:ascii="Montserrat" w:hAnsi="Montserrat"/>
        </w:rPr>
        <w:t xml:space="preserve"> </w:t>
      </w:r>
      <w:r w:rsidR="00A40BC6" w:rsidRPr="001370BD">
        <w:rPr>
          <w:rFonts w:ascii="Montserrat" w:hAnsi="Montserrat"/>
        </w:rPr>
        <w:t xml:space="preserve">000 (одна тысяча) рублей за каждый утраченный и/или несвоевременно сданный пропуск. </w:t>
      </w:r>
    </w:p>
    <w:p w14:paraId="2807C0A7" w14:textId="77777777" w:rsidR="0065669D" w:rsidRPr="001370BD" w:rsidRDefault="00C10A59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lastRenderedPageBreak/>
        <w:t>3</w:t>
      </w:r>
      <w:r w:rsidR="0065669D" w:rsidRPr="001370BD">
        <w:rPr>
          <w:rFonts w:ascii="Montserrat" w:hAnsi="Montserrat"/>
        </w:rPr>
        <w:t>.2.1.</w:t>
      </w:r>
      <w:r w:rsidR="0065669D" w:rsidRPr="001370BD">
        <w:rPr>
          <w:rFonts w:ascii="Montserrat" w:hAnsi="Montserrat"/>
        </w:rPr>
        <w:tab/>
      </w:r>
      <w:r w:rsidR="00A40BC6" w:rsidRPr="001370BD">
        <w:rPr>
          <w:rFonts w:ascii="Montserrat" w:hAnsi="Montserrat"/>
        </w:rPr>
        <w:t xml:space="preserve">Размер штрафных санкций определяется Сторонами путем </w:t>
      </w:r>
      <w:r w:rsidR="0065669D" w:rsidRPr="001370BD">
        <w:rPr>
          <w:rFonts w:ascii="Montserrat" w:hAnsi="Montserrat"/>
        </w:rPr>
        <w:t xml:space="preserve">составления и </w:t>
      </w:r>
      <w:r w:rsidR="00A40BC6" w:rsidRPr="001370BD">
        <w:rPr>
          <w:rFonts w:ascii="Montserrat" w:hAnsi="Montserrat"/>
        </w:rPr>
        <w:t xml:space="preserve">подписания </w:t>
      </w:r>
      <w:r w:rsidR="0065669D" w:rsidRPr="001370BD">
        <w:rPr>
          <w:rFonts w:ascii="Montserrat" w:hAnsi="Montserrat"/>
        </w:rPr>
        <w:t>«</w:t>
      </w:r>
      <w:r w:rsidR="00A40BC6" w:rsidRPr="001370BD">
        <w:rPr>
          <w:rFonts w:ascii="Montserrat" w:hAnsi="Montserrat"/>
        </w:rPr>
        <w:t>Акта возврата пропусков</w:t>
      </w:r>
      <w:r w:rsidR="0065669D" w:rsidRPr="001370BD">
        <w:rPr>
          <w:rFonts w:ascii="Montserrat" w:hAnsi="Montserrat"/>
        </w:rPr>
        <w:t>»</w:t>
      </w:r>
      <w:r w:rsidR="00A40BC6" w:rsidRPr="001370BD">
        <w:rPr>
          <w:rFonts w:ascii="Montserrat" w:hAnsi="Montserrat"/>
        </w:rPr>
        <w:t xml:space="preserve"> (далее - Акт).</w:t>
      </w:r>
      <w:r w:rsidR="00933EA0" w:rsidRPr="001370BD">
        <w:rPr>
          <w:rFonts w:ascii="Montserrat" w:hAnsi="Montserrat"/>
        </w:rPr>
        <w:t xml:space="preserve"> </w:t>
      </w:r>
    </w:p>
    <w:p w14:paraId="4C769D49" w14:textId="2AE0ADE2" w:rsidR="0065669D" w:rsidRPr="001370BD" w:rsidRDefault="00C10A59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3</w:t>
      </w:r>
      <w:r w:rsidR="0065669D" w:rsidRPr="001370BD">
        <w:rPr>
          <w:rFonts w:ascii="Montserrat" w:hAnsi="Montserrat"/>
        </w:rPr>
        <w:t>.2.2.</w:t>
      </w:r>
      <w:r w:rsidR="0065669D" w:rsidRPr="001370BD">
        <w:rPr>
          <w:rFonts w:ascii="Montserrat" w:hAnsi="Montserrat"/>
        </w:rPr>
        <w:tab/>
      </w:r>
      <w:r w:rsidR="00A40BC6" w:rsidRPr="001370BD">
        <w:rPr>
          <w:rFonts w:ascii="Montserrat" w:hAnsi="Montserrat"/>
        </w:rPr>
        <w:t xml:space="preserve">В случае, если </w:t>
      </w:r>
      <w:r w:rsidR="009438F6" w:rsidRPr="001370BD">
        <w:rPr>
          <w:rFonts w:ascii="Montserrat" w:hAnsi="Montserrat"/>
        </w:rPr>
        <w:t xml:space="preserve">Общество </w:t>
      </w:r>
      <w:r w:rsidR="00A40BC6" w:rsidRPr="001370BD">
        <w:rPr>
          <w:rFonts w:ascii="Montserrat" w:hAnsi="Montserrat"/>
        </w:rPr>
        <w:t>и/или лицо, действующее в интересах</w:t>
      </w:r>
      <w:r w:rsidR="009438F6" w:rsidRPr="001370BD">
        <w:rPr>
          <w:rFonts w:ascii="Montserrat" w:hAnsi="Montserrat"/>
        </w:rPr>
        <w:t xml:space="preserve"> Общества</w:t>
      </w:r>
      <w:r w:rsidR="00A40BC6" w:rsidRPr="001370BD">
        <w:rPr>
          <w:rFonts w:ascii="Montserrat" w:hAnsi="Montserrat"/>
        </w:rPr>
        <w:t>, уклоняется от подписания Акта, указанный Акт подписывается Оператором в одностороннем порядке с отметкой «</w:t>
      </w:r>
      <w:r w:rsidR="009438F6" w:rsidRPr="001370BD">
        <w:rPr>
          <w:rFonts w:ascii="Montserrat" w:hAnsi="Montserrat"/>
        </w:rPr>
        <w:t xml:space="preserve">Общество </w:t>
      </w:r>
      <w:r w:rsidR="0065669D" w:rsidRPr="001370BD">
        <w:rPr>
          <w:rFonts w:ascii="Montserrat" w:hAnsi="Montserrat"/>
        </w:rPr>
        <w:t xml:space="preserve">в лице представителя (ФИО) </w:t>
      </w:r>
      <w:r w:rsidR="009438F6" w:rsidRPr="001370BD">
        <w:rPr>
          <w:rFonts w:ascii="Montserrat" w:hAnsi="Montserrat"/>
        </w:rPr>
        <w:t>от подпис</w:t>
      </w:r>
      <w:r w:rsidR="0065669D" w:rsidRPr="001370BD">
        <w:rPr>
          <w:rFonts w:ascii="Montserrat" w:hAnsi="Montserrat"/>
        </w:rPr>
        <w:t>ания</w:t>
      </w:r>
      <w:r w:rsidR="009438F6" w:rsidRPr="001370BD">
        <w:rPr>
          <w:rFonts w:ascii="Montserrat" w:hAnsi="Montserrat"/>
        </w:rPr>
        <w:t xml:space="preserve"> </w:t>
      </w:r>
      <w:r w:rsidR="00293189" w:rsidRPr="001370BD">
        <w:rPr>
          <w:rFonts w:ascii="Montserrat" w:hAnsi="Montserrat"/>
        </w:rPr>
        <w:t xml:space="preserve">Акта </w:t>
      </w:r>
      <w:r w:rsidR="009438F6" w:rsidRPr="001370BD">
        <w:rPr>
          <w:rFonts w:ascii="Montserrat" w:hAnsi="Montserrat"/>
        </w:rPr>
        <w:t>отказалось</w:t>
      </w:r>
      <w:r w:rsidR="00A40BC6" w:rsidRPr="001370BD">
        <w:rPr>
          <w:rFonts w:ascii="Montserrat" w:hAnsi="Montserrat"/>
        </w:rPr>
        <w:t xml:space="preserve">». </w:t>
      </w:r>
    </w:p>
    <w:p w14:paraId="7D7CD275" w14:textId="087B6E67" w:rsidR="0065669D" w:rsidRPr="001370BD" w:rsidRDefault="00C10A59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3</w:t>
      </w:r>
      <w:r w:rsidR="00293189" w:rsidRPr="001370BD">
        <w:rPr>
          <w:rFonts w:ascii="Montserrat" w:hAnsi="Montserrat"/>
        </w:rPr>
        <w:t>.</w:t>
      </w:r>
      <w:r w:rsidR="0065669D" w:rsidRPr="001370BD">
        <w:rPr>
          <w:rFonts w:ascii="Montserrat" w:hAnsi="Montserrat"/>
        </w:rPr>
        <w:t>3</w:t>
      </w:r>
      <w:r w:rsidR="00293189" w:rsidRPr="001370BD">
        <w:rPr>
          <w:rFonts w:ascii="Montserrat" w:hAnsi="Montserrat"/>
        </w:rPr>
        <w:t>.</w:t>
      </w:r>
      <w:r w:rsidR="00444306" w:rsidRPr="001370BD">
        <w:rPr>
          <w:rFonts w:ascii="Montserrat" w:hAnsi="Montserrat"/>
        </w:rPr>
        <w:tab/>
      </w:r>
      <w:r w:rsidR="00A40BC6" w:rsidRPr="001370BD">
        <w:rPr>
          <w:rFonts w:ascii="Montserrat" w:hAnsi="Montserrat"/>
        </w:rPr>
        <w:t>В случае несоблюдения</w:t>
      </w:r>
      <w:r w:rsidR="00BC1AC5" w:rsidRPr="001370BD">
        <w:rPr>
          <w:rFonts w:ascii="Montserrat" w:hAnsi="Montserrat"/>
        </w:rPr>
        <w:t xml:space="preserve"> и/или нарушения</w:t>
      </w:r>
      <w:r w:rsidR="009438F6" w:rsidRPr="001370BD">
        <w:rPr>
          <w:rFonts w:ascii="Montserrat" w:hAnsi="Montserrat"/>
        </w:rPr>
        <w:t xml:space="preserve"> </w:t>
      </w:r>
      <w:r w:rsidR="00BA772C" w:rsidRPr="001370BD">
        <w:rPr>
          <w:rFonts w:ascii="Montserrat" w:hAnsi="Montserrat"/>
        </w:rPr>
        <w:t>Обществом</w:t>
      </w:r>
      <w:r w:rsidR="00A40BC6" w:rsidRPr="001370BD">
        <w:rPr>
          <w:rFonts w:ascii="Montserrat" w:hAnsi="Montserrat"/>
        </w:rPr>
        <w:t>, а равно его работниками и/или лицами, действующими в интересах</w:t>
      </w:r>
      <w:r w:rsidR="009438F6" w:rsidRPr="001370BD">
        <w:rPr>
          <w:rFonts w:ascii="Montserrat" w:hAnsi="Montserrat"/>
        </w:rPr>
        <w:t xml:space="preserve"> Общества</w:t>
      </w:r>
      <w:r w:rsidR="00A40BC6" w:rsidRPr="001370BD">
        <w:rPr>
          <w:rFonts w:ascii="Montserrat" w:hAnsi="Montserrat"/>
        </w:rPr>
        <w:t xml:space="preserve">, установленных </w:t>
      </w:r>
      <w:r w:rsidR="00BC1AC5" w:rsidRPr="001370BD">
        <w:rPr>
          <w:rFonts w:ascii="Montserrat" w:hAnsi="Montserrat"/>
        </w:rPr>
        <w:t xml:space="preserve">на ОТИ Оператора </w:t>
      </w:r>
      <w:r w:rsidR="00A40BC6" w:rsidRPr="001370BD">
        <w:rPr>
          <w:rFonts w:ascii="Montserrat" w:hAnsi="Montserrat"/>
        </w:rPr>
        <w:t>требований транспортной безопасности</w:t>
      </w:r>
      <w:r w:rsidR="00293189" w:rsidRPr="001370BD">
        <w:rPr>
          <w:rFonts w:ascii="Montserrat" w:hAnsi="Montserrat"/>
        </w:rPr>
        <w:t>, пропускного и внутриоб</w:t>
      </w:r>
      <w:r w:rsidR="004826E4" w:rsidRPr="001370BD">
        <w:rPr>
          <w:rFonts w:ascii="Montserrat" w:hAnsi="Montserrat"/>
        </w:rPr>
        <w:t>ъектового режи</w:t>
      </w:r>
      <w:r w:rsidR="00BC1AC5" w:rsidRPr="001370BD">
        <w:rPr>
          <w:rFonts w:ascii="Montserrat" w:hAnsi="Montserrat"/>
        </w:rPr>
        <w:t>м</w:t>
      </w:r>
      <w:r w:rsidR="004826E4" w:rsidRPr="001370BD">
        <w:rPr>
          <w:rFonts w:ascii="Montserrat" w:hAnsi="Montserrat"/>
        </w:rPr>
        <w:t xml:space="preserve">а, </w:t>
      </w:r>
      <w:r w:rsidR="00293189" w:rsidRPr="001370BD">
        <w:rPr>
          <w:rFonts w:ascii="Montserrat" w:hAnsi="Montserrat"/>
        </w:rPr>
        <w:t>охран</w:t>
      </w:r>
      <w:r w:rsidR="00BC1AC5" w:rsidRPr="001370BD">
        <w:rPr>
          <w:rFonts w:ascii="Montserrat" w:hAnsi="Montserrat"/>
        </w:rPr>
        <w:t>ы</w:t>
      </w:r>
      <w:r w:rsidR="00293189" w:rsidRPr="001370BD">
        <w:rPr>
          <w:rFonts w:ascii="Montserrat" w:hAnsi="Montserrat"/>
        </w:rPr>
        <w:t xml:space="preserve"> труда</w:t>
      </w:r>
      <w:r w:rsidR="00BC1AC5" w:rsidRPr="001370BD">
        <w:rPr>
          <w:rFonts w:ascii="Montserrat" w:hAnsi="Montserrat"/>
        </w:rPr>
        <w:t>, пожарной, промышленной и экологической безопасности</w:t>
      </w:r>
      <w:r w:rsidR="00293189" w:rsidRPr="001370BD">
        <w:rPr>
          <w:rFonts w:ascii="Montserrat" w:hAnsi="Montserrat"/>
        </w:rPr>
        <w:t xml:space="preserve"> </w:t>
      </w:r>
      <w:r w:rsidR="00A40BC6" w:rsidRPr="001370BD">
        <w:rPr>
          <w:rFonts w:ascii="Montserrat" w:hAnsi="Montserrat"/>
        </w:rPr>
        <w:t xml:space="preserve">на ОТИ Оператора, </w:t>
      </w:r>
      <w:r w:rsidR="004826E4" w:rsidRPr="001370BD">
        <w:rPr>
          <w:rFonts w:ascii="Montserrat" w:hAnsi="Montserrat"/>
        </w:rPr>
        <w:t xml:space="preserve">а также порядка фото/видео фиксации на ОТИ Оператора (документы размещены на сайте Оператора </w:t>
      </w:r>
      <w:hyperlink r:id="rId7" w:history="1">
        <w:r w:rsidR="004826E4" w:rsidRPr="001370BD">
          <w:rPr>
            <w:rStyle w:val="a8"/>
            <w:rFonts w:ascii="Montserrat" w:hAnsi="Montserrat"/>
            <w:color w:val="auto"/>
          </w:rPr>
          <w:t>www.seaport.spb.ru</w:t>
        </w:r>
      </w:hyperlink>
      <w:r w:rsidR="004826E4" w:rsidRPr="001370BD">
        <w:rPr>
          <w:rFonts w:ascii="Montserrat" w:hAnsi="Montserrat"/>
        </w:rPr>
        <w:t xml:space="preserve"> </w:t>
      </w:r>
      <w:r w:rsidR="0011610B" w:rsidRPr="001370BD">
        <w:rPr>
          <w:rFonts w:ascii="Montserrat" w:hAnsi="Montserrat"/>
        </w:rPr>
        <w:t>(</w:t>
      </w:r>
      <w:r w:rsidR="004826E4" w:rsidRPr="001370BD">
        <w:rPr>
          <w:rFonts w:ascii="Montserrat" w:hAnsi="Montserrat"/>
        </w:rPr>
        <w:t>раздел</w:t>
      </w:r>
      <w:r w:rsidR="0011610B" w:rsidRPr="001370BD">
        <w:rPr>
          <w:rFonts w:ascii="Montserrat" w:hAnsi="Montserrat"/>
        </w:rPr>
        <w:t>ы</w:t>
      </w:r>
      <w:r w:rsidR="004826E4" w:rsidRPr="001370BD">
        <w:rPr>
          <w:rFonts w:ascii="Montserrat" w:hAnsi="Montserrat"/>
        </w:rPr>
        <w:t xml:space="preserve"> «Пропускная система» и «Транспортная безопасность»</w:t>
      </w:r>
      <w:r w:rsidR="00BC1AC5" w:rsidRPr="001370BD">
        <w:rPr>
          <w:rFonts w:ascii="Montserrat" w:hAnsi="Montserrat"/>
        </w:rPr>
        <w:t>)</w:t>
      </w:r>
      <w:r w:rsidR="004826E4" w:rsidRPr="001370BD">
        <w:rPr>
          <w:rFonts w:ascii="Montserrat" w:hAnsi="Montserrat"/>
        </w:rPr>
        <w:t xml:space="preserve">), </w:t>
      </w:r>
      <w:r w:rsidR="00A40BC6" w:rsidRPr="001370BD">
        <w:rPr>
          <w:rFonts w:ascii="Montserrat" w:hAnsi="Montserrat"/>
        </w:rPr>
        <w:t>если такое несоблюдение</w:t>
      </w:r>
      <w:r w:rsidR="009438F6" w:rsidRPr="001370BD">
        <w:rPr>
          <w:rFonts w:ascii="Montserrat" w:hAnsi="Montserrat"/>
        </w:rPr>
        <w:t xml:space="preserve"> </w:t>
      </w:r>
      <w:r w:rsidR="00BC1AC5" w:rsidRPr="001370BD">
        <w:rPr>
          <w:rFonts w:ascii="Montserrat" w:hAnsi="Montserrat"/>
        </w:rPr>
        <w:t xml:space="preserve">и/или нарушение </w:t>
      </w:r>
      <w:r w:rsidR="009438F6" w:rsidRPr="001370BD">
        <w:rPr>
          <w:rFonts w:ascii="Montserrat" w:hAnsi="Montserrat"/>
        </w:rPr>
        <w:t>Общес</w:t>
      </w:r>
      <w:r w:rsidR="007047C0" w:rsidRPr="001370BD">
        <w:rPr>
          <w:rFonts w:ascii="Montserrat" w:hAnsi="Montserrat"/>
        </w:rPr>
        <w:t>тв</w:t>
      </w:r>
      <w:r w:rsidR="009438F6" w:rsidRPr="001370BD">
        <w:rPr>
          <w:rFonts w:ascii="Montserrat" w:hAnsi="Montserrat"/>
        </w:rPr>
        <w:t>ом</w:t>
      </w:r>
      <w:r w:rsidR="00A40BC6" w:rsidRPr="001370BD">
        <w:rPr>
          <w:rFonts w:ascii="Montserrat" w:hAnsi="Montserrat"/>
        </w:rPr>
        <w:t xml:space="preserve"> явилось правонарушением, за которое Оператор</w:t>
      </w:r>
      <w:r w:rsidR="00BC1AC5" w:rsidRPr="001370BD">
        <w:rPr>
          <w:rFonts w:ascii="Montserrat" w:hAnsi="Montserrat"/>
        </w:rPr>
        <w:t xml:space="preserve"> </w:t>
      </w:r>
      <w:r w:rsidR="00A40BC6" w:rsidRPr="001370BD">
        <w:rPr>
          <w:rFonts w:ascii="Montserrat" w:hAnsi="Montserrat"/>
        </w:rPr>
        <w:t xml:space="preserve">будет привлечен </w:t>
      </w:r>
      <w:r w:rsidR="0065669D" w:rsidRPr="001370BD">
        <w:rPr>
          <w:rFonts w:ascii="Montserrat" w:hAnsi="Montserrat"/>
        </w:rPr>
        <w:t xml:space="preserve">(либо привлечен фактически) </w:t>
      </w:r>
      <w:r w:rsidR="00BC1AC5" w:rsidRPr="001370BD">
        <w:rPr>
          <w:rFonts w:ascii="Montserrat" w:hAnsi="Montserrat"/>
        </w:rPr>
        <w:t xml:space="preserve">уполномоченным государственным контрольно-надзорным органом </w:t>
      </w:r>
      <w:r w:rsidR="00A40BC6" w:rsidRPr="001370BD">
        <w:rPr>
          <w:rFonts w:ascii="Montserrat" w:hAnsi="Montserrat"/>
        </w:rPr>
        <w:t xml:space="preserve">к ответственности в виде </w:t>
      </w:r>
      <w:r w:rsidR="0065669D" w:rsidRPr="001370BD">
        <w:rPr>
          <w:rFonts w:ascii="Montserrat" w:hAnsi="Montserrat"/>
        </w:rPr>
        <w:t xml:space="preserve">административного </w:t>
      </w:r>
      <w:r w:rsidR="00A40BC6" w:rsidRPr="001370BD">
        <w:rPr>
          <w:rFonts w:ascii="Montserrat" w:hAnsi="Montserrat"/>
        </w:rPr>
        <w:t xml:space="preserve">штрафа, </w:t>
      </w:r>
      <w:r w:rsidR="007047C0" w:rsidRPr="001370BD">
        <w:rPr>
          <w:rFonts w:ascii="Montserrat" w:hAnsi="Montserrat"/>
        </w:rPr>
        <w:t xml:space="preserve">Общество </w:t>
      </w:r>
      <w:r w:rsidR="00A40BC6" w:rsidRPr="001370BD">
        <w:rPr>
          <w:rFonts w:ascii="Montserrat" w:hAnsi="Montserrat"/>
        </w:rPr>
        <w:t>обязан</w:t>
      </w:r>
      <w:r w:rsidR="007047C0" w:rsidRPr="001370BD">
        <w:rPr>
          <w:rFonts w:ascii="Montserrat" w:hAnsi="Montserrat"/>
        </w:rPr>
        <w:t>о</w:t>
      </w:r>
      <w:r w:rsidR="00A40BC6" w:rsidRPr="001370BD">
        <w:rPr>
          <w:rFonts w:ascii="Montserrat" w:hAnsi="Montserrat"/>
        </w:rPr>
        <w:t xml:space="preserve"> возместить все расходы Оператора, понесенные в связи с уплатой штрафных санкций, предъявленных уполномоченными государственными </w:t>
      </w:r>
      <w:r w:rsidR="00293189" w:rsidRPr="001370BD">
        <w:rPr>
          <w:rFonts w:ascii="Montserrat" w:hAnsi="Montserrat"/>
        </w:rPr>
        <w:t xml:space="preserve">контрольно-надзорными </w:t>
      </w:r>
      <w:r w:rsidR="00A40BC6" w:rsidRPr="001370BD">
        <w:rPr>
          <w:rFonts w:ascii="Montserrat" w:hAnsi="Montserrat"/>
        </w:rPr>
        <w:t xml:space="preserve">органами. </w:t>
      </w:r>
    </w:p>
    <w:p w14:paraId="38A2C3A5" w14:textId="77777777" w:rsidR="002F3542" w:rsidRPr="001370BD" w:rsidRDefault="00C10A59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3</w:t>
      </w:r>
      <w:r w:rsidR="0065669D" w:rsidRPr="001370BD">
        <w:rPr>
          <w:rFonts w:ascii="Montserrat" w:hAnsi="Montserrat"/>
        </w:rPr>
        <w:t>.3.1.</w:t>
      </w:r>
      <w:r w:rsidR="0065669D" w:rsidRPr="001370BD">
        <w:rPr>
          <w:rFonts w:ascii="Montserrat" w:hAnsi="Montserrat"/>
        </w:rPr>
        <w:tab/>
      </w:r>
      <w:r w:rsidR="00A40BC6" w:rsidRPr="001370BD">
        <w:rPr>
          <w:rFonts w:ascii="Montserrat" w:hAnsi="Montserrat"/>
        </w:rPr>
        <w:t xml:space="preserve">Обязанность </w:t>
      </w:r>
      <w:r w:rsidR="007047C0" w:rsidRPr="001370BD">
        <w:rPr>
          <w:rFonts w:ascii="Montserrat" w:hAnsi="Montserrat"/>
        </w:rPr>
        <w:t xml:space="preserve">Общества </w:t>
      </w:r>
      <w:r w:rsidR="00A40BC6" w:rsidRPr="001370BD">
        <w:rPr>
          <w:rFonts w:ascii="Montserrat" w:hAnsi="Montserrat"/>
        </w:rPr>
        <w:t xml:space="preserve">по возмещению </w:t>
      </w:r>
      <w:r w:rsidR="00293189" w:rsidRPr="001370BD">
        <w:rPr>
          <w:rFonts w:ascii="Montserrat" w:hAnsi="Montserrat"/>
        </w:rPr>
        <w:t xml:space="preserve">указанных </w:t>
      </w:r>
      <w:r w:rsidR="0065669D" w:rsidRPr="001370BD">
        <w:rPr>
          <w:rFonts w:ascii="Montserrat" w:hAnsi="Montserrat"/>
        </w:rPr>
        <w:t>в п.</w:t>
      </w:r>
      <w:r w:rsidR="00E96C35" w:rsidRPr="001370BD">
        <w:rPr>
          <w:rFonts w:ascii="Montserrat" w:hAnsi="Montserrat"/>
        </w:rPr>
        <w:t>3</w:t>
      </w:r>
      <w:r w:rsidR="0065669D" w:rsidRPr="001370BD">
        <w:rPr>
          <w:rFonts w:ascii="Montserrat" w:hAnsi="Montserrat"/>
        </w:rPr>
        <w:t xml:space="preserve">.3 настоящего Соглашения </w:t>
      </w:r>
      <w:r w:rsidR="00A40BC6" w:rsidRPr="001370BD">
        <w:rPr>
          <w:rFonts w:ascii="Montserrat" w:hAnsi="Montserrat"/>
        </w:rPr>
        <w:t>расходов наступает по истечени</w:t>
      </w:r>
      <w:r w:rsidR="0065669D" w:rsidRPr="001370BD">
        <w:rPr>
          <w:rFonts w:ascii="Montserrat" w:hAnsi="Montserrat"/>
        </w:rPr>
        <w:t>и</w:t>
      </w:r>
      <w:r w:rsidR="00A40BC6" w:rsidRPr="001370BD">
        <w:rPr>
          <w:rFonts w:ascii="Montserrat" w:hAnsi="Montserrat"/>
        </w:rPr>
        <w:t xml:space="preserve"> 10</w:t>
      </w:r>
      <w:r w:rsidR="00293189" w:rsidRPr="001370BD">
        <w:rPr>
          <w:rFonts w:ascii="Montserrat" w:hAnsi="Montserrat"/>
        </w:rPr>
        <w:t xml:space="preserve"> (десяти)</w:t>
      </w:r>
      <w:r w:rsidR="00A40BC6" w:rsidRPr="001370BD">
        <w:rPr>
          <w:rFonts w:ascii="Montserrat" w:hAnsi="Montserrat"/>
        </w:rPr>
        <w:t xml:space="preserve"> календарных дней с момента направления </w:t>
      </w:r>
      <w:r w:rsidR="002F3542" w:rsidRPr="001370BD">
        <w:rPr>
          <w:rFonts w:ascii="Montserrat" w:hAnsi="Montserrat"/>
        </w:rPr>
        <w:t xml:space="preserve">Обществу </w:t>
      </w:r>
      <w:r w:rsidR="00A40BC6" w:rsidRPr="001370BD">
        <w:rPr>
          <w:rFonts w:ascii="Montserrat" w:hAnsi="Montserrat"/>
        </w:rPr>
        <w:t xml:space="preserve">требования </w:t>
      </w:r>
      <w:r w:rsidR="002F3542" w:rsidRPr="001370BD">
        <w:rPr>
          <w:rFonts w:ascii="Montserrat" w:hAnsi="Montserrat"/>
        </w:rPr>
        <w:t xml:space="preserve">Оператора </w:t>
      </w:r>
      <w:r w:rsidR="00A40BC6" w:rsidRPr="001370BD">
        <w:rPr>
          <w:rFonts w:ascii="Montserrat" w:hAnsi="Montserrat"/>
        </w:rPr>
        <w:t>о возмещении расходов, связанных с уплатой штрафных санкций.</w:t>
      </w:r>
    </w:p>
    <w:p w14:paraId="57387592" w14:textId="7CDD977F" w:rsidR="002F3542" w:rsidRPr="001370BD" w:rsidRDefault="00C10A59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3</w:t>
      </w:r>
      <w:r w:rsidR="002F3542" w:rsidRPr="001370BD">
        <w:rPr>
          <w:rFonts w:ascii="Montserrat" w:hAnsi="Montserrat"/>
        </w:rPr>
        <w:t>.4.</w:t>
      </w:r>
      <w:r w:rsidR="002F3542" w:rsidRPr="001370BD">
        <w:rPr>
          <w:rFonts w:ascii="Montserrat" w:hAnsi="Montserrat"/>
        </w:rPr>
        <w:tab/>
      </w:r>
      <w:r w:rsidR="00A40BC6" w:rsidRPr="001370BD">
        <w:rPr>
          <w:rFonts w:ascii="Montserrat" w:hAnsi="Montserrat"/>
        </w:rPr>
        <w:t xml:space="preserve">За нарушения на территории ОТИ Оператора </w:t>
      </w:r>
      <w:r w:rsidR="00BC1AC5" w:rsidRPr="001370BD">
        <w:rPr>
          <w:rFonts w:ascii="Montserrat" w:hAnsi="Montserrat"/>
        </w:rPr>
        <w:t xml:space="preserve">установленных </w:t>
      </w:r>
      <w:r w:rsidR="00A40BC6" w:rsidRPr="001370BD">
        <w:rPr>
          <w:rFonts w:ascii="Montserrat" w:hAnsi="Montserrat"/>
        </w:rPr>
        <w:t xml:space="preserve">требований транспортной безопасности, </w:t>
      </w:r>
      <w:r w:rsidR="00E94B9A" w:rsidRPr="001370BD">
        <w:rPr>
          <w:rFonts w:ascii="Montserrat" w:hAnsi="Montserrat"/>
        </w:rPr>
        <w:t xml:space="preserve">пропускного и </w:t>
      </w:r>
      <w:r w:rsidR="00A40BC6" w:rsidRPr="001370BD">
        <w:rPr>
          <w:rFonts w:ascii="Montserrat" w:hAnsi="Montserrat"/>
        </w:rPr>
        <w:t>внутриобъект</w:t>
      </w:r>
      <w:r w:rsidR="00E94B9A" w:rsidRPr="001370BD">
        <w:rPr>
          <w:rFonts w:ascii="Montserrat" w:hAnsi="Montserrat"/>
        </w:rPr>
        <w:t>ового</w:t>
      </w:r>
      <w:r w:rsidR="00A40BC6" w:rsidRPr="001370BD">
        <w:rPr>
          <w:rFonts w:ascii="Montserrat" w:hAnsi="Montserrat"/>
        </w:rPr>
        <w:t xml:space="preserve"> режима, охраны</w:t>
      </w:r>
      <w:r w:rsidR="00E94B9A" w:rsidRPr="001370BD">
        <w:rPr>
          <w:rFonts w:ascii="Montserrat" w:hAnsi="Montserrat"/>
        </w:rPr>
        <w:t xml:space="preserve"> труда</w:t>
      </w:r>
      <w:r w:rsidR="002F3542" w:rsidRPr="001370BD">
        <w:rPr>
          <w:rFonts w:ascii="Montserrat" w:hAnsi="Montserrat"/>
        </w:rPr>
        <w:t>, пожарной</w:t>
      </w:r>
      <w:r w:rsidR="00BC1AC5" w:rsidRPr="001370BD">
        <w:rPr>
          <w:rFonts w:ascii="Montserrat" w:hAnsi="Montserrat"/>
        </w:rPr>
        <w:t xml:space="preserve">, </w:t>
      </w:r>
      <w:r w:rsidR="007E13D5" w:rsidRPr="001370BD">
        <w:rPr>
          <w:rFonts w:ascii="Montserrat" w:hAnsi="Montserrat"/>
        </w:rPr>
        <w:t xml:space="preserve">промышленной </w:t>
      </w:r>
      <w:r w:rsidR="00BC1AC5" w:rsidRPr="001370BD">
        <w:rPr>
          <w:rFonts w:ascii="Montserrat" w:hAnsi="Montserrat"/>
        </w:rPr>
        <w:t xml:space="preserve">и экологической </w:t>
      </w:r>
      <w:r w:rsidR="007E13D5" w:rsidRPr="001370BD">
        <w:rPr>
          <w:rFonts w:ascii="Montserrat" w:hAnsi="Montserrat"/>
        </w:rPr>
        <w:t>безопасности</w:t>
      </w:r>
      <w:r w:rsidR="00BC1AC5" w:rsidRPr="001370BD">
        <w:rPr>
          <w:rFonts w:ascii="Montserrat" w:hAnsi="Montserrat"/>
        </w:rPr>
        <w:t xml:space="preserve"> </w:t>
      </w:r>
      <w:r w:rsidR="00A40BC6" w:rsidRPr="001370BD">
        <w:rPr>
          <w:rFonts w:ascii="Montserrat" w:hAnsi="Montserrat"/>
        </w:rPr>
        <w:t xml:space="preserve">Оператор в целях обеспечения устранения допущенных нарушений </w:t>
      </w:r>
      <w:r w:rsidR="007047C0" w:rsidRPr="001370BD">
        <w:rPr>
          <w:rFonts w:ascii="Montserrat" w:hAnsi="Montserrat"/>
        </w:rPr>
        <w:t xml:space="preserve">Обществом </w:t>
      </w:r>
      <w:r w:rsidR="00A40BC6" w:rsidRPr="001370BD">
        <w:rPr>
          <w:rFonts w:ascii="Montserrat" w:hAnsi="Montserrat"/>
        </w:rPr>
        <w:t xml:space="preserve">и/или лицом, действующим в интересах </w:t>
      </w:r>
      <w:r w:rsidR="007047C0" w:rsidRPr="001370BD">
        <w:rPr>
          <w:rFonts w:ascii="Montserrat" w:hAnsi="Montserrat"/>
        </w:rPr>
        <w:t>Общества</w:t>
      </w:r>
      <w:r w:rsidR="00A40BC6" w:rsidRPr="001370BD">
        <w:rPr>
          <w:rFonts w:ascii="Montserrat" w:hAnsi="Montserrat"/>
        </w:rPr>
        <w:t xml:space="preserve"> </w:t>
      </w:r>
      <w:r w:rsidR="00BC1AC5" w:rsidRPr="001370BD">
        <w:rPr>
          <w:rFonts w:ascii="Montserrat" w:hAnsi="Montserrat"/>
        </w:rPr>
        <w:t xml:space="preserve">и исключения аналогичных нарушений и причин им способствующих, </w:t>
      </w:r>
      <w:r w:rsidR="00A40BC6" w:rsidRPr="001370BD">
        <w:rPr>
          <w:rFonts w:ascii="Montserrat" w:hAnsi="Montserrat"/>
        </w:rPr>
        <w:t xml:space="preserve">вправе </w:t>
      </w:r>
      <w:r w:rsidR="002F3542" w:rsidRPr="001370BD">
        <w:rPr>
          <w:rFonts w:ascii="Montserrat" w:hAnsi="Montserrat"/>
        </w:rPr>
        <w:t xml:space="preserve">блокировать с последующим </w:t>
      </w:r>
      <w:r w:rsidR="00A40BC6" w:rsidRPr="001370BD">
        <w:rPr>
          <w:rFonts w:ascii="Montserrat" w:hAnsi="Montserrat"/>
        </w:rPr>
        <w:t>из</w:t>
      </w:r>
      <w:r w:rsidR="002F3542" w:rsidRPr="001370BD">
        <w:rPr>
          <w:rFonts w:ascii="Montserrat" w:hAnsi="Montserrat"/>
        </w:rPr>
        <w:t xml:space="preserve">ъятием </w:t>
      </w:r>
      <w:r w:rsidR="00A40BC6" w:rsidRPr="001370BD">
        <w:rPr>
          <w:rFonts w:ascii="Montserrat" w:hAnsi="Montserrat"/>
        </w:rPr>
        <w:t xml:space="preserve">пропуска на право </w:t>
      </w:r>
      <w:r w:rsidR="002F3542" w:rsidRPr="001370BD">
        <w:rPr>
          <w:rFonts w:ascii="Montserrat" w:hAnsi="Montserrat"/>
        </w:rPr>
        <w:t>в</w:t>
      </w:r>
      <w:r w:rsidR="00A40BC6" w:rsidRPr="001370BD">
        <w:rPr>
          <w:rFonts w:ascii="Montserrat" w:hAnsi="Montserrat"/>
        </w:rPr>
        <w:t xml:space="preserve">хода/въезда на территорию </w:t>
      </w:r>
      <w:r w:rsidR="002F3542" w:rsidRPr="001370BD">
        <w:rPr>
          <w:rFonts w:ascii="Montserrat" w:hAnsi="Montserrat"/>
        </w:rPr>
        <w:t xml:space="preserve">ОТИ </w:t>
      </w:r>
      <w:r w:rsidR="00A40BC6" w:rsidRPr="001370BD">
        <w:rPr>
          <w:rFonts w:ascii="Montserrat" w:hAnsi="Montserrat"/>
        </w:rPr>
        <w:t>Оператора, в том числе доступ на территорию Оператора может быть</w:t>
      </w:r>
      <w:r w:rsidR="004826E4" w:rsidRPr="001370BD">
        <w:rPr>
          <w:rFonts w:ascii="Montserrat" w:hAnsi="Montserrat"/>
        </w:rPr>
        <w:t xml:space="preserve"> ограничен и объекту (</w:t>
      </w:r>
      <w:r w:rsidR="002F3542" w:rsidRPr="001370BD">
        <w:rPr>
          <w:rFonts w:ascii="Montserrat" w:hAnsi="Montserrat"/>
        </w:rPr>
        <w:t>транспортное средство</w:t>
      </w:r>
      <w:r w:rsidR="00A40BC6" w:rsidRPr="001370BD">
        <w:rPr>
          <w:rFonts w:ascii="Montserrat" w:hAnsi="Montserrat"/>
        </w:rPr>
        <w:t>, прицеп и т.п.), с помощью которого было совершено нар</w:t>
      </w:r>
      <w:r w:rsidR="00E94B9A" w:rsidRPr="001370BD">
        <w:rPr>
          <w:rFonts w:ascii="Montserrat" w:hAnsi="Montserrat"/>
        </w:rPr>
        <w:t xml:space="preserve">ушение, противоправное действие, в порядке предусмотренном </w:t>
      </w:r>
      <w:r w:rsidR="002F3542" w:rsidRPr="001370BD">
        <w:rPr>
          <w:rFonts w:ascii="Montserrat" w:hAnsi="Montserrat"/>
        </w:rPr>
        <w:t>«</w:t>
      </w:r>
      <w:r w:rsidR="00E94B9A" w:rsidRPr="001370BD">
        <w:rPr>
          <w:rFonts w:ascii="Montserrat" w:hAnsi="Montserrat"/>
        </w:rPr>
        <w:t>Регламентом по порядку ограничения/прекращению доступа на территорию АО «Морской порт Санкт-Петербург»</w:t>
      </w:r>
      <w:r w:rsidR="00A858E5" w:rsidRPr="001370BD">
        <w:rPr>
          <w:rFonts w:ascii="Montserrat" w:hAnsi="Montserrat"/>
        </w:rPr>
        <w:t xml:space="preserve"> (</w:t>
      </w:r>
      <w:r w:rsidR="002F3542" w:rsidRPr="001370BD">
        <w:rPr>
          <w:rFonts w:ascii="Montserrat" w:hAnsi="Montserrat"/>
        </w:rPr>
        <w:t xml:space="preserve">документ </w:t>
      </w:r>
      <w:r w:rsidR="00A858E5" w:rsidRPr="001370BD">
        <w:rPr>
          <w:rFonts w:ascii="Montserrat" w:hAnsi="Montserrat"/>
        </w:rPr>
        <w:t xml:space="preserve">размещен на </w:t>
      </w:r>
      <w:r w:rsidR="002F3542" w:rsidRPr="001370BD">
        <w:rPr>
          <w:rFonts w:ascii="Montserrat" w:hAnsi="Montserrat"/>
        </w:rPr>
        <w:t xml:space="preserve">официальном </w:t>
      </w:r>
      <w:r w:rsidR="00A858E5" w:rsidRPr="001370BD">
        <w:rPr>
          <w:rFonts w:ascii="Montserrat" w:hAnsi="Montserrat"/>
        </w:rPr>
        <w:t xml:space="preserve">сайте Оператора </w:t>
      </w:r>
      <w:hyperlink r:id="rId8" w:history="1">
        <w:r w:rsidR="00A858E5" w:rsidRPr="001370BD">
          <w:rPr>
            <w:rStyle w:val="a8"/>
            <w:rFonts w:ascii="Montserrat" w:hAnsi="Montserrat"/>
            <w:color w:val="auto"/>
          </w:rPr>
          <w:t>www.seaport.spb.ru</w:t>
        </w:r>
      </w:hyperlink>
      <w:r w:rsidR="00A858E5" w:rsidRPr="001370BD">
        <w:rPr>
          <w:rFonts w:ascii="Montserrat" w:hAnsi="Montserrat"/>
        </w:rPr>
        <w:t xml:space="preserve"> </w:t>
      </w:r>
      <w:r w:rsidR="0011610B" w:rsidRPr="001370BD">
        <w:rPr>
          <w:rFonts w:ascii="Montserrat" w:hAnsi="Montserrat"/>
        </w:rPr>
        <w:t>(раздел</w:t>
      </w:r>
      <w:r w:rsidR="00A858E5" w:rsidRPr="001370BD">
        <w:rPr>
          <w:rFonts w:ascii="Montserrat" w:hAnsi="Montserrat"/>
        </w:rPr>
        <w:t xml:space="preserve"> «Пропускная система»</w:t>
      </w:r>
      <w:r w:rsidR="00BC1AC5" w:rsidRPr="001370BD">
        <w:rPr>
          <w:rFonts w:ascii="Montserrat" w:hAnsi="Montserrat"/>
        </w:rPr>
        <w:t>)</w:t>
      </w:r>
      <w:r w:rsidR="0011610B" w:rsidRPr="001370BD">
        <w:rPr>
          <w:rFonts w:ascii="Montserrat" w:hAnsi="Montserrat"/>
        </w:rPr>
        <w:t>)</w:t>
      </w:r>
      <w:r w:rsidR="002F3542" w:rsidRPr="001370BD">
        <w:rPr>
          <w:rFonts w:ascii="Montserrat" w:hAnsi="Montserrat"/>
        </w:rPr>
        <w:t>.</w:t>
      </w:r>
    </w:p>
    <w:p w14:paraId="2C0339B5" w14:textId="5C09EAD5" w:rsidR="00A315B8" w:rsidRPr="001370BD" w:rsidRDefault="00C10A59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3</w:t>
      </w:r>
      <w:r w:rsidR="002F3542" w:rsidRPr="001370BD">
        <w:rPr>
          <w:rFonts w:ascii="Montserrat" w:hAnsi="Montserrat"/>
        </w:rPr>
        <w:t>.5.</w:t>
      </w:r>
      <w:r w:rsidR="002F3542" w:rsidRPr="001370BD">
        <w:rPr>
          <w:rFonts w:ascii="Montserrat" w:hAnsi="Montserrat"/>
        </w:rPr>
        <w:tab/>
      </w:r>
      <w:r w:rsidR="00A315B8" w:rsidRPr="001370BD">
        <w:rPr>
          <w:rFonts w:ascii="Montserrat" w:hAnsi="Montserrat"/>
        </w:rPr>
        <w:t xml:space="preserve">Общество самостоятельно несет ответственность за допущенные им при </w:t>
      </w:r>
      <w:r w:rsidR="00881447" w:rsidRPr="001370BD">
        <w:rPr>
          <w:rFonts w:ascii="Montserrat" w:hAnsi="Montserrat"/>
        </w:rPr>
        <w:t xml:space="preserve">осуществлении деятельности </w:t>
      </w:r>
      <w:r w:rsidR="00A315B8" w:rsidRPr="001370BD">
        <w:rPr>
          <w:rFonts w:ascii="Montserrat" w:hAnsi="Montserrat"/>
        </w:rPr>
        <w:t>на территории ОТИ Оператора нарушения природоохранного, земельного, водного, лесного законодательства, законодательства об охране атмосферного воздуха, об отходах производства и потребления, а также по возмещению вреда (ущерба), нанесенного окружающей среде или ее компонентам.</w:t>
      </w:r>
    </w:p>
    <w:p w14:paraId="12C99C2A" w14:textId="77777777" w:rsidR="00933EA0" w:rsidRPr="001370BD" w:rsidRDefault="00C10A59" w:rsidP="001370BD">
      <w:pPr>
        <w:pStyle w:val="a3"/>
        <w:tabs>
          <w:tab w:val="left" w:pos="567"/>
        </w:tabs>
        <w:ind w:left="0"/>
        <w:jc w:val="both"/>
        <w:rPr>
          <w:rStyle w:val="a8"/>
          <w:rFonts w:ascii="Montserrat" w:hAnsi="Montserrat"/>
          <w:bCs/>
          <w:color w:val="auto"/>
        </w:rPr>
      </w:pPr>
      <w:r w:rsidRPr="001370BD">
        <w:rPr>
          <w:rFonts w:ascii="Montserrat" w:hAnsi="Montserrat"/>
        </w:rPr>
        <w:t>3</w:t>
      </w:r>
      <w:r w:rsidR="00A315B8" w:rsidRPr="001370BD">
        <w:rPr>
          <w:rFonts w:ascii="Montserrat" w:hAnsi="Montserrat"/>
        </w:rPr>
        <w:t>.6.</w:t>
      </w:r>
      <w:r w:rsidR="00A315B8" w:rsidRPr="001370BD">
        <w:rPr>
          <w:rFonts w:ascii="Montserrat" w:hAnsi="Montserrat"/>
        </w:rPr>
        <w:tab/>
      </w:r>
      <w:r w:rsidR="001370BD" w:rsidRPr="001370BD">
        <w:rPr>
          <w:rFonts w:ascii="Montserrat" w:hAnsi="Montserrat"/>
        </w:rPr>
        <w:t xml:space="preserve">За нарушение на территории ОТИ установленных требований транспортной безопасности, пропускного и внутриобъектового режима, охраны труда, пожарной, промышленной и экологической безопасности Общество может быть привлечено к гражданско-правовой ответственности в порядке и на условиях, размещенных на официальном сайте Оператора </w:t>
      </w:r>
      <w:hyperlink r:id="rId9" w:history="1">
        <w:r w:rsidR="001862A6" w:rsidRPr="001370BD">
          <w:rPr>
            <w:rStyle w:val="a8"/>
            <w:rFonts w:ascii="Montserrat" w:hAnsi="Montserrat"/>
            <w:color w:val="auto"/>
          </w:rPr>
          <w:t>www.seaport.spb.ru</w:t>
        </w:r>
      </w:hyperlink>
      <w:r w:rsidR="001862A6" w:rsidRPr="001370BD">
        <w:rPr>
          <w:rStyle w:val="a8"/>
          <w:rFonts w:ascii="Montserrat" w:hAnsi="Montserrat"/>
          <w:bCs/>
          <w:color w:val="auto"/>
          <w:u w:val="none"/>
        </w:rPr>
        <w:t>.</w:t>
      </w:r>
    </w:p>
    <w:p w14:paraId="5B78AEB4" w14:textId="77777777" w:rsidR="001862A6" w:rsidRPr="001370BD" w:rsidRDefault="001862A6" w:rsidP="000C6195">
      <w:pPr>
        <w:pStyle w:val="a3"/>
        <w:tabs>
          <w:tab w:val="left" w:pos="1134"/>
        </w:tabs>
        <w:ind w:left="0" w:firstLine="567"/>
        <w:jc w:val="both"/>
        <w:rPr>
          <w:rFonts w:ascii="Montserrat" w:hAnsi="Montserrat"/>
          <w:bCs/>
          <w:strike/>
          <w:color w:val="FF0000"/>
        </w:rPr>
      </w:pPr>
    </w:p>
    <w:p w14:paraId="3FD3191D" w14:textId="77777777" w:rsidR="00C90FF0" w:rsidRPr="001370BD" w:rsidRDefault="0011610B" w:rsidP="001370BD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  <w:b/>
        </w:rPr>
        <w:t>С</w:t>
      </w:r>
      <w:r w:rsidR="007047C0" w:rsidRPr="001370BD">
        <w:rPr>
          <w:rFonts w:ascii="Montserrat" w:hAnsi="Montserrat"/>
          <w:b/>
        </w:rPr>
        <w:t>ведения об Обществ</w:t>
      </w:r>
      <w:r w:rsidR="00A40BC6" w:rsidRPr="001370BD">
        <w:rPr>
          <w:rFonts w:ascii="Montserrat" w:hAnsi="Montserrat"/>
          <w:b/>
        </w:rPr>
        <w:t>е</w:t>
      </w:r>
      <w:r w:rsidRPr="001370BD">
        <w:rPr>
          <w:rFonts w:ascii="Montserrat" w:hAnsi="Montserrat"/>
          <w:b/>
        </w:rPr>
        <w:t>.</w:t>
      </w:r>
    </w:p>
    <w:p w14:paraId="207752B1" w14:textId="77777777" w:rsidR="00624BF9" w:rsidRPr="001370BD" w:rsidRDefault="00624BF9" w:rsidP="001370BD">
      <w:pPr>
        <w:pStyle w:val="a3"/>
        <w:keepNext/>
        <w:numPr>
          <w:ilvl w:val="1"/>
          <w:numId w:val="10"/>
        </w:numPr>
        <w:tabs>
          <w:tab w:val="left" w:pos="567"/>
        </w:tabs>
        <w:ind w:left="0" w:firstLine="0"/>
        <w:jc w:val="both"/>
        <w:outlineLvl w:val="4"/>
        <w:rPr>
          <w:rFonts w:ascii="Montserrat" w:hAnsi="Montserrat"/>
        </w:rPr>
      </w:pPr>
      <w:r w:rsidRPr="001370BD">
        <w:rPr>
          <w:rFonts w:ascii="Montserrat" w:hAnsi="Montserrat"/>
        </w:rPr>
        <w:t>Сведения, необходимые для работы с сервисом по оформлению электронных заявок на пропуска:</w:t>
      </w:r>
    </w:p>
    <w:p w14:paraId="1CAC0C05" w14:textId="77777777" w:rsidR="001370BD" w:rsidRPr="001370BD" w:rsidRDefault="001370BD" w:rsidP="001370BD">
      <w:pPr>
        <w:pStyle w:val="a3"/>
        <w:keepNext/>
        <w:tabs>
          <w:tab w:val="left" w:pos="567"/>
        </w:tabs>
        <w:ind w:left="786"/>
        <w:jc w:val="both"/>
        <w:outlineLvl w:val="4"/>
        <w:rPr>
          <w:rFonts w:ascii="Montserrat" w:hAnsi="Montserrat"/>
          <w:sz w:val="12"/>
        </w:rPr>
      </w:pP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975E4" w:rsidRPr="001370BD" w14:paraId="1BC4FFE8" w14:textId="77777777" w:rsidTr="001862A6">
        <w:trPr>
          <w:trHeight w:val="624"/>
        </w:trPr>
        <w:tc>
          <w:tcPr>
            <w:tcW w:w="10206" w:type="dxa"/>
          </w:tcPr>
          <w:p w14:paraId="0F55ECBE" w14:textId="77777777" w:rsidR="00624BF9" w:rsidRPr="001370BD" w:rsidRDefault="007047C0" w:rsidP="000C6195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Организационная форма и наименование </w:t>
            </w:r>
          </w:p>
          <w:p w14:paraId="6E67EF17" w14:textId="77777777" w:rsidR="00C90FF0" w:rsidRPr="001370BD" w:rsidRDefault="00624BF9" w:rsidP="000C6195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«</w:t>
            </w:r>
            <w:r w:rsidR="00C90FF0" w:rsidRPr="001370BD">
              <w:rPr>
                <w:rFonts w:ascii="Montserrat" w:hAnsi="Montserrat"/>
              </w:rPr>
              <w:t>__________________________________________________</w:t>
            </w:r>
            <w:r w:rsidRPr="001370BD">
              <w:rPr>
                <w:rFonts w:ascii="Montserrat" w:hAnsi="Montserrat"/>
              </w:rPr>
              <w:t>______________________________</w:t>
            </w:r>
            <w:r w:rsidR="00C90FF0" w:rsidRPr="001370BD">
              <w:rPr>
                <w:rFonts w:ascii="Montserrat" w:hAnsi="Montserrat"/>
              </w:rPr>
              <w:t>»</w:t>
            </w:r>
          </w:p>
          <w:p w14:paraId="244C3CCB" w14:textId="77777777" w:rsidR="00C90FF0" w:rsidRPr="001370BD" w:rsidRDefault="00C90FF0" w:rsidP="000C6195">
            <w:pPr>
              <w:keepNext/>
              <w:outlineLvl w:val="4"/>
              <w:rPr>
                <w:rFonts w:ascii="Montserrat" w:hAnsi="Montserrat"/>
              </w:rPr>
            </w:pPr>
          </w:p>
        </w:tc>
      </w:tr>
      <w:tr w:rsidR="008975E4" w:rsidRPr="001370BD" w14:paraId="042F3AE1" w14:textId="77777777" w:rsidTr="001862A6">
        <w:trPr>
          <w:trHeight w:val="939"/>
        </w:trPr>
        <w:tc>
          <w:tcPr>
            <w:tcW w:w="10206" w:type="dxa"/>
          </w:tcPr>
          <w:p w14:paraId="6F9A17AF" w14:textId="77777777" w:rsidR="00125F90" w:rsidRPr="001370BD" w:rsidRDefault="00C90FF0" w:rsidP="000C6195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Почтовый адрес</w:t>
            </w:r>
            <w:r w:rsidR="00125F90" w:rsidRPr="001370BD">
              <w:rPr>
                <w:rFonts w:ascii="Montserrat" w:hAnsi="Montserrat"/>
              </w:rPr>
              <w:t xml:space="preserve"> и Фактический адрес (адрес офиса):</w:t>
            </w:r>
            <w:r w:rsidR="00933EA0" w:rsidRPr="001370BD">
              <w:rPr>
                <w:rFonts w:ascii="Montserrat" w:hAnsi="Montserrat"/>
              </w:rPr>
              <w:t xml:space="preserve"> </w:t>
            </w:r>
          </w:p>
          <w:p w14:paraId="058B7B74" w14:textId="77777777" w:rsidR="00C90FF0" w:rsidRPr="001370BD" w:rsidRDefault="00C90FF0" w:rsidP="000C6195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________________________________________</w:t>
            </w:r>
            <w:r w:rsidR="001862A6" w:rsidRPr="001370BD">
              <w:rPr>
                <w:rFonts w:ascii="Montserrat" w:hAnsi="Montserrat"/>
              </w:rPr>
              <w:t>________________</w:t>
            </w:r>
          </w:p>
          <w:p w14:paraId="530BD3C0" w14:textId="77777777" w:rsidR="00C90FF0" w:rsidRPr="001370BD" w:rsidRDefault="00C90FF0" w:rsidP="000C6195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Телефон: __________________________________________</w:t>
            </w:r>
            <w:r w:rsidR="001862A6" w:rsidRPr="001370BD">
              <w:rPr>
                <w:rFonts w:ascii="Montserrat" w:hAnsi="Montserrat"/>
              </w:rPr>
              <w:t>____</w:t>
            </w:r>
          </w:p>
          <w:p w14:paraId="07C758F3" w14:textId="77777777" w:rsidR="00C90FF0" w:rsidRPr="001370BD" w:rsidRDefault="00C90FF0" w:rsidP="000C6195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Факс: _____________________________________________</w:t>
            </w:r>
            <w:r w:rsidR="001862A6" w:rsidRPr="001370BD">
              <w:rPr>
                <w:rFonts w:ascii="Montserrat" w:hAnsi="Montserrat"/>
              </w:rPr>
              <w:t>_____</w:t>
            </w:r>
          </w:p>
          <w:p w14:paraId="05AC20D9" w14:textId="77777777" w:rsidR="00C90FF0" w:rsidRPr="001370BD" w:rsidRDefault="00C90FF0" w:rsidP="000C6195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E-mail: ____________________________________________</w:t>
            </w:r>
            <w:r w:rsidR="001862A6" w:rsidRPr="001370BD">
              <w:rPr>
                <w:rFonts w:ascii="Montserrat" w:hAnsi="Montserrat"/>
              </w:rPr>
              <w:t>_____</w:t>
            </w:r>
          </w:p>
          <w:p w14:paraId="3774CBA5" w14:textId="77777777" w:rsidR="00C90FF0" w:rsidRPr="001370BD" w:rsidRDefault="001862A6" w:rsidP="001862A6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E-mail</w:t>
            </w:r>
            <w:r w:rsidR="001370BD" w:rsidRPr="001370BD">
              <w:rPr>
                <w:rFonts w:ascii="Montserrat" w:hAnsi="Montserrat"/>
              </w:rPr>
              <w:t>:</w:t>
            </w:r>
            <w:r w:rsidRPr="001370BD">
              <w:rPr>
                <w:rFonts w:ascii="Montserrat" w:hAnsi="Montserrat"/>
              </w:rPr>
              <w:t xml:space="preserve"> </w:t>
            </w:r>
            <w:r w:rsidR="00C90FF0" w:rsidRPr="001370BD">
              <w:rPr>
                <w:rFonts w:ascii="Montserrat" w:hAnsi="Montserrat"/>
              </w:rPr>
              <w:t>для регистрации в системе электронного согласования заявок</w:t>
            </w:r>
            <w:r w:rsidR="00A51BAC" w:rsidRPr="001370BD">
              <w:rPr>
                <w:rFonts w:ascii="Montserrat" w:hAnsi="Montserrat"/>
              </w:rPr>
              <w:t xml:space="preserve"> </w:t>
            </w:r>
            <w:r w:rsidR="00FC70C9" w:rsidRPr="001370BD">
              <w:rPr>
                <w:rFonts w:ascii="Montserrat" w:hAnsi="Montserrat"/>
              </w:rPr>
              <w:t>в ПО</w:t>
            </w:r>
            <w:r w:rsidRPr="001370BD">
              <w:rPr>
                <w:rFonts w:ascii="Montserrat" w:hAnsi="Montserrat"/>
              </w:rPr>
              <w:t xml:space="preserve"> </w:t>
            </w:r>
            <w:r w:rsidR="00C90FF0" w:rsidRPr="001370BD">
              <w:rPr>
                <w:rFonts w:ascii="Montserrat" w:hAnsi="Montserrat"/>
              </w:rPr>
              <w:t>«Конверста»</w:t>
            </w:r>
          </w:p>
          <w:p w14:paraId="16B5563B" w14:textId="77777777" w:rsidR="00C90FF0" w:rsidRPr="001370BD" w:rsidRDefault="001862A6" w:rsidP="000C6195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________________________________________________________</w:t>
            </w:r>
          </w:p>
          <w:p w14:paraId="45B9CE61" w14:textId="77777777" w:rsidR="00C90FF0" w:rsidRPr="001370BD" w:rsidRDefault="00C90FF0" w:rsidP="000C6195">
            <w:pPr>
              <w:keepNext/>
              <w:outlineLvl w:val="4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Кому: ФИО</w:t>
            </w:r>
            <w:r w:rsidR="001862A6" w:rsidRPr="001370BD">
              <w:rPr>
                <w:rFonts w:ascii="Montserrat" w:hAnsi="Montserrat"/>
              </w:rPr>
              <w:t>______________________________________</w:t>
            </w:r>
            <w:r w:rsidR="00933EA0" w:rsidRPr="001370BD">
              <w:rPr>
                <w:rFonts w:ascii="Montserrat" w:hAnsi="Montserrat"/>
              </w:rPr>
              <w:t xml:space="preserve"> </w:t>
            </w:r>
            <w:r w:rsidRPr="001370BD">
              <w:rPr>
                <w:rFonts w:ascii="Montserrat" w:hAnsi="Montserrat"/>
              </w:rPr>
              <w:t xml:space="preserve">, моб. </w:t>
            </w:r>
            <w:r w:rsidR="00125F90" w:rsidRPr="001370BD">
              <w:rPr>
                <w:rFonts w:ascii="Montserrat" w:hAnsi="Montserrat"/>
              </w:rPr>
              <w:t>т</w:t>
            </w:r>
            <w:r w:rsidRPr="001370BD">
              <w:rPr>
                <w:rFonts w:ascii="Montserrat" w:hAnsi="Montserrat"/>
              </w:rPr>
              <w:t>елефон :</w:t>
            </w:r>
            <w:r w:rsidR="001862A6" w:rsidRPr="001370BD">
              <w:rPr>
                <w:rFonts w:ascii="Montserrat" w:hAnsi="Montserrat"/>
              </w:rPr>
              <w:t xml:space="preserve"> ________________________________</w:t>
            </w:r>
          </w:p>
        </w:tc>
      </w:tr>
    </w:tbl>
    <w:p w14:paraId="22F282D6" w14:textId="77777777" w:rsidR="00624BF9" w:rsidRDefault="00624BF9" w:rsidP="000C6195">
      <w:pPr>
        <w:pStyle w:val="a9"/>
        <w:rPr>
          <w:rFonts w:ascii="Montserrat" w:hAnsi="Montserrat"/>
          <w:sz w:val="12"/>
        </w:rPr>
      </w:pPr>
    </w:p>
    <w:p w14:paraId="4C920EF4" w14:textId="77777777" w:rsidR="001370BD" w:rsidRPr="001370BD" w:rsidRDefault="001370BD" w:rsidP="000C6195">
      <w:pPr>
        <w:pStyle w:val="a9"/>
        <w:rPr>
          <w:rFonts w:ascii="Montserrat" w:hAnsi="Montserrat"/>
          <w:sz w:val="12"/>
        </w:rPr>
      </w:pPr>
    </w:p>
    <w:p w14:paraId="1A547DDC" w14:textId="77777777" w:rsidR="00624BF9" w:rsidRPr="001370BD" w:rsidRDefault="00624BF9" w:rsidP="001370BD">
      <w:pPr>
        <w:pStyle w:val="a9"/>
        <w:tabs>
          <w:tab w:val="left" w:pos="567"/>
        </w:tabs>
        <w:rPr>
          <w:rFonts w:ascii="Montserrat" w:hAnsi="Montserrat"/>
        </w:rPr>
      </w:pPr>
      <w:r w:rsidRPr="001370BD">
        <w:rPr>
          <w:rFonts w:ascii="Montserrat" w:hAnsi="Montserrat"/>
        </w:rPr>
        <w:t>4.2.</w:t>
      </w:r>
      <w:r w:rsidR="001862A6" w:rsidRPr="001370BD">
        <w:rPr>
          <w:rFonts w:ascii="Montserrat" w:hAnsi="Montserrat"/>
        </w:rPr>
        <w:tab/>
      </w:r>
      <w:r w:rsidRPr="001370BD">
        <w:rPr>
          <w:rFonts w:ascii="Montserrat" w:hAnsi="Montserrat"/>
        </w:rPr>
        <w:t xml:space="preserve">Сведения об ответственных лицах Общества, необходимые Оператору, для работы в рамках исполнения настоящего Соглашения: </w:t>
      </w:r>
    </w:p>
    <w:p w14:paraId="366D24E2" w14:textId="77777777" w:rsidR="001247AD" w:rsidRPr="001370BD" w:rsidRDefault="001247AD" w:rsidP="000C6195">
      <w:pPr>
        <w:pStyle w:val="a9"/>
        <w:rPr>
          <w:rFonts w:ascii="Montserrat" w:hAnsi="Montserrat"/>
        </w:rPr>
      </w:pP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543"/>
        <w:gridCol w:w="1701"/>
        <w:gridCol w:w="1701"/>
      </w:tblGrid>
      <w:tr w:rsidR="008975E4" w:rsidRPr="001370BD" w14:paraId="74901526" w14:textId="77777777" w:rsidTr="00A51BAC">
        <w:tc>
          <w:tcPr>
            <w:tcW w:w="3261" w:type="dxa"/>
            <w:vAlign w:val="center"/>
          </w:tcPr>
          <w:p w14:paraId="142CC247" w14:textId="77777777" w:rsidR="00C90FF0" w:rsidRPr="001370BD" w:rsidRDefault="00C90FF0" w:rsidP="000C6195">
            <w:pPr>
              <w:pStyle w:val="a9"/>
              <w:jc w:val="center"/>
              <w:rPr>
                <w:rFonts w:ascii="Montserrat" w:hAnsi="Montserrat"/>
                <w:sz w:val="18"/>
              </w:rPr>
            </w:pPr>
            <w:r w:rsidRPr="001370BD">
              <w:rPr>
                <w:rFonts w:ascii="Montserrat" w:hAnsi="Montserrat"/>
                <w:sz w:val="18"/>
              </w:rPr>
              <w:t>Ответственное лицо</w:t>
            </w:r>
          </w:p>
        </w:tc>
        <w:tc>
          <w:tcPr>
            <w:tcW w:w="3543" w:type="dxa"/>
            <w:vAlign w:val="center"/>
          </w:tcPr>
          <w:p w14:paraId="1425DEE9" w14:textId="77777777" w:rsidR="00C90FF0" w:rsidRPr="001370BD" w:rsidRDefault="00C90FF0" w:rsidP="000C6195">
            <w:pPr>
              <w:pStyle w:val="a9"/>
              <w:jc w:val="center"/>
              <w:rPr>
                <w:rFonts w:ascii="Montserrat" w:hAnsi="Montserrat"/>
                <w:sz w:val="18"/>
              </w:rPr>
            </w:pPr>
            <w:r w:rsidRPr="001370BD">
              <w:rPr>
                <w:rFonts w:ascii="Montserrat" w:hAnsi="Montserrat"/>
                <w:sz w:val="18"/>
              </w:rPr>
              <w:t>Должность / ФИО</w:t>
            </w:r>
            <w:r w:rsidR="00BC1AC5" w:rsidRPr="001370BD">
              <w:rPr>
                <w:rFonts w:ascii="Montserrat" w:hAnsi="Montserrat"/>
                <w:sz w:val="18"/>
              </w:rPr>
              <w:t xml:space="preserve"> </w:t>
            </w:r>
            <w:r w:rsidRPr="001370BD">
              <w:rPr>
                <w:rFonts w:ascii="Montserrat" w:hAnsi="Montserrat"/>
                <w:sz w:val="18"/>
              </w:rPr>
              <w:t>(полностью)</w:t>
            </w:r>
          </w:p>
        </w:tc>
        <w:tc>
          <w:tcPr>
            <w:tcW w:w="3402" w:type="dxa"/>
            <w:gridSpan w:val="2"/>
            <w:vAlign w:val="center"/>
          </w:tcPr>
          <w:p w14:paraId="0BE53E34" w14:textId="77777777" w:rsidR="00C90FF0" w:rsidRPr="001370BD" w:rsidRDefault="00C90FF0" w:rsidP="000C6195">
            <w:pPr>
              <w:pStyle w:val="a9"/>
              <w:jc w:val="center"/>
              <w:rPr>
                <w:rFonts w:ascii="Montserrat" w:hAnsi="Montserrat"/>
                <w:sz w:val="18"/>
              </w:rPr>
            </w:pPr>
            <w:r w:rsidRPr="001370BD">
              <w:rPr>
                <w:rFonts w:ascii="Montserrat" w:hAnsi="Montserrat"/>
                <w:sz w:val="18"/>
              </w:rPr>
              <w:t>Телефон / e-mail</w:t>
            </w:r>
          </w:p>
        </w:tc>
      </w:tr>
      <w:tr w:rsidR="008975E4" w:rsidRPr="001370BD" w14:paraId="3FDC337A" w14:textId="77777777" w:rsidTr="00A51BAC">
        <w:tc>
          <w:tcPr>
            <w:tcW w:w="3261" w:type="dxa"/>
          </w:tcPr>
          <w:p w14:paraId="56883EDA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Руководитель </w:t>
            </w:r>
          </w:p>
        </w:tc>
        <w:tc>
          <w:tcPr>
            <w:tcW w:w="3543" w:type="dxa"/>
          </w:tcPr>
          <w:p w14:paraId="43E00856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04ACAE9A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6FB2F7E0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</w:tr>
      <w:tr w:rsidR="008975E4" w:rsidRPr="001370BD" w14:paraId="03DED04C" w14:textId="77777777" w:rsidTr="00A51BAC">
        <w:tc>
          <w:tcPr>
            <w:tcW w:w="3261" w:type="dxa"/>
          </w:tcPr>
          <w:p w14:paraId="7DAFA6C2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Зам</w:t>
            </w:r>
            <w:r w:rsidR="00BC1AC5" w:rsidRPr="001370BD">
              <w:rPr>
                <w:rFonts w:ascii="Montserrat" w:hAnsi="Montserrat"/>
              </w:rPr>
              <w:t xml:space="preserve">еститель </w:t>
            </w:r>
            <w:r w:rsidRPr="001370BD">
              <w:rPr>
                <w:rFonts w:ascii="Montserrat" w:hAnsi="Montserrat"/>
              </w:rPr>
              <w:t>руководителя</w:t>
            </w:r>
          </w:p>
        </w:tc>
        <w:tc>
          <w:tcPr>
            <w:tcW w:w="3543" w:type="dxa"/>
          </w:tcPr>
          <w:p w14:paraId="569D5FB4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6E6D66B6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760A4AA7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</w:tr>
      <w:tr w:rsidR="008975E4" w:rsidRPr="001370BD" w14:paraId="4FEA6D82" w14:textId="77777777" w:rsidTr="00A51BAC">
        <w:tc>
          <w:tcPr>
            <w:tcW w:w="3261" w:type="dxa"/>
          </w:tcPr>
          <w:p w14:paraId="15E9AF2E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Главный бухгалтер</w:t>
            </w:r>
          </w:p>
        </w:tc>
        <w:tc>
          <w:tcPr>
            <w:tcW w:w="3543" w:type="dxa"/>
          </w:tcPr>
          <w:p w14:paraId="40F23AB2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27C2A757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719A84ED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</w:tr>
      <w:tr w:rsidR="008975E4" w:rsidRPr="001370BD" w14:paraId="04C3E8EB" w14:textId="77777777" w:rsidTr="00A51BAC">
        <w:tc>
          <w:tcPr>
            <w:tcW w:w="3261" w:type="dxa"/>
          </w:tcPr>
          <w:p w14:paraId="6F780657" w14:textId="77777777" w:rsidR="00C90FF0" w:rsidRPr="001370BD" w:rsidRDefault="00C90FF0" w:rsidP="000C6195">
            <w:pPr>
              <w:pStyle w:val="a9"/>
              <w:ind w:right="-136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Лицо, уполномоченное подписывать финансовые документы</w:t>
            </w:r>
          </w:p>
        </w:tc>
        <w:tc>
          <w:tcPr>
            <w:tcW w:w="3543" w:type="dxa"/>
          </w:tcPr>
          <w:p w14:paraId="6A9829F2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6A8E09F2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66206B5E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</w:tr>
      <w:tr w:rsidR="008975E4" w:rsidRPr="001370BD" w14:paraId="481738BF" w14:textId="77777777" w:rsidTr="00A51BAC">
        <w:trPr>
          <w:trHeight w:val="395"/>
        </w:trPr>
        <w:tc>
          <w:tcPr>
            <w:tcW w:w="3261" w:type="dxa"/>
          </w:tcPr>
          <w:p w14:paraId="6ACB24D5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Ответственное лицо за работу с </w:t>
            </w:r>
            <w:r w:rsidR="00444306" w:rsidRPr="001370BD">
              <w:rPr>
                <w:rFonts w:ascii="Montserrat" w:hAnsi="Montserrat"/>
              </w:rPr>
              <w:t>Оператором</w:t>
            </w:r>
            <w:r w:rsidRPr="001370BD">
              <w:rPr>
                <w:rFonts w:ascii="Montserrat" w:hAnsi="Montserrat"/>
              </w:rPr>
              <w:t xml:space="preserve"> (отдел пропусков)</w:t>
            </w:r>
          </w:p>
        </w:tc>
        <w:tc>
          <w:tcPr>
            <w:tcW w:w="3543" w:type="dxa"/>
          </w:tcPr>
          <w:p w14:paraId="0E50F8B1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536154C6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  <w:tc>
          <w:tcPr>
            <w:tcW w:w="1701" w:type="dxa"/>
          </w:tcPr>
          <w:p w14:paraId="57FE0BCA" w14:textId="77777777" w:rsidR="00C90FF0" w:rsidRPr="001370BD" w:rsidRDefault="00C90FF0" w:rsidP="000C6195">
            <w:pPr>
              <w:pStyle w:val="a9"/>
              <w:rPr>
                <w:rFonts w:ascii="Montserrat" w:hAnsi="Montserrat"/>
              </w:rPr>
            </w:pPr>
          </w:p>
        </w:tc>
      </w:tr>
    </w:tbl>
    <w:p w14:paraId="3DE8D499" w14:textId="77777777" w:rsidR="00C90FF0" w:rsidRPr="001370BD" w:rsidRDefault="00C90FF0" w:rsidP="000C6195">
      <w:pPr>
        <w:rPr>
          <w:rFonts w:ascii="Montserrat" w:hAnsi="Montserrat"/>
        </w:rPr>
      </w:pPr>
    </w:p>
    <w:p w14:paraId="2830C9ED" w14:textId="77777777" w:rsidR="007047C0" w:rsidRPr="001370BD" w:rsidRDefault="00533E64" w:rsidP="001370BD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  <w:b/>
          <w:bCs/>
        </w:rPr>
      </w:pPr>
      <w:r w:rsidRPr="001370BD">
        <w:rPr>
          <w:rFonts w:ascii="Montserrat" w:hAnsi="Montserrat"/>
          <w:b/>
          <w:bCs/>
        </w:rPr>
        <w:t>Прочие условия</w:t>
      </w:r>
    </w:p>
    <w:p w14:paraId="72BF427D" w14:textId="58EFF502" w:rsidR="00E83329" w:rsidRPr="001370BD" w:rsidRDefault="00E83329" w:rsidP="001370BD">
      <w:pPr>
        <w:pStyle w:val="a3"/>
        <w:numPr>
          <w:ilvl w:val="1"/>
          <w:numId w:val="10"/>
        </w:numPr>
        <w:tabs>
          <w:tab w:val="left" w:pos="-142"/>
          <w:tab w:val="left" w:pos="567"/>
        </w:tabs>
        <w:ind w:left="0" w:firstLine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 xml:space="preserve">Настоящее Соглашение вступает в силу с </w:t>
      </w:r>
      <w:r w:rsidR="001862A6" w:rsidRPr="001370BD">
        <w:rPr>
          <w:rFonts w:ascii="Montserrat" w:hAnsi="Montserrat"/>
        </w:rPr>
        <w:t>даты</w:t>
      </w:r>
      <w:r w:rsidRPr="001370BD">
        <w:rPr>
          <w:rFonts w:ascii="Montserrat" w:hAnsi="Montserrat"/>
        </w:rPr>
        <w:t xml:space="preserve"> его подписания </w:t>
      </w:r>
      <w:r w:rsidR="001862A6" w:rsidRPr="001370BD">
        <w:rPr>
          <w:rFonts w:ascii="Montserrat" w:hAnsi="Montserrat"/>
        </w:rPr>
        <w:t xml:space="preserve">Сторонами </w:t>
      </w:r>
      <w:r w:rsidR="00CB1A96" w:rsidRPr="001370BD">
        <w:rPr>
          <w:rFonts w:ascii="Montserrat" w:hAnsi="Montserrat"/>
        </w:rPr>
        <w:t>и д</w:t>
      </w:r>
      <w:r w:rsidR="005C573F" w:rsidRPr="001370BD">
        <w:rPr>
          <w:rFonts w:ascii="Montserrat" w:hAnsi="Montserrat"/>
        </w:rPr>
        <w:t>ействует по 31 декабря ________</w:t>
      </w:r>
      <w:r w:rsidR="00CB1A96" w:rsidRPr="001370BD">
        <w:rPr>
          <w:rFonts w:ascii="Montserrat" w:hAnsi="Montserrat"/>
        </w:rPr>
        <w:t xml:space="preserve"> года</w:t>
      </w:r>
      <w:r w:rsidR="00533E64" w:rsidRPr="001370BD">
        <w:rPr>
          <w:rFonts w:ascii="Montserrat" w:hAnsi="Montserrat"/>
        </w:rPr>
        <w:t xml:space="preserve">. </w:t>
      </w:r>
    </w:p>
    <w:p w14:paraId="2E66BADC" w14:textId="77777777" w:rsidR="00444306" w:rsidRPr="001370BD" w:rsidRDefault="00E83329" w:rsidP="001370BD">
      <w:pPr>
        <w:pStyle w:val="a3"/>
        <w:tabs>
          <w:tab w:val="left" w:pos="567"/>
        </w:tabs>
        <w:ind w:left="0"/>
        <w:jc w:val="both"/>
        <w:rPr>
          <w:rFonts w:ascii="Montserrat" w:hAnsi="Montserrat"/>
        </w:rPr>
      </w:pPr>
      <w:r w:rsidRPr="001370BD">
        <w:rPr>
          <w:rFonts w:ascii="Montserrat" w:hAnsi="Montserrat"/>
        </w:rPr>
        <w:t>В том случае, если по окончании календарного года ни одна из Сторон не заявит о своем намерении расторгнуть настоящее Соглашение, оно будет считаться пролонгированным на каждый следующий год, при ус</w:t>
      </w:r>
      <w:r w:rsidR="00CB5E3A" w:rsidRPr="001370BD">
        <w:rPr>
          <w:rFonts w:ascii="Montserrat" w:hAnsi="Montserrat"/>
        </w:rPr>
        <w:t>ловии</w:t>
      </w:r>
      <w:r w:rsidR="00933EA0" w:rsidRPr="001370BD">
        <w:rPr>
          <w:rFonts w:ascii="Montserrat" w:hAnsi="Montserrat"/>
        </w:rPr>
        <w:t xml:space="preserve"> </w:t>
      </w:r>
      <w:r w:rsidR="00CB5E3A" w:rsidRPr="001370BD">
        <w:rPr>
          <w:rFonts w:ascii="Montserrat" w:hAnsi="Montserrat"/>
        </w:rPr>
        <w:t>предоставления Обществом</w:t>
      </w:r>
      <w:r w:rsidR="00CB1A96" w:rsidRPr="001370BD">
        <w:rPr>
          <w:rFonts w:ascii="Montserrat" w:hAnsi="Montserrat"/>
        </w:rPr>
        <w:t xml:space="preserve">, не позднее чем за 2 месяца до окончания срока действия настоящего Соглашения, </w:t>
      </w:r>
      <w:r w:rsidRPr="001370BD">
        <w:rPr>
          <w:rFonts w:ascii="Montserrat" w:hAnsi="Montserrat"/>
        </w:rPr>
        <w:t>пакета документов</w:t>
      </w:r>
      <w:r w:rsidR="00CB5E3A" w:rsidRPr="001370BD">
        <w:rPr>
          <w:rFonts w:ascii="Montserrat" w:hAnsi="Montserrat"/>
        </w:rPr>
        <w:t>,</w:t>
      </w:r>
      <w:r w:rsidRPr="001370BD">
        <w:rPr>
          <w:rFonts w:ascii="Montserrat" w:hAnsi="Montserrat"/>
        </w:rPr>
        <w:t xml:space="preserve"> </w:t>
      </w:r>
      <w:r w:rsidR="00CB5E3A" w:rsidRPr="001370BD">
        <w:rPr>
          <w:rFonts w:ascii="Montserrat" w:hAnsi="Montserrat"/>
        </w:rPr>
        <w:t>необходимых для заключения соглашения на оформление пропусков и обосновывающих необходимость н</w:t>
      </w:r>
      <w:r w:rsidR="00CB1A96" w:rsidRPr="001370BD">
        <w:rPr>
          <w:rFonts w:ascii="Montserrat" w:hAnsi="Montserrat"/>
        </w:rPr>
        <w:t>ахождения работников Общества на ОТИ Оператора</w:t>
      </w:r>
      <w:r w:rsidR="00066643" w:rsidRPr="001370BD">
        <w:rPr>
          <w:rFonts w:ascii="Montserrat" w:hAnsi="Montserrat"/>
        </w:rPr>
        <w:t xml:space="preserve"> (документы размещены на официальном сайте Оператора www.seaport.spb.ru).</w:t>
      </w:r>
    </w:p>
    <w:p w14:paraId="361B50BB" w14:textId="08713778" w:rsidR="00E45B35" w:rsidRPr="001370BD" w:rsidRDefault="00E45B35" w:rsidP="001370BD">
      <w:pPr>
        <w:pStyle w:val="a3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rFonts w:ascii="Montserrat" w:hAnsi="Montserrat"/>
        </w:rPr>
      </w:pPr>
      <w:r>
        <w:rPr>
          <w:rFonts w:ascii="Montserrat" w:hAnsi="Montserrat"/>
        </w:rPr>
        <w:t>Настоящее Соглашение может быть расторгнуто любой из Сторон путем направления заявления об отказе от настоящего Соглашения другой Стороне не менее чем за 10 (рабочих) дней до даты расторжения.</w:t>
      </w:r>
    </w:p>
    <w:p w14:paraId="50F4E25C" w14:textId="77777777" w:rsidR="001370BD" w:rsidRDefault="001370BD" w:rsidP="001370BD">
      <w:pPr>
        <w:pStyle w:val="a3"/>
        <w:tabs>
          <w:tab w:val="left" w:pos="567"/>
        </w:tabs>
        <w:ind w:left="786"/>
        <w:jc w:val="both"/>
        <w:rPr>
          <w:rFonts w:ascii="Montserrat" w:hAnsi="Montserrat"/>
        </w:rPr>
      </w:pPr>
    </w:p>
    <w:p w14:paraId="5D9CC7C0" w14:textId="77777777" w:rsidR="007047C0" w:rsidRPr="001370BD" w:rsidRDefault="007047C0" w:rsidP="001370BD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rPr>
          <w:rFonts w:ascii="Montserrat" w:hAnsi="Montserrat"/>
          <w:b/>
        </w:rPr>
      </w:pPr>
      <w:r w:rsidRPr="001370BD">
        <w:rPr>
          <w:rFonts w:ascii="Montserrat" w:hAnsi="Montserrat"/>
          <w:b/>
        </w:rPr>
        <w:t>Реквизиты и подписи Сторон</w:t>
      </w:r>
    </w:p>
    <w:tbl>
      <w:tblPr>
        <w:tblpPr w:leftFromText="180" w:rightFromText="180" w:vertAnchor="text" w:horzAnchor="margin" w:tblpXSpec="right" w:tblpY="241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328"/>
      </w:tblGrid>
      <w:tr w:rsidR="00775DEB" w:rsidRPr="001370BD" w14:paraId="0E0E224D" w14:textId="77777777" w:rsidTr="00292D5D">
        <w:tc>
          <w:tcPr>
            <w:tcW w:w="4957" w:type="dxa"/>
          </w:tcPr>
          <w:p w14:paraId="62A7F2E7" w14:textId="77777777" w:rsidR="00775DEB" w:rsidRPr="001370BD" w:rsidRDefault="00775DEB" w:rsidP="00292D5D">
            <w:pPr>
              <w:jc w:val="both"/>
              <w:rPr>
                <w:rFonts w:ascii="Montserrat" w:hAnsi="Montserrat"/>
                <w:b/>
              </w:rPr>
            </w:pPr>
            <w:r w:rsidRPr="001370BD">
              <w:rPr>
                <w:rFonts w:ascii="Montserrat" w:hAnsi="Montserrat"/>
                <w:b/>
              </w:rPr>
              <w:t>Оператор:</w:t>
            </w:r>
          </w:p>
        </w:tc>
        <w:tc>
          <w:tcPr>
            <w:tcW w:w="5328" w:type="dxa"/>
          </w:tcPr>
          <w:p w14:paraId="601E862C" w14:textId="77777777" w:rsidR="00775DEB" w:rsidRPr="001370BD" w:rsidRDefault="00775DEB" w:rsidP="00292D5D">
            <w:pPr>
              <w:jc w:val="both"/>
              <w:rPr>
                <w:rFonts w:ascii="Montserrat" w:hAnsi="Montserrat"/>
                <w:b/>
              </w:rPr>
            </w:pPr>
            <w:r w:rsidRPr="001370BD">
              <w:rPr>
                <w:rFonts w:ascii="Montserrat" w:hAnsi="Montserrat"/>
                <w:b/>
              </w:rPr>
              <w:t>Общество:</w:t>
            </w:r>
          </w:p>
        </w:tc>
      </w:tr>
      <w:tr w:rsidR="00775DEB" w:rsidRPr="001370BD" w14:paraId="555DE241" w14:textId="77777777" w:rsidTr="00292D5D">
        <w:trPr>
          <w:trHeight w:val="2969"/>
        </w:trPr>
        <w:tc>
          <w:tcPr>
            <w:tcW w:w="4957" w:type="dxa"/>
          </w:tcPr>
          <w:p w14:paraId="4F468F0E" w14:textId="77777777" w:rsidR="00775DEB" w:rsidRPr="001370BD" w:rsidRDefault="00775DEB" w:rsidP="00292D5D">
            <w:pPr>
              <w:ind w:right="-1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АО «Морпорт СПб»</w:t>
            </w:r>
          </w:p>
          <w:p w14:paraId="60EAF6EF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198035, Россия, г. Санкт-Петербург, </w:t>
            </w:r>
          </w:p>
          <w:p w14:paraId="3110096A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Межевой канал, д. 5, лит. А-А1, офис 203</w:t>
            </w:r>
          </w:p>
          <w:p w14:paraId="4F45F223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тел. 714-99-27, доб. 99-35,91-59</w:t>
            </w:r>
          </w:p>
          <w:p w14:paraId="4966FF42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факс: (812) 251-18-49</w:t>
            </w:r>
          </w:p>
          <w:p w14:paraId="0F5B58F4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ИНН/КПП 7805025346/780501001 </w:t>
            </w:r>
          </w:p>
          <w:p w14:paraId="3E70312D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ОКВЭД 52.24</w:t>
            </w:r>
          </w:p>
          <w:p w14:paraId="711B6F73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Банковские реквизиты: Северо-Западный филиал ПАО «Росбанк» в г. Санкт-Петербург</w:t>
            </w:r>
          </w:p>
          <w:p w14:paraId="448F8264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Р/счет: № 40702810894510001156</w:t>
            </w:r>
          </w:p>
          <w:p w14:paraId="508A1AA8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К/счет: № 30101810100000000778</w:t>
            </w:r>
          </w:p>
          <w:p w14:paraId="5D2D8130" w14:textId="77777777" w:rsidR="00775DEB" w:rsidRPr="001370BD" w:rsidRDefault="00775DEB" w:rsidP="00292D5D">
            <w:pPr>
              <w:numPr>
                <w:ilvl w:val="12"/>
                <w:numId w:val="0"/>
              </w:numPr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БИК 044030778</w:t>
            </w:r>
          </w:p>
        </w:tc>
        <w:tc>
          <w:tcPr>
            <w:tcW w:w="5328" w:type="dxa"/>
          </w:tcPr>
          <w:p w14:paraId="35C1E654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</w:p>
          <w:p w14:paraId="6AAE00D3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Юридический адрес: </w:t>
            </w:r>
          </w:p>
          <w:p w14:paraId="30629677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Телефон/факс: </w:t>
            </w:r>
          </w:p>
          <w:p w14:paraId="513317B7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ИНН </w:t>
            </w:r>
          </w:p>
          <w:p w14:paraId="3021A212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КПП </w:t>
            </w:r>
          </w:p>
          <w:p w14:paraId="1553572C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ОКПО </w:t>
            </w:r>
          </w:p>
          <w:p w14:paraId="3943E32A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Р/счет </w:t>
            </w:r>
          </w:p>
          <w:p w14:paraId="7C6E943A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К/счет</w:t>
            </w:r>
          </w:p>
          <w:p w14:paraId="39396A55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БИК </w:t>
            </w:r>
          </w:p>
          <w:p w14:paraId="6AB1230E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ОГРН </w:t>
            </w:r>
          </w:p>
          <w:p w14:paraId="289ACAAC" w14:textId="77777777" w:rsidR="00775DEB" w:rsidRPr="001370BD" w:rsidRDefault="00775DEB" w:rsidP="00292D5D">
            <w:pPr>
              <w:tabs>
                <w:tab w:val="left" w:pos="0"/>
              </w:tabs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ОКВЭД</w:t>
            </w:r>
          </w:p>
        </w:tc>
      </w:tr>
      <w:tr w:rsidR="00775DEB" w:rsidRPr="001370BD" w14:paraId="0DBDE3BB" w14:textId="77777777" w:rsidTr="00292D5D">
        <w:trPr>
          <w:trHeight w:val="601"/>
        </w:trPr>
        <w:tc>
          <w:tcPr>
            <w:tcW w:w="4957" w:type="dxa"/>
          </w:tcPr>
          <w:p w14:paraId="0DBDB32E" w14:textId="77777777" w:rsidR="00775DEB" w:rsidRPr="001370BD" w:rsidRDefault="00775DEB" w:rsidP="00292D5D">
            <w:pPr>
              <w:jc w:val="both"/>
              <w:rPr>
                <w:rFonts w:ascii="Montserrat" w:hAnsi="Montserrat"/>
              </w:rPr>
            </w:pPr>
          </w:p>
          <w:p w14:paraId="418F9DD7" w14:textId="77777777" w:rsidR="00775DEB" w:rsidRPr="001370BD" w:rsidRDefault="00775DEB" w:rsidP="00292D5D">
            <w:pPr>
              <w:jc w:val="both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 xml:space="preserve">_________________/А.Н. Ярославцев </w:t>
            </w:r>
          </w:p>
          <w:p w14:paraId="3DA70870" w14:textId="77777777" w:rsidR="00775DEB" w:rsidRPr="001370BD" w:rsidRDefault="00775DEB" w:rsidP="00292D5D">
            <w:pPr>
              <w:jc w:val="both"/>
              <w:rPr>
                <w:rFonts w:ascii="Montserrat" w:hAnsi="Montserrat"/>
              </w:rPr>
            </w:pPr>
          </w:p>
          <w:p w14:paraId="4BFB8787" w14:textId="77777777" w:rsidR="00775DEB" w:rsidRPr="001370BD" w:rsidRDefault="00775DEB" w:rsidP="00292D5D">
            <w:pPr>
              <w:jc w:val="both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М.П.</w:t>
            </w:r>
          </w:p>
        </w:tc>
        <w:tc>
          <w:tcPr>
            <w:tcW w:w="5328" w:type="dxa"/>
          </w:tcPr>
          <w:p w14:paraId="0B8B33E4" w14:textId="77777777" w:rsidR="00775DEB" w:rsidRPr="001370BD" w:rsidRDefault="00775DEB" w:rsidP="00292D5D">
            <w:pPr>
              <w:jc w:val="both"/>
              <w:rPr>
                <w:rFonts w:ascii="Montserrat" w:hAnsi="Montserrat"/>
              </w:rPr>
            </w:pPr>
          </w:p>
          <w:p w14:paraId="7652703E" w14:textId="77777777" w:rsidR="00775DEB" w:rsidRPr="001370BD" w:rsidRDefault="00775DEB" w:rsidP="00292D5D">
            <w:pPr>
              <w:jc w:val="both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___________________/_________________/</w:t>
            </w:r>
          </w:p>
          <w:p w14:paraId="53A8E020" w14:textId="77777777" w:rsidR="00775DEB" w:rsidRPr="001370BD" w:rsidRDefault="00775DEB" w:rsidP="00292D5D">
            <w:pPr>
              <w:jc w:val="both"/>
              <w:rPr>
                <w:rFonts w:ascii="Montserrat" w:hAnsi="Montserrat"/>
              </w:rPr>
            </w:pPr>
          </w:p>
          <w:p w14:paraId="10AB1128" w14:textId="77777777" w:rsidR="00775DEB" w:rsidRPr="001370BD" w:rsidRDefault="00775DEB" w:rsidP="00F90BE6">
            <w:pPr>
              <w:jc w:val="both"/>
              <w:rPr>
                <w:rFonts w:ascii="Montserrat" w:hAnsi="Montserrat"/>
              </w:rPr>
            </w:pPr>
            <w:r w:rsidRPr="001370BD">
              <w:rPr>
                <w:rFonts w:ascii="Montserrat" w:hAnsi="Montserrat"/>
              </w:rPr>
              <w:t>М.П.</w:t>
            </w:r>
          </w:p>
        </w:tc>
      </w:tr>
    </w:tbl>
    <w:p w14:paraId="48D63940" w14:textId="77777777" w:rsidR="0011610B" w:rsidRPr="001370BD" w:rsidRDefault="0011610B" w:rsidP="00CA2DA5">
      <w:pPr>
        <w:jc w:val="both"/>
        <w:rPr>
          <w:rFonts w:ascii="Montserrat" w:hAnsi="Montserrat"/>
          <w:b/>
          <w:highlight w:val="yellow"/>
        </w:rPr>
      </w:pPr>
    </w:p>
    <w:sectPr w:rsidR="0011610B" w:rsidRPr="001370BD" w:rsidSect="001370BD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713"/>
    <w:multiLevelType w:val="hybridMultilevel"/>
    <w:tmpl w:val="FD50785E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1DD70385"/>
    <w:multiLevelType w:val="multilevel"/>
    <w:tmpl w:val="1C52F24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AD4BDB"/>
    <w:multiLevelType w:val="multilevel"/>
    <w:tmpl w:val="6B9800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874827"/>
    <w:multiLevelType w:val="hybridMultilevel"/>
    <w:tmpl w:val="A3CA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67EE5"/>
    <w:multiLevelType w:val="hybridMultilevel"/>
    <w:tmpl w:val="E24614F8"/>
    <w:lvl w:ilvl="0" w:tplc="AE24059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7626494"/>
    <w:multiLevelType w:val="hybridMultilevel"/>
    <w:tmpl w:val="D344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00BA"/>
    <w:multiLevelType w:val="hybridMultilevel"/>
    <w:tmpl w:val="92E87550"/>
    <w:lvl w:ilvl="0" w:tplc="64101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D03F06"/>
    <w:multiLevelType w:val="multilevel"/>
    <w:tmpl w:val="55DEA1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8" w15:restartNumberingAfterBreak="0">
    <w:nsid w:val="6AF57A15"/>
    <w:multiLevelType w:val="multilevel"/>
    <w:tmpl w:val="E042C5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F112031"/>
    <w:multiLevelType w:val="multilevel"/>
    <w:tmpl w:val="3E6034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06E6A0A"/>
    <w:multiLevelType w:val="multilevel"/>
    <w:tmpl w:val="0CBCEB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4756F12"/>
    <w:multiLevelType w:val="hybridMultilevel"/>
    <w:tmpl w:val="BD285DD2"/>
    <w:lvl w:ilvl="0" w:tplc="B5B44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D1"/>
    <w:rsid w:val="0000359A"/>
    <w:rsid w:val="0006082F"/>
    <w:rsid w:val="00062BFF"/>
    <w:rsid w:val="00066643"/>
    <w:rsid w:val="0006741B"/>
    <w:rsid w:val="000C6195"/>
    <w:rsid w:val="00104FDA"/>
    <w:rsid w:val="0011610B"/>
    <w:rsid w:val="001247AD"/>
    <w:rsid w:val="00125F90"/>
    <w:rsid w:val="0013446E"/>
    <w:rsid w:val="001370BD"/>
    <w:rsid w:val="00137815"/>
    <w:rsid w:val="001401D6"/>
    <w:rsid w:val="00141A32"/>
    <w:rsid w:val="00163B64"/>
    <w:rsid w:val="00184689"/>
    <w:rsid w:val="001862A6"/>
    <w:rsid w:val="00195BF8"/>
    <w:rsid w:val="001A3E96"/>
    <w:rsid w:val="00212872"/>
    <w:rsid w:val="00214F28"/>
    <w:rsid w:val="0024093F"/>
    <w:rsid w:val="00291BF4"/>
    <w:rsid w:val="00293189"/>
    <w:rsid w:val="002A3E94"/>
    <w:rsid w:val="002A6BCC"/>
    <w:rsid w:val="002A7C58"/>
    <w:rsid w:val="002C20C5"/>
    <w:rsid w:val="002C312A"/>
    <w:rsid w:val="002D571C"/>
    <w:rsid w:val="002F0292"/>
    <w:rsid w:val="002F3542"/>
    <w:rsid w:val="0032323B"/>
    <w:rsid w:val="0036799E"/>
    <w:rsid w:val="003B0BD1"/>
    <w:rsid w:val="003E1E84"/>
    <w:rsid w:val="003F1096"/>
    <w:rsid w:val="00404B7A"/>
    <w:rsid w:val="004106EC"/>
    <w:rsid w:val="004374F8"/>
    <w:rsid w:val="0043768F"/>
    <w:rsid w:val="00444306"/>
    <w:rsid w:val="0044441F"/>
    <w:rsid w:val="00447E4A"/>
    <w:rsid w:val="00461251"/>
    <w:rsid w:val="004826E4"/>
    <w:rsid w:val="00490927"/>
    <w:rsid w:val="004C6ABC"/>
    <w:rsid w:val="004D1A41"/>
    <w:rsid w:val="004D7CF3"/>
    <w:rsid w:val="004E49E6"/>
    <w:rsid w:val="005253FD"/>
    <w:rsid w:val="00533E64"/>
    <w:rsid w:val="00546FE0"/>
    <w:rsid w:val="00551ACB"/>
    <w:rsid w:val="00565783"/>
    <w:rsid w:val="005806F2"/>
    <w:rsid w:val="005C44F3"/>
    <w:rsid w:val="005C573F"/>
    <w:rsid w:val="005E2789"/>
    <w:rsid w:val="00602113"/>
    <w:rsid w:val="00624BF9"/>
    <w:rsid w:val="00627177"/>
    <w:rsid w:val="00634881"/>
    <w:rsid w:val="0065669D"/>
    <w:rsid w:val="006923C5"/>
    <w:rsid w:val="006A6F31"/>
    <w:rsid w:val="006C0D56"/>
    <w:rsid w:val="006D54D8"/>
    <w:rsid w:val="006E5AD5"/>
    <w:rsid w:val="006F20BE"/>
    <w:rsid w:val="007047C0"/>
    <w:rsid w:val="00745860"/>
    <w:rsid w:val="007574DC"/>
    <w:rsid w:val="00767A1A"/>
    <w:rsid w:val="00775DEB"/>
    <w:rsid w:val="007C3E66"/>
    <w:rsid w:val="007E13D5"/>
    <w:rsid w:val="0080745D"/>
    <w:rsid w:val="0081014F"/>
    <w:rsid w:val="00836448"/>
    <w:rsid w:val="0084643D"/>
    <w:rsid w:val="0086135D"/>
    <w:rsid w:val="00881447"/>
    <w:rsid w:val="008837F8"/>
    <w:rsid w:val="008975E4"/>
    <w:rsid w:val="008D7171"/>
    <w:rsid w:val="00933EA0"/>
    <w:rsid w:val="0093698B"/>
    <w:rsid w:val="009438F6"/>
    <w:rsid w:val="00952BF6"/>
    <w:rsid w:val="00956B74"/>
    <w:rsid w:val="00982608"/>
    <w:rsid w:val="0099692E"/>
    <w:rsid w:val="009B4B77"/>
    <w:rsid w:val="009D493F"/>
    <w:rsid w:val="009E45AF"/>
    <w:rsid w:val="009E467B"/>
    <w:rsid w:val="00A315B8"/>
    <w:rsid w:val="00A40BC6"/>
    <w:rsid w:val="00A43EC6"/>
    <w:rsid w:val="00A51BAC"/>
    <w:rsid w:val="00A70717"/>
    <w:rsid w:val="00A74033"/>
    <w:rsid w:val="00A814BF"/>
    <w:rsid w:val="00A858E5"/>
    <w:rsid w:val="00AB25FC"/>
    <w:rsid w:val="00AC6488"/>
    <w:rsid w:val="00AF4A74"/>
    <w:rsid w:val="00B36AF0"/>
    <w:rsid w:val="00B72C77"/>
    <w:rsid w:val="00BA772C"/>
    <w:rsid w:val="00BB1096"/>
    <w:rsid w:val="00BB132A"/>
    <w:rsid w:val="00BC1AC5"/>
    <w:rsid w:val="00BF5812"/>
    <w:rsid w:val="00C10A59"/>
    <w:rsid w:val="00C11793"/>
    <w:rsid w:val="00C21A38"/>
    <w:rsid w:val="00C2585D"/>
    <w:rsid w:val="00C3744B"/>
    <w:rsid w:val="00C75873"/>
    <w:rsid w:val="00C85F12"/>
    <w:rsid w:val="00C90FF0"/>
    <w:rsid w:val="00CA2DA5"/>
    <w:rsid w:val="00CB1A96"/>
    <w:rsid w:val="00CB5E3A"/>
    <w:rsid w:val="00CC54AB"/>
    <w:rsid w:val="00CD482D"/>
    <w:rsid w:val="00CD750A"/>
    <w:rsid w:val="00D10AD8"/>
    <w:rsid w:val="00D22AB9"/>
    <w:rsid w:val="00D303DC"/>
    <w:rsid w:val="00D37725"/>
    <w:rsid w:val="00D43F67"/>
    <w:rsid w:val="00D463D8"/>
    <w:rsid w:val="00D524D2"/>
    <w:rsid w:val="00D749F3"/>
    <w:rsid w:val="00DA0725"/>
    <w:rsid w:val="00DA55C3"/>
    <w:rsid w:val="00DD724B"/>
    <w:rsid w:val="00DE1319"/>
    <w:rsid w:val="00DE6A02"/>
    <w:rsid w:val="00DF600A"/>
    <w:rsid w:val="00E238D4"/>
    <w:rsid w:val="00E329BE"/>
    <w:rsid w:val="00E45B35"/>
    <w:rsid w:val="00E83329"/>
    <w:rsid w:val="00E94B9A"/>
    <w:rsid w:val="00E96C35"/>
    <w:rsid w:val="00EB454C"/>
    <w:rsid w:val="00EE4336"/>
    <w:rsid w:val="00EF34F8"/>
    <w:rsid w:val="00F15AA7"/>
    <w:rsid w:val="00F51477"/>
    <w:rsid w:val="00F55255"/>
    <w:rsid w:val="00F6242E"/>
    <w:rsid w:val="00F90BE6"/>
    <w:rsid w:val="00FB5091"/>
    <w:rsid w:val="00FC21A4"/>
    <w:rsid w:val="00FC70C9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584A"/>
  <w15:docId w15:val="{C1ADF429-095A-4B44-922D-BFA0C6B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4F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DA072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A0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B454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B4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D7171"/>
    <w:rPr>
      <w:color w:val="0563C1" w:themeColor="hyperlink"/>
      <w:u w:val="single"/>
    </w:rPr>
  </w:style>
  <w:style w:type="paragraph" w:customStyle="1" w:styleId="a9">
    <w:name w:val="Îáû÷íûé"/>
    <w:rsid w:val="0074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11610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61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BC1AC5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24B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24BF9"/>
  </w:style>
  <w:style w:type="character" w:customStyle="1" w:styleId="ae">
    <w:name w:val="Текст примечания Знак"/>
    <w:basedOn w:val="a0"/>
    <w:link w:val="ad"/>
    <w:uiPriority w:val="99"/>
    <w:semiHidden/>
    <w:rsid w:val="00624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247A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247AD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1247AD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1247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port.sp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aport.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aport.sp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aport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0FA95-9E2C-479D-97A0-65B683B1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Покровская Виолетта Сергеевна</dc:creator>
  <cp:keywords/>
  <dc:description/>
  <cp:lastModifiedBy>Корбут Галина Викторовна</cp:lastModifiedBy>
  <cp:revision>3</cp:revision>
  <dcterms:created xsi:type="dcterms:W3CDTF">2023-08-01T11:40:00Z</dcterms:created>
  <dcterms:modified xsi:type="dcterms:W3CDTF">2023-08-01T12:05:00Z</dcterms:modified>
</cp:coreProperties>
</file>