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40"/>
        <w:tblW w:w="10314" w:type="dxa"/>
        <w:tblLayout w:type="fixed"/>
        <w:tblLook w:val="0000" w:firstRow="0" w:lastRow="0" w:firstColumn="0" w:lastColumn="0" w:noHBand="0" w:noVBand="0"/>
      </w:tblPr>
      <w:tblGrid>
        <w:gridCol w:w="4928"/>
        <w:gridCol w:w="5386"/>
      </w:tblGrid>
      <w:tr w:rsidR="0043338C" w:rsidRPr="0043338C" w:rsidTr="0043338C">
        <w:trPr>
          <w:trHeight w:val="2897"/>
        </w:trPr>
        <w:tc>
          <w:tcPr>
            <w:tcW w:w="4928" w:type="dxa"/>
          </w:tcPr>
          <w:p w:rsidR="0043338C" w:rsidRPr="0043338C" w:rsidRDefault="0043338C" w:rsidP="0043338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43338C" w:rsidRPr="0043338C" w:rsidRDefault="0043338C" w:rsidP="0043338C">
            <w:pPr>
              <w:keepNext/>
              <w:numPr>
                <w:ilvl w:val="7"/>
                <w:numId w:val="0"/>
              </w:numPr>
              <w:tabs>
                <w:tab w:val="num" w:pos="0"/>
              </w:tabs>
              <w:outlineLvl w:val="7"/>
              <w:rPr>
                <w:b/>
                <w:sz w:val="28"/>
              </w:rPr>
            </w:pPr>
            <w:r w:rsidRPr="0043338C">
              <w:rPr>
                <w:b/>
                <w:sz w:val="28"/>
              </w:rPr>
              <w:t>УТВЕРЖДАЮ</w:t>
            </w:r>
          </w:p>
          <w:p w:rsidR="00FA0B5A" w:rsidRDefault="007245E2" w:rsidP="00FA0B5A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="00FA0B5A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>ий</w:t>
            </w:r>
            <w:r w:rsidR="00FA0B5A">
              <w:rPr>
                <w:sz w:val="28"/>
                <w:szCs w:val="28"/>
              </w:rPr>
              <w:t xml:space="preserve"> директор </w:t>
            </w:r>
          </w:p>
          <w:p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 xml:space="preserve">ОАО «Туапсинский морской </w:t>
            </w:r>
          </w:p>
          <w:p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>торговый порт»</w:t>
            </w:r>
          </w:p>
          <w:p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>_______________</w:t>
            </w:r>
            <w:r w:rsidR="007245E2">
              <w:rPr>
                <w:sz w:val="28"/>
                <w:szCs w:val="28"/>
              </w:rPr>
              <w:t xml:space="preserve"> </w:t>
            </w:r>
            <w:r w:rsidRPr="0043338C">
              <w:rPr>
                <w:sz w:val="28"/>
                <w:szCs w:val="28"/>
              </w:rPr>
              <w:t xml:space="preserve"> </w:t>
            </w:r>
            <w:r w:rsidR="007245E2">
              <w:rPr>
                <w:sz w:val="28"/>
                <w:szCs w:val="28"/>
              </w:rPr>
              <w:t>А</w:t>
            </w:r>
            <w:r w:rsidRPr="0043338C">
              <w:rPr>
                <w:sz w:val="28"/>
                <w:szCs w:val="28"/>
              </w:rPr>
              <w:t>.</w:t>
            </w:r>
            <w:r w:rsidR="007245E2">
              <w:rPr>
                <w:sz w:val="28"/>
                <w:szCs w:val="28"/>
              </w:rPr>
              <w:t>Н</w:t>
            </w:r>
            <w:r w:rsidRPr="0043338C">
              <w:rPr>
                <w:sz w:val="28"/>
                <w:szCs w:val="28"/>
              </w:rPr>
              <w:t xml:space="preserve">. </w:t>
            </w:r>
            <w:r w:rsidR="007245E2">
              <w:rPr>
                <w:sz w:val="28"/>
                <w:szCs w:val="28"/>
              </w:rPr>
              <w:t>Ярославцев</w:t>
            </w:r>
          </w:p>
          <w:p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 xml:space="preserve">     </w:t>
            </w:r>
          </w:p>
          <w:p w:rsidR="0043338C" w:rsidRPr="0043338C" w:rsidRDefault="00B8146F" w:rsidP="00242B02">
            <w:pPr>
              <w:tabs>
                <w:tab w:val="left" w:pos="1344"/>
              </w:tabs>
              <w:ind w:left="16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«___»___________ 201</w:t>
            </w:r>
            <w:r w:rsidR="00242B02">
              <w:rPr>
                <w:sz w:val="28"/>
                <w:szCs w:val="24"/>
              </w:rPr>
              <w:t>6</w:t>
            </w:r>
            <w:r w:rsidR="0043338C" w:rsidRPr="0043338C">
              <w:rPr>
                <w:sz w:val="28"/>
                <w:szCs w:val="24"/>
              </w:rPr>
              <w:t xml:space="preserve"> г.</w:t>
            </w:r>
            <w:r w:rsidR="0043338C" w:rsidRPr="0043338C" w:rsidDel="00F57856">
              <w:rPr>
                <w:sz w:val="28"/>
                <w:szCs w:val="24"/>
              </w:rPr>
              <w:t xml:space="preserve"> </w:t>
            </w:r>
          </w:p>
        </w:tc>
      </w:tr>
    </w:tbl>
    <w:p w:rsidR="0043338C" w:rsidRPr="0043338C" w:rsidRDefault="0043338C" w:rsidP="0043338C">
      <w:pPr>
        <w:tabs>
          <w:tab w:val="left" w:pos="8222"/>
        </w:tabs>
        <w:rPr>
          <w:sz w:val="24"/>
          <w:szCs w:val="24"/>
        </w:rPr>
      </w:pPr>
    </w:p>
    <w:p w:rsidR="0043338C" w:rsidRPr="0043338C" w:rsidRDefault="0043338C" w:rsidP="0043338C">
      <w:pPr>
        <w:jc w:val="center"/>
        <w:rPr>
          <w:sz w:val="24"/>
          <w:szCs w:val="24"/>
        </w:rPr>
      </w:pPr>
    </w:p>
    <w:p w:rsidR="0043338C" w:rsidRPr="0043338C" w:rsidRDefault="0043338C" w:rsidP="0043338C">
      <w:pPr>
        <w:jc w:val="center"/>
        <w:rPr>
          <w:sz w:val="24"/>
          <w:szCs w:val="24"/>
        </w:rPr>
      </w:pPr>
    </w:p>
    <w:p w:rsidR="0043338C" w:rsidRPr="0043338C" w:rsidRDefault="0043338C" w:rsidP="005D483D">
      <w:pPr>
        <w:jc w:val="right"/>
        <w:rPr>
          <w:sz w:val="24"/>
          <w:szCs w:val="24"/>
        </w:rPr>
      </w:pPr>
    </w:p>
    <w:p w:rsidR="0043338C" w:rsidRPr="0043338C" w:rsidRDefault="0043338C" w:rsidP="0043338C">
      <w:pPr>
        <w:jc w:val="center"/>
        <w:rPr>
          <w:sz w:val="24"/>
          <w:szCs w:val="24"/>
        </w:rPr>
      </w:pPr>
    </w:p>
    <w:p w:rsidR="0043338C" w:rsidRPr="0043338C" w:rsidRDefault="0043338C" w:rsidP="0043338C">
      <w:pPr>
        <w:rPr>
          <w:sz w:val="24"/>
          <w:szCs w:val="24"/>
        </w:rPr>
      </w:pPr>
    </w:p>
    <w:p w:rsidR="0043338C" w:rsidRPr="0043338C" w:rsidRDefault="0043338C" w:rsidP="0043338C">
      <w:pPr>
        <w:rPr>
          <w:sz w:val="24"/>
          <w:szCs w:val="24"/>
        </w:rPr>
      </w:pPr>
    </w:p>
    <w:p w:rsidR="0043338C" w:rsidRPr="0043338C" w:rsidRDefault="0043338C" w:rsidP="0043338C">
      <w:pPr>
        <w:jc w:val="center"/>
        <w:rPr>
          <w:sz w:val="24"/>
          <w:szCs w:val="24"/>
        </w:rPr>
      </w:pPr>
    </w:p>
    <w:p w:rsidR="0043338C" w:rsidRPr="0043338C" w:rsidRDefault="000658E8" w:rsidP="004333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="0043338C">
        <w:rPr>
          <w:b/>
          <w:bCs/>
          <w:sz w:val="28"/>
          <w:szCs w:val="28"/>
        </w:rPr>
        <w:t>ПРЯМ</w:t>
      </w:r>
      <w:r>
        <w:rPr>
          <w:b/>
          <w:bCs/>
          <w:sz w:val="28"/>
          <w:szCs w:val="28"/>
        </w:rPr>
        <w:t>ОЙ</w:t>
      </w:r>
      <w:r w:rsidR="0043338C">
        <w:rPr>
          <w:b/>
          <w:bCs/>
          <w:sz w:val="28"/>
          <w:szCs w:val="28"/>
        </w:rPr>
        <w:t xml:space="preserve"> ЗАКУПК</w:t>
      </w:r>
      <w:r>
        <w:rPr>
          <w:b/>
          <w:bCs/>
          <w:sz w:val="28"/>
          <w:szCs w:val="28"/>
        </w:rPr>
        <w:t>Е</w:t>
      </w:r>
    </w:p>
    <w:p w:rsidR="0043338C" w:rsidRPr="00E93E41" w:rsidRDefault="0043338C" w:rsidP="0043338C">
      <w:pPr>
        <w:ind w:left="284"/>
        <w:jc w:val="center"/>
        <w:rPr>
          <w:b/>
          <w:sz w:val="28"/>
          <w:szCs w:val="28"/>
        </w:rPr>
      </w:pPr>
      <w:r w:rsidRPr="00D2253C">
        <w:rPr>
          <w:b/>
          <w:sz w:val="28"/>
          <w:szCs w:val="28"/>
        </w:rPr>
        <w:t xml:space="preserve">(у единственного </w:t>
      </w:r>
      <w:r w:rsidR="00E93E41">
        <w:rPr>
          <w:b/>
          <w:sz w:val="28"/>
          <w:szCs w:val="28"/>
        </w:rPr>
        <w:t>поставщика</w:t>
      </w:r>
      <w:r w:rsidRPr="00E93E41">
        <w:rPr>
          <w:b/>
          <w:sz w:val="28"/>
          <w:szCs w:val="28"/>
        </w:rPr>
        <w:t xml:space="preserve">) </w:t>
      </w:r>
    </w:p>
    <w:p w:rsidR="0043338C" w:rsidRPr="003660B1" w:rsidRDefault="00D72876" w:rsidP="00264BA1">
      <w:pPr>
        <w:ind w:left="284"/>
        <w:jc w:val="center"/>
        <w:rPr>
          <w:b/>
          <w:sz w:val="28"/>
          <w:szCs w:val="28"/>
        </w:rPr>
      </w:pPr>
      <w:r w:rsidRPr="00D72876">
        <w:rPr>
          <w:b/>
          <w:sz w:val="28"/>
          <w:szCs w:val="28"/>
        </w:rPr>
        <w:t xml:space="preserve">на поставку </w:t>
      </w:r>
      <w:r w:rsidR="003B0CB5" w:rsidRPr="00D6292C">
        <w:rPr>
          <w:b/>
          <w:sz w:val="28"/>
          <w:szCs w:val="28"/>
        </w:rPr>
        <w:t>СЗЧ</w:t>
      </w:r>
      <w:r w:rsidR="003B0CB5">
        <w:rPr>
          <w:b/>
          <w:sz w:val="28"/>
          <w:szCs w:val="28"/>
        </w:rPr>
        <w:t xml:space="preserve"> </w:t>
      </w:r>
      <w:r w:rsidR="006D66BF" w:rsidRPr="006D66BF">
        <w:rPr>
          <w:b/>
          <w:sz w:val="28"/>
          <w:szCs w:val="28"/>
        </w:rPr>
        <w:t xml:space="preserve">к </w:t>
      </w:r>
      <w:r w:rsidR="00B4276A">
        <w:rPr>
          <w:b/>
          <w:sz w:val="28"/>
          <w:szCs w:val="28"/>
        </w:rPr>
        <w:t>автопогрузчикам</w:t>
      </w:r>
      <w:r w:rsidR="006B7CC8">
        <w:rPr>
          <w:b/>
          <w:sz w:val="28"/>
          <w:szCs w:val="28"/>
        </w:rPr>
        <w:t xml:space="preserve"> </w:t>
      </w:r>
      <w:r w:rsidR="006D66BF" w:rsidRPr="006D66BF">
        <w:rPr>
          <w:b/>
          <w:sz w:val="28"/>
          <w:szCs w:val="28"/>
          <w:lang w:val="en-US"/>
        </w:rPr>
        <w:t>LIEBHERR</w:t>
      </w:r>
      <w:r w:rsidR="006B7CC8" w:rsidRPr="006B7CC8">
        <w:rPr>
          <w:sz w:val="28"/>
          <w:szCs w:val="28"/>
          <w:lang w:eastAsia="ru-RU"/>
        </w:rPr>
        <w:t xml:space="preserve"> </w:t>
      </w:r>
      <w:r w:rsidR="00DE081F">
        <w:rPr>
          <w:b/>
          <w:sz w:val="28"/>
          <w:szCs w:val="28"/>
        </w:rPr>
        <w:t>для нужд ОАО «ТМТП»</w:t>
      </w:r>
      <w:r w:rsidR="003660B1">
        <w:rPr>
          <w:b/>
          <w:sz w:val="28"/>
          <w:szCs w:val="28"/>
        </w:rPr>
        <w:t>.</w:t>
      </w: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Default="0043338C" w:rsidP="006E5C13">
      <w:pPr>
        <w:tabs>
          <w:tab w:val="left" w:pos="3510"/>
        </w:tabs>
        <w:rPr>
          <w:b/>
          <w:bCs/>
          <w:sz w:val="28"/>
          <w:szCs w:val="28"/>
        </w:rPr>
      </w:pPr>
    </w:p>
    <w:p w:rsidR="00264BA1" w:rsidRDefault="00264BA1" w:rsidP="006E5C13">
      <w:pPr>
        <w:tabs>
          <w:tab w:val="left" w:pos="3510"/>
        </w:tabs>
        <w:rPr>
          <w:b/>
          <w:bCs/>
          <w:sz w:val="28"/>
          <w:szCs w:val="28"/>
        </w:rPr>
      </w:pPr>
    </w:p>
    <w:p w:rsidR="006E5C13" w:rsidRDefault="006E5C13" w:rsidP="006E5C13">
      <w:pPr>
        <w:tabs>
          <w:tab w:val="left" w:pos="3510"/>
        </w:tabs>
        <w:rPr>
          <w:b/>
          <w:bCs/>
          <w:sz w:val="28"/>
          <w:szCs w:val="28"/>
        </w:rPr>
      </w:pPr>
    </w:p>
    <w:p w:rsidR="006E5C13" w:rsidRDefault="006E5C13" w:rsidP="006E5C13">
      <w:pPr>
        <w:tabs>
          <w:tab w:val="left" w:pos="3510"/>
        </w:tabs>
        <w:rPr>
          <w:b/>
          <w:bCs/>
          <w:sz w:val="28"/>
          <w:szCs w:val="28"/>
        </w:rPr>
      </w:pP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Pr="0043338C" w:rsidRDefault="0043338C" w:rsidP="0043338C">
      <w:pPr>
        <w:spacing w:before="240"/>
        <w:rPr>
          <w:b/>
          <w:sz w:val="28"/>
          <w:szCs w:val="28"/>
          <w:lang w:eastAsia="ru-RU"/>
        </w:rPr>
      </w:pPr>
      <w:r w:rsidRPr="0043338C">
        <w:rPr>
          <w:b/>
          <w:sz w:val="28"/>
          <w:szCs w:val="28"/>
          <w:lang w:eastAsia="ru-RU"/>
        </w:rPr>
        <w:t>СОГЛАСОВАНО:</w:t>
      </w:r>
    </w:p>
    <w:p w:rsidR="0043338C" w:rsidRPr="0043338C" w:rsidRDefault="00733D99" w:rsidP="0043338C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Техническ</w:t>
      </w:r>
      <w:r w:rsidR="00242B02">
        <w:rPr>
          <w:sz w:val="28"/>
          <w:szCs w:val="28"/>
          <w:lang w:eastAsia="ru-RU"/>
        </w:rPr>
        <w:t>ий</w:t>
      </w:r>
      <w:r>
        <w:rPr>
          <w:sz w:val="28"/>
          <w:szCs w:val="28"/>
          <w:lang w:eastAsia="ru-RU"/>
        </w:rPr>
        <w:t xml:space="preserve"> директор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43338C" w:rsidRPr="003660B1">
        <w:rPr>
          <w:sz w:val="28"/>
          <w:szCs w:val="28"/>
          <w:lang w:eastAsia="ru-RU"/>
        </w:rPr>
        <w:tab/>
      </w:r>
      <w:r w:rsidR="0043338C" w:rsidRPr="003660B1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 xml:space="preserve"> </w:t>
      </w:r>
      <w:r w:rsidR="00242B02">
        <w:rPr>
          <w:sz w:val="28"/>
          <w:szCs w:val="28"/>
          <w:lang w:eastAsia="ru-RU"/>
        </w:rPr>
        <w:t>М</w:t>
      </w:r>
      <w:r>
        <w:rPr>
          <w:sz w:val="28"/>
          <w:szCs w:val="28"/>
          <w:lang w:eastAsia="ru-RU"/>
        </w:rPr>
        <w:t>.</w:t>
      </w:r>
      <w:r w:rsidR="00242B02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. </w:t>
      </w:r>
      <w:r w:rsidR="00242B02">
        <w:rPr>
          <w:sz w:val="28"/>
          <w:szCs w:val="28"/>
          <w:lang w:eastAsia="ru-RU"/>
        </w:rPr>
        <w:t>Шпитальный</w:t>
      </w:r>
    </w:p>
    <w:p w:rsidR="0043338C" w:rsidRPr="0043338C" w:rsidRDefault="0043338C" w:rsidP="0043338C">
      <w:pPr>
        <w:rPr>
          <w:sz w:val="28"/>
          <w:szCs w:val="28"/>
          <w:lang w:eastAsia="ru-RU"/>
        </w:rPr>
      </w:pPr>
    </w:p>
    <w:p w:rsidR="00FA0B5A" w:rsidRDefault="00FA0B5A" w:rsidP="0043338C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Директор по экономической безопасности                              И.В. Шаблий</w:t>
      </w:r>
    </w:p>
    <w:p w:rsidR="00FA0B5A" w:rsidRDefault="00FA0B5A" w:rsidP="0043338C">
      <w:pPr>
        <w:rPr>
          <w:sz w:val="28"/>
          <w:szCs w:val="28"/>
          <w:lang w:eastAsia="ru-RU"/>
        </w:rPr>
      </w:pPr>
    </w:p>
    <w:p w:rsidR="0043338C" w:rsidRP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>Финансовый директор</w:t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  <w:t xml:space="preserve">          </w:t>
      </w:r>
      <w:r>
        <w:rPr>
          <w:sz w:val="28"/>
          <w:szCs w:val="28"/>
          <w:lang w:eastAsia="ru-RU"/>
        </w:rPr>
        <w:t xml:space="preserve"> </w:t>
      </w:r>
      <w:r w:rsidR="00FA0B5A">
        <w:rPr>
          <w:sz w:val="28"/>
          <w:szCs w:val="28"/>
          <w:lang w:eastAsia="ru-RU"/>
        </w:rPr>
        <w:t xml:space="preserve"> </w:t>
      </w:r>
      <w:r w:rsidRPr="0043338C">
        <w:rPr>
          <w:sz w:val="28"/>
          <w:szCs w:val="28"/>
          <w:lang w:eastAsia="ru-RU"/>
        </w:rPr>
        <w:t>Д.Д. Ерков</w:t>
      </w:r>
    </w:p>
    <w:p w:rsidR="0043338C" w:rsidRP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 xml:space="preserve"> </w:t>
      </w:r>
    </w:p>
    <w:p w:rsidR="0043338C" w:rsidRP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>Директор по правовому</w:t>
      </w:r>
    </w:p>
    <w:p w:rsidR="0043338C" w:rsidRPr="0043338C" w:rsidRDefault="0043338C" w:rsidP="0043338C">
      <w:pPr>
        <w:tabs>
          <w:tab w:val="left" w:pos="4253"/>
        </w:tabs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 xml:space="preserve">обеспечению </w:t>
      </w:r>
      <w:r w:rsidR="00FA0B5A">
        <w:rPr>
          <w:sz w:val="28"/>
          <w:szCs w:val="28"/>
          <w:lang w:eastAsia="ru-RU"/>
        </w:rPr>
        <w:tab/>
        <w:t xml:space="preserve">                                           </w:t>
      </w:r>
      <w:r w:rsidRPr="0043338C">
        <w:rPr>
          <w:sz w:val="28"/>
          <w:szCs w:val="28"/>
          <w:lang w:eastAsia="ru-RU"/>
        </w:rPr>
        <w:t xml:space="preserve">П.М. </w:t>
      </w:r>
      <w:proofErr w:type="spellStart"/>
      <w:r w:rsidRPr="0043338C">
        <w:rPr>
          <w:sz w:val="28"/>
          <w:szCs w:val="28"/>
          <w:lang w:eastAsia="ru-RU"/>
        </w:rPr>
        <w:t>Гин</w:t>
      </w:r>
      <w:proofErr w:type="spellEnd"/>
    </w:p>
    <w:p w:rsidR="0043338C" w:rsidRPr="0043338C" w:rsidRDefault="0043338C" w:rsidP="0043338C">
      <w:pPr>
        <w:tabs>
          <w:tab w:val="left" w:pos="4253"/>
        </w:tabs>
        <w:rPr>
          <w:sz w:val="28"/>
          <w:szCs w:val="28"/>
          <w:lang w:eastAsia="ru-RU"/>
        </w:rPr>
      </w:pPr>
    </w:p>
    <w:p w:rsidR="0043338C" w:rsidRPr="0043338C" w:rsidRDefault="0043338C" w:rsidP="0043338C">
      <w:pPr>
        <w:rPr>
          <w:sz w:val="28"/>
          <w:szCs w:val="28"/>
        </w:rPr>
      </w:pPr>
    </w:p>
    <w:p w:rsidR="0043338C" w:rsidRPr="0043338C" w:rsidRDefault="0043338C" w:rsidP="0043338C">
      <w:pPr>
        <w:rPr>
          <w:sz w:val="28"/>
          <w:szCs w:val="28"/>
        </w:rPr>
      </w:pPr>
    </w:p>
    <w:p w:rsidR="0043338C" w:rsidRDefault="0043338C" w:rsidP="0043338C">
      <w:pPr>
        <w:rPr>
          <w:sz w:val="28"/>
          <w:szCs w:val="28"/>
        </w:rPr>
      </w:pPr>
    </w:p>
    <w:p w:rsidR="00A5513F" w:rsidRDefault="00A5513F" w:rsidP="0043338C">
      <w:pPr>
        <w:rPr>
          <w:sz w:val="28"/>
          <w:szCs w:val="28"/>
        </w:rPr>
      </w:pPr>
    </w:p>
    <w:p w:rsidR="00913965" w:rsidRPr="0043338C" w:rsidRDefault="00913965" w:rsidP="0043338C">
      <w:pPr>
        <w:rPr>
          <w:sz w:val="28"/>
          <w:szCs w:val="28"/>
        </w:rPr>
      </w:pPr>
    </w:p>
    <w:p w:rsidR="0043338C" w:rsidRPr="0043338C" w:rsidRDefault="0043338C" w:rsidP="0043338C">
      <w:pPr>
        <w:jc w:val="center"/>
        <w:rPr>
          <w:sz w:val="28"/>
          <w:szCs w:val="28"/>
        </w:rPr>
      </w:pPr>
      <w:r w:rsidRPr="0043338C">
        <w:rPr>
          <w:sz w:val="28"/>
          <w:szCs w:val="28"/>
        </w:rPr>
        <w:t>Туапсе</w:t>
      </w:r>
    </w:p>
    <w:p w:rsidR="0043338C" w:rsidRDefault="00B8146F" w:rsidP="006E5C13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242B02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264BA1">
        <w:rPr>
          <w:sz w:val="28"/>
          <w:szCs w:val="28"/>
        </w:rPr>
        <w:t>г.</w:t>
      </w:r>
    </w:p>
    <w:p w:rsidR="00264BA1" w:rsidRPr="0043338C" w:rsidRDefault="00264BA1" w:rsidP="006E5C13">
      <w:pPr>
        <w:jc w:val="center"/>
      </w:pPr>
    </w:p>
    <w:p w:rsidR="00913965" w:rsidRPr="00913965" w:rsidRDefault="00041E77" w:rsidP="00913965">
      <w:pPr>
        <w:pStyle w:val="a7"/>
        <w:tabs>
          <w:tab w:val="left" w:pos="284"/>
        </w:tabs>
        <w:spacing w:after="240"/>
        <w:ind w:left="714"/>
        <w:contextualSpacing w:val="0"/>
        <w:jc w:val="center"/>
        <w:rPr>
          <w:b/>
          <w:sz w:val="28"/>
          <w:szCs w:val="28"/>
        </w:rPr>
      </w:pPr>
      <w:r w:rsidRPr="00041E77">
        <w:rPr>
          <w:b/>
          <w:sz w:val="28"/>
          <w:szCs w:val="28"/>
        </w:rPr>
        <w:lastRenderedPageBreak/>
        <w:t>ОБЩИЕ СВЕДЕНИЯ О ПРЯМОЙ ЗАКУПКЕ</w:t>
      </w:r>
    </w:p>
    <w:p w:rsidR="00041E77" w:rsidRPr="00095B58" w:rsidRDefault="00041E77" w:rsidP="00CE71CF">
      <w:pPr>
        <w:pStyle w:val="a7"/>
        <w:numPr>
          <w:ilvl w:val="1"/>
          <w:numId w:val="5"/>
        </w:numPr>
        <w:tabs>
          <w:tab w:val="left" w:pos="709"/>
        </w:tabs>
        <w:spacing w:after="120"/>
        <w:ind w:left="0" w:firstLine="426"/>
        <w:contextualSpacing w:val="0"/>
        <w:jc w:val="both"/>
        <w:rPr>
          <w:sz w:val="24"/>
          <w:szCs w:val="24"/>
        </w:rPr>
      </w:pPr>
      <w:r w:rsidRPr="00D27A59">
        <w:rPr>
          <w:b/>
          <w:sz w:val="24"/>
          <w:szCs w:val="24"/>
        </w:rPr>
        <w:t xml:space="preserve">Установленные заказчиком требования к качеству, техническим </w:t>
      </w:r>
      <w:r w:rsidR="00B00AB0">
        <w:rPr>
          <w:b/>
          <w:sz w:val="24"/>
          <w:szCs w:val="24"/>
        </w:rPr>
        <w:t xml:space="preserve">характеристикам товара, </w:t>
      </w:r>
      <w:r w:rsidRPr="00D27A59">
        <w:rPr>
          <w:b/>
          <w:sz w:val="24"/>
          <w:szCs w:val="24"/>
        </w:rPr>
        <w:t>к их безопасности, к функциональным характеристикам (потребительским свойствам) товара, к размерам, упаковке, отгру</w:t>
      </w:r>
      <w:r w:rsidR="00CD4F83">
        <w:rPr>
          <w:b/>
          <w:sz w:val="24"/>
          <w:szCs w:val="24"/>
        </w:rPr>
        <w:t>зке товара,</w:t>
      </w:r>
      <w:r w:rsidRPr="00D27A59">
        <w:rPr>
          <w:b/>
          <w:sz w:val="24"/>
          <w:szCs w:val="24"/>
        </w:rPr>
        <w:t xml:space="preserve"> и иные требования, связанные с определением соответствия </w:t>
      </w:r>
      <w:r w:rsidRPr="00B00AB0">
        <w:rPr>
          <w:b/>
          <w:sz w:val="24"/>
          <w:szCs w:val="24"/>
        </w:rPr>
        <w:t>поставляемого товара, потребностям заказчика</w:t>
      </w:r>
      <w:r w:rsidR="000833E8" w:rsidRPr="00B00AB0">
        <w:rPr>
          <w:b/>
          <w:sz w:val="24"/>
          <w:szCs w:val="24"/>
        </w:rPr>
        <w:t>:</w:t>
      </w:r>
      <w:r w:rsidR="00EB4298" w:rsidRPr="00EB4298">
        <w:rPr>
          <w:b/>
          <w:sz w:val="24"/>
          <w:szCs w:val="24"/>
        </w:rPr>
        <w:t xml:space="preserve"> </w:t>
      </w:r>
      <w:r w:rsidR="00EB4298" w:rsidRPr="00FA0B5A">
        <w:rPr>
          <w:sz w:val="24"/>
          <w:szCs w:val="24"/>
        </w:rPr>
        <w:t xml:space="preserve">согласно указанным </w:t>
      </w:r>
      <w:r w:rsidR="00B4276A">
        <w:rPr>
          <w:sz w:val="24"/>
          <w:szCs w:val="24"/>
        </w:rPr>
        <w:t>спецификации</w:t>
      </w:r>
      <w:r w:rsidR="00FA0B5A" w:rsidRPr="00FA0B5A">
        <w:rPr>
          <w:sz w:val="24"/>
          <w:szCs w:val="24"/>
        </w:rPr>
        <w:t xml:space="preserve"> договора поставки</w:t>
      </w:r>
      <w:r w:rsidR="00EB4298" w:rsidRPr="00FA0B5A">
        <w:rPr>
          <w:sz w:val="24"/>
          <w:szCs w:val="24"/>
        </w:rPr>
        <w:t xml:space="preserve"> каталожным номерам.</w:t>
      </w:r>
      <w:r w:rsidRPr="00FA0B5A">
        <w:rPr>
          <w:sz w:val="24"/>
          <w:szCs w:val="24"/>
        </w:rPr>
        <w:t xml:space="preserve"> </w:t>
      </w:r>
    </w:p>
    <w:p w:rsidR="00041E77" w:rsidRPr="00B00AB0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>Требования к содержанию, форме, оформлению и составу заявки на участие в закупке</w:t>
      </w:r>
      <w:r w:rsidR="000833E8" w:rsidRPr="00B00AB0">
        <w:rPr>
          <w:b/>
          <w:sz w:val="24"/>
          <w:szCs w:val="24"/>
        </w:rPr>
        <w:t>:</w:t>
      </w:r>
      <w:r w:rsidR="00A5513F" w:rsidRPr="00B00AB0">
        <w:rPr>
          <w:b/>
          <w:sz w:val="24"/>
          <w:szCs w:val="24"/>
        </w:rPr>
        <w:t xml:space="preserve"> </w:t>
      </w:r>
      <w:r w:rsidR="00A5513F" w:rsidRPr="00FA0B5A">
        <w:rPr>
          <w:sz w:val="24"/>
          <w:szCs w:val="24"/>
        </w:rPr>
        <w:t>не установлены.</w:t>
      </w:r>
    </w:p>
    <w:p w:rsidR="00041E77" w:rsidRPr="00D27A59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D27A59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</w:t>
      </w:r>
      <w:r w:rsidR="00AE0CCF">
        <w:rPr>
          <w:b/>
          <w:sz w:val="24"/>
          <w:szCs w:val="24"/>
        </w:rPr>
        <w:t>,</w:t>
      </w:r>
      <w:r w:rsidRPr="00D27A59">
        <w:rPr>
          <w:b/>
          <w:sz w:val="24"/>
          <w:szCs w:val="24"/>
        </w:rPr>
        <w:t xml:space="preserve"> которые являются предметом закупки, их количественных и качественных характеристик</w:t>
      </w:r>
      <w:r w:rsidR="00710CCF" w:rsidRPr="00D27A59">
        <w:rPr>
          <w:b/>
          <w:sz w:val="24"/>
          <w:szCs w:val="24"/>
        </w:rPr>
        <w:t xml:space="preserve">: </w:t>
      </w:r>
      <w:r w:rsidRPr="00D27A59">
        <w:rPr>
          <w:sz w:val="24"/>
          <w:szCs w:val="24"/>
        </w:rPr>
        <w:t xml:space="preserve"> не установлены;</w:t>
      </w:r>
    </w:p>
    <w:p w:rsidR="00EB4298" w:rsidRPr="00EB4298" w:rsidRDefault="00CD4F83" w:rsidP="00EB4298">
      <w:pPr>
        <w:pStyle w:val="a7"/>
        <w:numPr>
          <w:ilvl w:val="1"/>
          <w:numId w:val="5"/>
        </w:numPr>
        <w:tabs>
          <w:tab w:val="left" w:pos="-851"/>
        </w:tabs>
        <w:ind w:left="0" w:firstLine="426"/>
        <w:contextualSpacing w:val="0"/>
        <w:jc w:val="both"/>
        <w:rPr>
          <w:b/>
          <w:sz w:val="24"/>
          <w:szCs w:val="24"/>
        </w:rPr>
      </w:pPr>
      <w:r w:rsidRPr="00EB4298">
        <w:rPr>
          <w:b/>
          <w:sz w:val="24"/>
          <w:szCs w:val="24"/>
        </w:rPr>
        <w:t xml:space="preserve"> </w:t>
      </w:r>
      <w:r w:rsidR="00EB4298" w:rsidRPr="00EB4298">
        <w:rPr>
          <w:b/>
          <w:sz w:val="24"/>
          <w:szCs w:val="24"/>
        </w:rPr>
        <w:t xml:space="preserve">Место, условия и сроки (периоды) поставки товара: 352800, Краснодарский край, </w:t>
      </w:r>
      <w:r w:rsidR="00EB4298" w:rsidRPr="00FA0B5A">
        <w:rPr>
          <w:sz w:val="24"/>
          <w:szCs w:val="24"/>
        </w:rPr>
        <w:t>г. Туапсе, Морской бульвар, д. 2.; срок</w:t>
      </w:r>
      <w:r w:rsidR="00242B02" w:rsidRPr="00FA0B5A">
        <w:rPr>
          <w:sz w:val="24"/>
          <w:szCs w:val="24"/>
        </w:rPr>
        <w:t>и</w:t>
      </w:r>
      <w:r w:rsidR="00EB4298" w:rsidRPr="00FA0B5A">
        <w:rPr>
          <w:sz w:val="24"/>
          <w:szCs w:val="24"/>
        </w:rPr>
        <w:t xml:space="preserve"> поставки товара </w:t>
      </w:r>
      <w:r w:rsidR="004775D7">
        <w:rPr>
          <w:sz w:val="24"/>
          <w:szCs w:val="24"/>
        </w:rPr>
        <w:t xml:space="preserve">25 рабочих дней с момента двустороннего подписания договора </w:t>
      </w:r>
      <w:r w:rsidR="00242B02" w:rsidRPr="00FA0B5A">
        <w:rPr>
          <w:sz w:val="24"/>
          <w:szCs w:val="24"/>
        </w:rPr>
        <w:t xml:space="preserve">предоплаты </w:t>
      </w:r>
      <w:r w:rsidR="00EB4298" w:rsidRPr="00FA0B5A">
        <w:rPr>
          <w:sz w:val="24"/>
          <w:szCs w:val="24"/>
        </w:rPr>
        <w:t>.</w:t>
      </w:r>
    </w:p>
    <w:p w:rsidR="00EB4298" w:rsidRPr="00EB4298" w:rsidRDefault="00EB4298" w:rsidP="00EB4298">
      <w:pPr>
        <w:pStyle w:val="a7"/>
        <w:tabs>
          <w:tab w:val="left" w:pos="-851"/>
        </w:tabs>
        <w:ind w:left="426"/>
        <w:contextualSpacing w:val="0"/>
        <w:jc w:val="both"/>
        <w:rPr>
          <w:b/>
          <w:sz w:val="24"/>
          <w:szCs w:val="24"/>
        </w:rPr>
      </w:pPr>
    </w:p>
    <w:p w:rsidR="00041E77" w:rsidRPr="00EB4298" w:rsidRDefault="00041E77" w:rsidP="00AD2CF8">
      <w:pPr>
        <w:pStyle w:val="a7"/>
        <w:numPr>
          <w:ilvl w:val="1"/>
          <w:numId w:val="5"/>
        </w:numPr>
        <w:tabs>
          <w:tab w:val="left" w:pos="-851"/>
        </w:tabs>
        <w:ind w:left="0" w:firstLine="426"/>
        <w:contextualSpacing w:val="0"/>
        <w:jc w:val="both"/>
        <w:rPr>
          <w:b/>
          <w:sz w:val="24"/>
          <w:szCs w:val="24"/>
        </w:rPr>
      </w:pPr>
      <w:r w:rsidRPr="00EB4298">
        <w:rPr>
          <w:b/>
          <w:sz w:val="24"/>
          <w:szCs w:val="24"/>
        </w:rPr>
        <w:t>Сведения о начальной (максимальной) цене договора (цене лота)</w:t>
      </w:r>
      <w:r w:rsidR="00710CCF" w:rsidRPr="00EB4298">
        <w:rPr>
          <w:b/>
          <w:sz w:val="24"/>
          <w:szCs w:val="24"/>
        </w:rPr>
        <w:t>:</w:t>
      </w:r>
      <w:r w:rsidRPr="00EB4298">
        <w:rPr>
          <w:b/>
          <w:sz w:val="24"/>
          <w:szCs w:val="24"/>
        </w:rPr>
        <w:t xml:space="preserve"> </w:t>
      </w:r>
      <w:r w:rsidR="00B4276A">
        <w:rPr>
          <w:sz w:val="22"/>
          <w:szCs w:val="22"/>
        </w:rPr>
        <w:t>17498</w:t>
      </w:r>
      <w:r w:rsidR="006D66BF" w:rsidRPr="00FA0B5A">
        <w:rPr>
          <w:sz w:val="22"/>
          <w:szCs w:val="22"/>
        </w:rPr>
        <w:t xml:space="preserve">, </w:t>
      </w:r>
      <w:r w:rsidR="00B4276A">
        <w:rPr>
          <w:sz w:val="22"/>
          <w:szCs w:val="22"/>
        </w:rPr>
        <w:t>98</w:t>
      </w:r>
      <w:r w:rsidR="002B5890" w:rsidRPr="00FA0B5A">
        <w:rPr>
          <w:sz w:val="22"/>
          <w:szCs w:val="22"/>
        </w:rPr>
        <w:t xml:space="preserve"> </w:t>
      </w:r>
      <w:r w:rsidR="006D66BF" w:rsidRPr="00FA0B5A">
        <w:rPr>
          <w:sz w:val="22"/>
          <w:szCs w:val="22"/>
        </w:rPr>
        <w:t>Е</w:t>
      </w:r>
      <w:r w:rsidR="00242B02" w:rsidRPr="00FA0B5A">
        <w:rPr>
          <w:sz w:val="22"/>
          <w:szCs w:val="22"/>
        </w:rPr>
        <w:t>вро</w:t>
      </w:r>
      <w:r w:rsidR="006D66BF" w:rsidRPr="00EB4298">
        <w:rPr>
          <w:b/>
          <w:sz w:val="22"/>
          <w:szCs w:val="22"/>
        </w:rPr>
        <w:t xml:space="preserve"> </w:t>
      </w:r>
      <w:r w:rsidR="006D66BF" w:rsidRPr="00FA0B5A">
        <w:rPr>
          <w:sz w:val="22"/>
          <w:szCs w:val="22"/>
        </w:rPr>
        <w:t>(</w:t>
      </w:r>
      <w:r w:rsidR="00B4276A">
        <w:rPr>
          <w:sz w:val="22"/>
          <w:szCs w:val="22"/>
        </w:rPr>
        <w:t>семнадцать тысяч четыреста девяносто восемь</w:t>
      </w:r>
      <w:r w:rsidR="006D66BF" w:rsidRPr="00FA0B5A">
        <w:rPr>
          <w:sz w:val="22"/>
          <w:szCs w:val="22"/>
        </w:rPr>
        <w:t xml:space="preserve"> Е</w:t>
      </w:r>
      <w:r w:rsidR="00242B02" w:rsidRPr="00FA0B5A">
        <w:rPr>
          <w:sz w:val="22"/>
          <w:szCs w:val="22"/>
        </w:rPr>
        <w:t>вро</w:t>
      </w:r>
      <w:r w:rsidR="006D66BF" w:rsidRPr="00FA0B5A">
        <w:rPr>
          <w:sz w:val="22"/>
          <w:szCs w:val="22"/>
        </w:rPr>
        <w:t xml:space="preserve"> </w:t>
      </w:r>
      <w:r w:rsidR="00B4276A">
        <w:rPr>
          <w:sz w:val="22"/>
          <w:szCs w:val="22"/>
        </w:rPr>
        <w:t>98</w:t>
      </w:r>
      <w:r w:rsidR="006D66BF" w:rsidRPr="00FA0B5A">
        <w:rPr>
          <w:sz w:val="22"/>
          <w:szCs w:val="22"/>
        </w:rPr>
        <w:t xml:space="preserve"> цент</w:t>
      </w:r>
      <w:r w:rsidR="00B4276A">
        <w:rPr>
          <w:sz w:val="22"/>
          <w:szCs w:val="22"/>
        </w:rPr>
        <w:t>ов</w:t>
      </w:r>
      <w:r w:rsidR="006D66BF" w:rsidRPr="00FA0B5A">
        <w:rPr>
          <w:sz w:val="22"/>
          <w:szCs w:val="22"/>
        </w:rPr>
        <w:t>), в том числе НДС-18%.</w:t>
      </w:r>
    </w:p>
    <w:p w:rsidR="00EB4298" w:rsidRPr="00EB4298" w:rsidRDefault="00041E77" w:rsidP="00EB4298">
      <w:pPr>
        <w:pStyle w:val="a7"/>
        <w:widowControl w:val="0"/>
        <w:numPr>
          <w:ilvl w:val="1"/>
          <w:numId w:val="5"/>
        </w:numPr>
        <w:tabs>
          <w:tab w:val="left" w:pos="709"/>
        </w:tabs>
        <w:suppressAutoHyphens/>
        <w:autoSpaceDE w:val="0"/>
        <w:autoSpaceDN w:val="0"/>
        <w:spacing w:before="200" w:after="120"/>
        <w:ind w:left="0" w:right="147" w:firstLine="426"/>
        <w:contextualSpacing w:val="0"/>
        <w:jc w:val="both"/>
        <w:textAlignment w:val="baseline"/>
        <w:rPr>
          <w:b/>
          <w:sz w:val="24"/>
          <w:szCs w:val="24"/>
        </w:rPr>
      </w:pPr>
      <w:r w:rsidRPr="00EB4298">
        <w:rPr>
          <w:b/>
          <w:sz w:val="24"/>
          <w:szCs w:val="24"/>
        </w:rPr>
        <w:t>Форма, сроки и порядок оплаты товара</w:t>
      </w:r>
      <w:r w:rsidR="00710CCF" w:rsidRPr="00EB4298">
        <w:rPr>
          <w:b/>
          <w:sz w:val="24"/>
          <w:szCs w:val="24"/>
        </w:rPr>
        <w:t>:</w:t>
      </w:r>
      <w:r w:rsidR="003B2F13" w:rsidRPr="00EB4298">
        <w:rPr>
          <w:b/>
          <w:sz w:val="24"/>
          <w:szCs w:val="24"/>
        </w:rPr>
        <w:t xml:space="preserve"> </w:t>
      </w:r>
      <w:r w:rsidR="00B4276A" w:rsidRPr="002A22A2">
        <w:rPr>
          <w:sz w:val="24"/>
          <w:szCs w:val="24"/>
        </w:rPr>
        <w:t>оплата сменно-запасных частей поставленных на склад ОАО «ТМТП»  согласно настоящему договору должна быть перечислена на расчетный счет Исполнителя  в течение 10-ти банковских дней от даты подписания акта сдачи-приемки в соответствии с количеством и номенклатурой.</w:t>
      </w:r>
    </w:p>
    <w:p w:rsidR="003B2F13" w:rsidRPr="00FA0B5A" w:rsidRDefault="00976F2D" w:rsidP="00EB4298">
      <w:pPr>
        <w:pStyle w:val="a7"/>
        <w:widowControl w:val="0"/>
        <w:numPr>
          <w:ilvl w:val="1"/>
          <w:numId w:val="5"/>
        </w:numPr>
        <w:tabs>
          <w:tab w:val="left" w:pos="709"/>
        </w:tabs>
        <w:suppressAutoHyphens/>
        <w:autoSpaceDE w:val="0"/>
        <w:autoSpaceDN w:val="0"/>
        <w:spacing w:before="200" w:after="120"/>
        <w:ind w:left="0" w:right="147" w:firstLine="426"/>
        <w:contextualSpacing w:val="0"/>
        <w:jc w:val="both"/>
        <w:textAlignment w:val="baseline"/>
        <w:rPr>
          <w:sz w:val="24"/>
          <w:szCs w:val="24"/>
        </w:rPr>
      </w:pPr>
      <w:r w:rsidRPr="00EB4298">
        <w:rPr>
          <w:b/>
          <w:sz w:val="24"/>
          <w:szCs w:val="24"/>
        </w:rPr>
        <w:t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</w:t>
      </w:r>
      <w:r w:rsidRPr="00FA0B5A">
        <w:rPr>
          <w:sz w:val="24"/>
          <w:szCs w:val="24"/>
        </w:rPr>
        <w:t>): Цена включает: стоимость Товара, упаковки, затраты по оформлению необходимой документации, доставки Товара до склада заказчика в г. Туапсе</w:t>
      </w:r>
      <w:r w:rsidR="00BF69F0" w:rsidRPr="00FA0B5A">
        <w:rPr>
          <w:sz w:val="24"/>
          <w:szCs w:val="24"/>
        </w:rPr>
        <w:t>.</w:t>
      </w:r>
    </w:p>
    <w:p w:rsidR="003B0CB5" w:rsidRPr="00D6292C" w:rsidRDefault="003B0CB5" w:rsidP="003B0CB5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D6292C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D6292C">
        <w:rPr>
          <w:sz w:val="24"/>
          <w:szCs w:val="24"/>
        </w:rPr>
        <w:t xml:space="preserve"> не установлены.</w:t>
      </w:r>
      <w:bookmarkStart w:id="0" w:name="_GoBack"/>
      <w:bookmarkEnd w:id="0"/>
    </w:p>
    <w:p w:rsidR="003B0CB5" w:rsidRPr="00AE6532" w:rsidRDefault="003B0CB5" w:rsidP="003B0CB5">
      <w:pPr>
        <w:tabs>
          <w:tab w:val="left" w:pos="993"/>
        </w:tabs>
        <w:spacing w:after="120"/>
        <w:ind w:hanging="425"/>
        <w:jc w:val="both"/>
        <w:rPr>
          <w:b/>
          <w:sz w:val="24"/>
          <w:szCs w:val="24"/>
        </w:rPr>
      </w:pPr>
      <w:r w:rsidRPr="00D6292C">
        <w:rPr>
          <w:b/>
          <w:sz w:val="24"/>
          <w:szCs w:val="24"/>
        </w:rPr>
        <w:t xml:space="preserve">                       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требованиям: </w:t>
      </w:r>
      <w:r w:rsidRPr="00D6292C">
        <w:rPr>
          <w:sz w:val="24"/>
          <w:szCs w:val="24"/>
        </w:rPr>
        <w:t>не требуется.</w:t>
      </w:r>
    </w:p>
    <w:p w:rsidR="00BF69F0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 w:rsidR="00710CCF" w:rsidRPr="00B00AB0">
        <w:rPr>
          <w:b/>
          <w:sz w:val="24"/>
          <w:szCs w:val="24"/>
        </w:rPr>
        <w:t>:</w:t>
      </w:r>
      <w:r w:rsidR="00A5513F" w:rsidRPr="00B00AB0">
        <w:rPr>
          <w:b/>
          <w:sz w:val="24"/>
          <w:szCs w:val="24"/>
        </w:rPr>
        <w:t xml:space="preserve"> </w:t>
      </w:r>
      <w:r w:rsidR="0038343D" w:rsidRPr="00FA0B5A">
        <w:rPr>
          <w:sz w:val="24"/>
          <w:szCs w:val="24"/>
        </w:rPr>
        <w:t>Сертификат</w:t>
      </w:r>
      <w:r w:rsidR="00BF69F0" w:rsidRPr="00FA0B5A">
        <w:rPr>
          <w:sz w:val="24"/>
          <w:szCs w:val="24"/>
        </w:rPr>
        <w:t xml:space="preserve"> соответствия.</w:t>
      </w:r>
      <w:r w:rsidR="0038343D">
        <w:rPr>
          <w:b/>
          <w:sz w:val="24"/>
          <w:szCs w:val="24"/>
        </w:rPr>
        <w:t xml:space="preserve"> </w:t>
      </w:r>
    </w:p>
    <w:p w:rsidR="00041E77" w:rsidRPr="00FA0B5A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FA0B5A">
        <w:rPr>
          <w:sz w:val="24"/>
          <w:szCs w:val="24"/>
        </w:rPr>
        <w:t>запросы на разъяснение положений документации не принимаются, разъяснения не предоставляются;</w:t>
      </w:r>
    </w:p>
    <w:p w:rsidR="00041E77" w:rsidRPr="00FA0B5A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 xml:space="preserve"> Место и дата рассмотрения предложений участников закупки и подведения итогов закупки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FA0B5A">
        <w:rPr>
          <w:sz w:val="24"/>
          <w:szCs w:val="24"/>
        </w:rPr>
        <w:t>предложения участников закупки не рассматриваются, итоги закупки не подводятся.</w:t>
      </w:r>
    </w:p>
    <w:p w:rsidR="00041E77" w:rsidRPr="00FA0B5A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 xml:space="preserve"> Критерии оценки и сопоставления заявок на участие в закупке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FA0B5A">
        <w:rPr>
          <w:sz w:val="24"/>
          <w:szCs w:val="24"/>
        </w:rPr>
        <w:t>не установлены;</w:t>
      </w:r>
    </w:p>
    <w:p w:rsidR="00041E77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 xml:space="preserve"> Порядок оценки и сопоставления заявок на участие в закупке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FA0B5A">
        <w:rPr>
          <w:sz w:val="24"/>
          <w:szCs w:val="24"/>
        </w:rPr>
        <w:t>не установлен</w:t>
      </w:r>
      <w:r w:rsidRPr="00B00AB0">
        <w:rPr>
          <w:b/>
          <w:sz w:val="24"/>
          <w:szCs w:val="24"/>
        </w:rPr>
        <w:t>.</w:t>
      </w: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284"/>
        </w:tabs>
        <w:spacing w:after="2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1</w:t>
      </w:r>
    </w:p>
    <w:p w:rsidR="00FA0B5A" w:rsidRDefault="00FA0B5A" w:rsidP="00FA0B5A">
      <w:pPr>
        <w:spacing w:after="120"/>
        <w:jc w:val="center"/>
        <w:rPr>
          <w:b/>
          <w:bCs/>
          <w:spacing w:val="60"/>
          <w:sz w:val="26"/>
          <w:szCs w:val="26"/>
        </w:rPr>
      </w:pPr>
    </w:p>
    <w:p w:rsidR="00FA0B5A" w:rsidRDefault="00FA0B5A" w:rsidP="00FA0B5A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:rsidR="00FA0B5A" w:rsidRDefault="00FA0B5A" w:rsidP="00FA0B5A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:rsidR="00FA0B5A" w:rsidRDefault="00FA0B5A" w:rsidP="00FA0B5A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:rsidR="00FA0B5A" w:rsidRDefault="00FA0B5A" w:rsidP="00FA0B5A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:rsidR="00FA0B5A" w:rsidRDefault="00FA0B5A" w:rsidP="00FA0B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FA0B5A" w:rsidRDefault="00FA0B5A" w:rsidP="00FA0B5A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:rsidR="00FA0B5A" w:rsidRDefault="00FA0B5A" w:rsidP="00FA0B5A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:rsidR="00FA0B5A" w:rsidRDefault="00FA0B5A" w:rsidP="00FA0B5A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:rsidR="00FA0B5A" w:rsidRDefault="00FA0B5A" w:rsidP="00FA0B5A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:rsidR="00FA0B5A" w:rsidRDefault="00FA0B5A" w:rsidP="00FA0B5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A0B5A" w:rsidRDefault="00FA0B5A" w:rsidP="00FA0B5A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A0B5A" w:rsidRDefault="00FA0B5A" w:rsidP="00FA0B5A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:rsidR="00FA0B5A" w:rsidRDefault="00FA0B5A" w:rsidP="00FA0B5A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:rsidR="00FA0B5A" w:rsidRDefault="00FA0B5A" w:rsidP="00FA0B5A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:rsidR="00FA0B5A" w:rsidRDefault="00FA0B5A" w:rsidP="00FA0B5A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:rsidR="00FA0B5A" w:rsidRDefault="00FA0B5A" w:rsidP="00FA0B5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FA0B5A" w:rsidRDefault="00FA0B5A" w:rsidP="00FA0B5A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:rsidR="00FA0B5A" w:rsidRDefault="00FA0B5A" w:rsidP="00FA0B5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A0B5A" w:rsidRDefault="00FA0B5A" w:rsidP="00FA0B5A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:rsidR="00FA0B5A" w:rsidRDefault="00FA0B5A" w:rsidP="00FA0B5A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>
        <w:rPr>
          <w:rStyle w:val="af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FA0B5A" w:rsidTr="00706CB1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FA0B5A" w:rsidTr="00706CB1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A0B5A" w:rsidTr="00706CB1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FA0B5A" w:rsidTr="00706CB1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  <w:vMerge w:val="restart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  <w:vMerge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</w:tcPr>
          <w:p w:rsidR="00706CB1" w:rsidRDefault="00706CB1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  <w:vMerge w:val="restart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  <w:vMerge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:rsidR="00706CB1" w:rsidRDefault="00706CB1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</w:tcPr>
          <w:p w:rsidR="00706CB1" w:rsidRDefault="00706CB1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:rsidR="00706CB1" w:rsidRDefault="00706CB1" w:rsidP="00706CB1">
      <w:pPr>
        <w:spacing w:before="240"/>
        <w:ind w:right="5954"/>
        <w:jc w:val="center"/>
        <w:rPr>
          <w:sz w:val="24"/>
          <w:szCs w:val="24"/>
        </w:rPr>
      </w:pPr>
    </w:p>
    <w:p w:rsidR="00706CB1" w:rsidRDefault="00706CB1" w:rsidP="00706CB1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:rsidR="00706CB1" w:rsidRDefault="00706CB1" w:rsidP="00706CB1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706CB1" w:rsidRDefault="00706CB1" w:rsidP="00706CB1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:rsidR="00706CB1" w:rsidRPr="00706CB1" w:rsidRDefault="00706CB1" w:rsidP="00706CB1">
      <w:pPr>
        <w:tabs>
          <w:tab w:val="left" w:pos="993"/>
        </w:tabs>
        <w:spacing w:after="120"/>
        <w:jc w:val="both"/>
        <w:rPr>
          <w:b/>
          <w:sz w:val="24"/>
          <w:szCs w:val="24"/>
        </w:rPr>
      </w:pPr>
    </w:p>
    <w:sectPr w:rsidR="00706CB1" w:rsidRPr="00706CB1" w:rsidSect="00E91EE6">
      <w:footerReference w:type="default" r:id="rId8"/>
      <w:pgSz w:w="11906" w:h="16838"/>
      <w:pgMar w:top="568" w:right="850" w:bottom="709" w:left="1418" w:header="708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401" w:rsidRDefault="00440401" w:rsidP="00E91EE6">
      <w:r>
        <w:separator/>
      </w:r>
    </w:p>
  </w:endnote>
  <w:endnote w:type="continuationSeparator" w:id="0">
    <w:p w:rsidR="00440401" w:rsidRDefault="00440401" w:rsidP="00E91EE6">
      <w:r>
        <w:continuationSeparator/>
      </w:r>
    </w:p>
  </w:endnote>
  <w:endnote w:id="1">
    <w:p w:rsidR="00FA0B5A" w:rsidRDefault="00FA0B5A" w:rsidP="00FA0B5A">
      <w:pPr>
        <w:pStyle w:val="ad"/>
        <w:ind w:firstLine="567"/>
        <w:jc w:val="both"/>
      </w:pPr>
      <w:r>
        <w:rPr>
          <w:rStyle w:val="af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</w:endnote>
  <w:endnote w:id="2">
    <w:p w:rsidR="00FA0B5A" w:rsidRDefault="00FA0B5A" w:rsidP="00FA0B5A">
      <w:pPr>
        <w:pStyle w:val="ad"/>
        <w:ind w:firstLine="567"/>
        <w:jc w:val="both"/>
      </w:pPr>
      <w:r>
        <w:rPr>
          <w:rStyle w:val="af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</w:endnote>
  <w:endnote w:id="3">
    <w:p w:rsidR="00FA0B5A" w:rsidRDefault="00FA0B5A" w:rsidP="00FA0B5A">
      <w:pPr>
        <w:pStyle w:val="ad"/>
        <w:ind w:firstLine="567"/>
      </w:pPr>
      <w:r>
        <w:rPr>
          <w:rStyle w:val="af"/>
        </w:rPr>
        <w:t>3</w:t>
      </w:r>
      <w:r>
        <w:t> Пункты 1 – 7 являются обязательными для заполнения.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2936375"/>
      <w:docPartObj>
        <w:docPartGallery w:val="Page Numbers (Bottom of Page)"/>
        <w:docPartUnique/>
      </w:docPartObj>
    </w:sdtPr>
    <w:sdtEndPr/>
    <w:sdtContent>
      <w:p w:rsidR="007D10D6" w:rsidRDefault="007D10D6" w:rsidP="00BE2662">
        <w:pPr>
          <w:pStyle w:val="aa"/>
          <w:tabs>
            <w:tab w:val="left" w:pos="2188"/>
            <w:tab w:val="right" w:pos="9638"/>
          </w:tabs>
        </w:pPr>
        <w:r>
          <w:tab/>
        </w:r>
        <w:r>
          <w:tab/>
        </w:r>
        <w:r>
          <w:tab/>
        </w:r>
        <w:r>
          <w:tab/>
        </w:r>
        <w:r w:rsidR="00CC5C18">
          <w:fldChar w:fldCharType="begin"/>
        </w:r>
        <w:r w:rsidR="00CC5C18">
          <w:instrText>PAGE   \* MERGEFORMAT</w:instrText>
        </w:r>
        <w:r w:rsidR="00CC5C18">
          <w:fldChar w:fldCharType="separate"/>
        </w:r>
        <w:r w:rsidR="00D6292C">
          <w:rPr>
            <w:noProof/>
          </w:rPr>
          <w:t>1</w:t>
        </w:r>
        <w:r w:rsidR="00CC5C18">
          <w:rPr>
            <w:noProof/>
          </w:rPr>
          <w:fldChar w:fldCharType="end"/>
        </w:r>
      </w:p>
    </w:sdtContent>
  </w:sdt>
  <w:p w:rsidR="007D10D6" w:rsidRDefault="007D10D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401" w:rsidRDefault="00440401" w:rsidP="00E91EE6">
      <w:r>
        <w:separator/>
      </w:r>
    </w:p>
  </w:footnote>
  <w:footnote w:type="continuationSeparator" w:id="0">
    <w:p w:rsidR="00440401" w:rsidRDefault="00440401" w:rsidP="00E91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9DD"/>
    <w:multiLevelType w:val="multilevel"/>
    <w:tmpl w:val="18C0D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15E64333"/>
    <w:multiLevelType w:val="multilevel"/>
    <w:tmpl w:val="4F783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2">
    <w:nsid w:val="16A02D31"/>
    <w:multiLevelType w:val="multilevel"/>
    <w:tmpl w:val="4F783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3">
    <w:nsid w:val="4B6A6B1D"/>
    <w:multiLevelType w:val="multilevel"/>
    <w:tmpl w:val="57A6E4E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b/>
      </w:rPr>
    </w:lvl>
  </w:abstractNum>
  <w:abstractNum w:abstractNumId="4">
    <w:nsid w:val="67422141"/>
    <w:multiLevelType w:val="multilevel"/>
    <w:tmpl w:val="AC1E8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9581C3E"/>
    <w:multiLevelType w:val="hybridMultilevel"/>
    <w:tmpl w:val="BB6E0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26"/>
    <w:rsid w:val="00040CF7"/>
    <w:rsid w:val="00041E77"/>
    <w:rsid w:val="00051F30"/>
    <w:rsid w:val="00060C35"/>
    <w:rsid w:val="000658E8"/>
    <w:rsid w:val="000833E8"/>
    <w:rsid w:val="000877DA"/>
    <w:rsid w:val="00095B58"/>
    <w:rsid w:val="000A22E0"/>
    <w:rsid w:val="000E683B"/>
    <w:rsid w:val="00123DFB"/>
    <w:rsid w:val="0014323F"/>
    <w:rsid w:val="00143ED6"/>
    <w:rsid w:val="00157F69"/>
    <w:rsid w:val="00162775"/>
    <w:rsid w:val="001950D6"/>
    <w:rsid w:val="001C07DB"/>
    <w:rsid w:val="001D2F2C"/>
    <w:rsid w:val="001E13CC"/>
    <w:rsid w:val="002407F5"/>
    <w:rsid w:val="00242B02"/>
    <w:rsid w:val="00264BA1"/>
    <w:rsid w:val="002829B8"/>
    <w:rsid w:val="0029236C"/>
    <w:rsid w:val="00292371"/>
    <w:rsid w:val="002B5890"/>
    <w:rsid w:val="002C79C9"/>
    <w:rsid w:val="002D6A61"/>
    <w:rsid w:val="002E73B9"/>
    <w:rsid w:val="002E7ED4"/>
    <w:rsid w:val="002F4336"/>
    <w:rsid w:val="00303F08"/>
    <w:rsid w:val="0031377C"/>
    <w:rsid w:val="0032568A"/>
    <w:rsid w:val="003361B6"/>
    <w:rsid w:val="0035775E"/>
    <w:rsid w:val="00357D91"/>
    <w:rsid w:val="003660B1"/>
    <w:rsid w:val="0038343D"/>
    <w:rsid w:val="00387E65"/>
    <w:rsid w:val="003B0CB5"/>
    <w:rsid w:val="003B2F13"/>
    <w:rsid w:val="003E6C09"/>
    <w:rsid w:val="003F7DB4"/>
    <w:rsid w:val="0043338C"/>
    <w:rsid w:val="00440401"/>
    <w:rsid w:val="00442324"/>
    <w:rsid w:val="004428F8"/>
    <w:rsid w:val="00452948"/>
    <w:rsid w:val="004775D7"/>
    <w:rsid w:val="0049591B"/>
    <w:rsid w:val="004A68D4"/>
    <w:rsid w:val="004D0360"/>
    <w:rsid w:val="004D6F75"/>
    <w:rsid w:val="004F36CF"/>
    <w:rsid w:val="005731B9"/>
    <w:rsid w:val="005A4496"/>
    <w:rsid w:val="005B5738"/>
    <w:rsid w:val="005D483D"/>
    <w:rsid w:val="005D70C8"/>
    <w:rsid w:val="005E5178"/>
    <w:rsid w:val="005E7D24"/>
    <w:rsid w:val="005F26B6"/>
    <w:rsid w:val="006239A2"/>
    <w:rsid w:val="00632E5A"/>
    <w:rsid w:val="0063409C"/>
    <w:rsid w:val="00644828"/>
    <w:rsid w:val="006504F2"/>
    <w:rsid w:val="006600C3"/>
    <w:rsid w:val="0067399D"/>
    <w:rsid w:val="006A28DA"/>
    <w:rsid w:val="006A4487"/>
    <w:rsid w:val="006B19AB"/>
    <w:rsid w:val="006B7CC8"/>
    <w:rsid w:val="006D0E1A"/>
    <w:rsid w:val="006D66BF"/>
    <w:rsid w:val="006E203B"/>
    <w:rsid w:val="006E5C13"/>
    <w:rsid w:val="006E796E"/>
    <w:rsid w:val="00706CB1"/>
    <w:rsid w:val="00710CCF"/>
    <w:rsid w:val="007245E2"/>
    <w:rsid w:val="00733D99"/>
    <w:rsid w:val="00743390"/>
    <w:rsid w:val="00764293"/>
    <w:rsid w:val="00766404"/>
    <w:rsid w:val="00773261"/>
    <w:rsid w:val="00782079"/>
    <w:rsid w:val="007915AD"/>
    <w:rsid w:val="00793887"/>
    <w:rsid w:val="007A6806"/>
    <w:rsid w:val="007D10D6"/>
    <w:rsid w:val="007E66E6"/>
    <w:rsid w:val="008138E0"/>
    <w:rsid w:val="00856DC6"/>
    <w:rsid w:val="00887393"/>
    <w:rsid w:val="0089450D"/>
    <w:rsid w:val="008B20EF"/>
    <w:rsid w:val="008E72CA"/>
    <w:rsid w:val="00913965"/>
    <w:rsid w:val="00931249"/>
    <w:rsid w:val="00937C32"/>
    <w:rsid w:val="00944E15"/>
    <w:rsid w:val="00965900"/>
    <w:rsid w:val="00976F2D"/>
    <w:rsid w:val="009D7332"/>
    <w:rsid w:val="009F3679"/>
    <w:rsid w:val="00A02B49"/>
    <w:rsid w:val="00A1134C"/>
    <w:rsid w:val="00A32A2A"/>
    <w:rsid w:val="00A35307"/>
    <w:rsid w:val="00A5513F"/>
    <w:rsid w:val="00A66A2E"/>
    <w:rsid w:val="00AA328E"/>
    <w:rsid w:val="00AB3473"/>
    <w:rsid w:val="00AC19C2"/>
    <w:rsid w:val="00AC6996"/>
    <w:rsid w:val="00AD2CF8"/>
    <w:rsid w:val="00AE0CCF"/>
    <w:rsid w:val="00B00AB0"/>
    <w:rsid w:val="00B4276A"/>
    <w:rsid w:val="00B441EC"/>
    <w:rsid w:val="00B664EB"/>
    <w:rsid w:val="00B70F62"/>
    <w:rsid w:val="00B8146F"/>
    <w:rsid w:val="00B850D3"/>
    <w:rsid w:val="00B90170"/>
    <w:rsid w:val="00BB3734"/>
    <w:rsid w:val="00BE2662"/>
    <w:rsid w:val="00BF69F0"/>
    <w:rsid w:val="00C0053E"/>
    <w:rsid w:val="00C1456E"/>
    <w:rsid w:val="00C37A88"/>
    <w:rsid w:val="00C44239"/>
    <w:rsid w:val="00C44A32"/>
    <w:rsid w:val="00C45042"/>
    <w:rsid w:val="00C513E6"/>
    <w:rsid w:val="00C606C2"/>
    <w:rsid w:val="00C64CD0"/>
    <w:rsid w:val="00C73DC2"/>
    <w:rsid w:val="00CB1BDE"/>
    <w:rsid w:val="00CC5C18"/>
    <w:rsid w:val="00CD4F83"/>
    <w:rsid w:val="00CE71CF"/>
    <w:rsid w:val="00D057C4"/>
    <w:rsid w:val="00D109CA"/>
    <w:rsid w:val="00D20426"/>
    <w:rsid w:val="00D27A59"/>
    <w:rsid w:val="00D6292C"/>
    <w:rsid w:val="00D659F5"/>
    <w:rsid w:val="00D72876"/>
    <w:rsid w:val="00D8004E"/>
    <w:rsid w:val="00D95E63"/>
    <w:rsid w:val="00DE081F"/>
    <w:rsid w:val="00DE3226"/>
    <w:rsid w:val="00DE69A9"/>
    <w:rsid w:val="00DF4F52"/>
    <w:rsid w:val="00E07302"/>
    <w:rsid w:val="00E13AD0"/>
    <w:rsid w:val="00E21E1C"/>
    <w:rsid w:val="00E34EE5"/>
    <w:rsid w:val="00E90015"/>
    <w:rsid w:val="00E91EE6"/>
    <w:rsid w:val="00E93E41"/>
    <w:rsid w:val="00E96B84"/>
    <w:rsid w:val="00EB4298"/>
    <w:rsid w:val="00EC175A"/>
    <w:rsid w:val="00ED0290"/>
    <w:rsid w:val="00EE138B"/>
    <w:rsid w:val="00F07312"/>
    <w:rsid w:val="00F41ED2"/>
    <w:rsid w:val="00F63AC9"/>
    <w:rsid w:val="00FA0B5A"/>
    <w:rsid w:val="00FB41FD"/>
    <w:rsid w:val="00FC3D63"/>
    <w:rsid w:val="00FE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313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unhideWhenUsed/>
    <w:rsid w:val="00FA0B5A"/>
    <w:pPr>
      <w:autoSpaceDE w:val="0"/>
      <w:autoSpaceDN w:val="0"/>
    </w:pPr>
    <w:rPr>
      <w:rFonts w:eastAsiaTheme="minorEastAsia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rsid w:val="00FA0B5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unhideWhenUsed/>
    <w:rsid w:val="00FA0B5A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313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unhideWhenUsed/>
    <w:rsid w:val="00FA0B5A"/>
    <w:pPr>
      <w:autoSpaceDE w:val="0"/>
      <w:autoSpaceDN w:val="0"/>
    </w:pPr>
    <w:rPr>
      <w:rFonts w:eastAsiaTheme="minorEastAsia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rsid w:val="00FA0B5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unhideWhenUsed/>
    <w:rsid w:val="00FA0B5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9086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Лилиана</dc:creator>
  <cp:lastModifiedBy>Прянишников Сергей Евгеньевич</cp:lastModifiedBy>
  <cp:revision>25</cp:revision>
  <cp:lastPrinted>2014-02-03T13:57:00Z</cp:lastPrinted>
  <dcterms:created xsi:type="dcterms:W3CDTF">2014-01-28T07:24:00Z</dcterms:created>
  <dcterms:modified xsi:type="dcterms:W3CDTF">2016-03-21T12:41:00Z</dcterms:modified>
</cp:coreProperties>
</file>